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1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2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theme/themeOverride3.xml" ContentType="application/vnd.openxmlformats-officedocument.themeOverride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theme/themeOverride4.xml" ContentType="application/vnd.openxmlformats-officedocument.themeOverride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drawings/drawing1.xml" ContentType="application/vnd.openxmlformats-officedocument.drawingml.chartshapes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9D4" w:rsidRPr="00B4773E" w:rsidRDefault="00971EC3" w:rsidP="00D069CB">
      <w:pPr>
        <w:pStyle w:val="2"/>
        <w:jc w:val="center"/>
        <w:rPr>
          <w:rFonts w:ascii="Cambria" w:hAnsi="Cambria"/>
          <w:sz w:val="44"/>
          <w:szCs w:val="4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7F907082" wp14:editId="63391566">
            <wp:simplePos x="0" y="0"/>
            <wp:positionH relativeFrom="column">
              <wp:posOffset>-715644</wp:posOffset>
            </wp:positionH>
            <wp:positionV relativeFrom="paragraph">
              <wp:posOffset>-152781</wp:posOffset>
            </wp:positionV>
            <wp:extent cx="7115346" cy="9503664"/>
            <wp:effectExtent l="0" t="0" r="0" b="2540"/>
            <wp:wrapNone/>
            <wp:docPr id="60" name="Рисунок 23" descr="big-56f94d13ff93670c5f02e178-56fb9645ebe3b-1bfn5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g-56f94d13ff93670c5f02e178-56fb9645ebe3b-1bfn5i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012" cy="950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D4" w:rsidRPr="00B4773E">
        <w:rPr>
          <w:rFonts w:ascii="Cambria" w:hAnsi="Cambria"/>
          <w:sz w:val="44"/>
          <w:szCs w:val="44"/>
        </w:rPr>
        <w:t>Министерство здравоохранения</w:t>
      </w:r>
    </w:p>
    <w:p w:rsidR="00D949D4" w:rsidRPr="00B4773E" w:rsidRDefault="00D949D4" w:rsidP="006E4FF9">
      <w:pPr>
        <w:pStyle w:val="2"/>
        <w:jc w:val="center"/>
        <w:rPr>
          <w:rFonts w:ascii="Cambria" w:hAnsi="Cambria"/>
          <w:sz w:val="44"/>
          <w:szCs w:val="44"/>
        </w:rPr>
      </w:pPr>
      <w:r w:rsidRPr="00B4773E">
        <w:rPr>
          <w:rFonts w:ascii="Cambria" w:hAnsi="Cambria"/>
          <w:sz w:val="44"/>
          <w:szCs w:val="44"/>
        </w:rPr>
        <w:t>Республики Беларусь</w:t>
      </w:r>
    </w:p>
    <w:p w:rsidR="00D949D4" w:rsidRPr="00B4773E" w:rsidRDefault="00D949D4" w:rsidP="006E4FF9">
      <w:pPr>
        <w:pStyle w:val="2"/>
        <w:jc w:val="center"/>
        <w:rPr>
          <w:rFonts w:ascii="Cambria" w:hAnsi="Cambria"/>
          <w:sz w:val="44"/>
          <w:szCs w:val="44"/>
        </w:rPr>
      </w:pPr>
      <w:r w:rsidRPr="00B4773E">
        <w:rPr>
          <w:rFonts w:ascii="Cambria" w:hAnsi="Cambria"/>
          <w:sz w:val="44"/>
          <w:szCs w:val="44"/>
        </w:rPr>
        <w:t>Государственное учреждение</w:t>
      </w:r>
    </w:p>
    <w:p w:rsidR="00D069CB" w:rsidRPr="00372C5B" w:rsidRDefault="00D949D4" w:rsidP="00372C5B">
      <w:pPr>
        <w:pStyle w:val="2"/>
        <w:jc w:val="center"/>
        <w:rPr>
          <w:rFonts w:ascii="Cambria" w:hAnsi="Cambria"/>
          <w:color w:val="00B050"/>
          <w:sz w:val="44"/>
          <w:szCs w:val="44"/>
        </w:rPr>
      </w:pPr>
      <w:r w:rsidRPr="00B4773E">
        <w:rPr>
          <w:rFonts w:ascii="Cambria" w:hAnsi="Cambria" w:cs="Arial"/>
          <w:sz w:val="44"/>
          <w:szCs w:val="44"/>
        </w:rPr>
        <w:t>«</w:t>
      </w:r>
      <w:r w:rsidRPr="00B4773E">
        <w:rPr>
          <w:rFonts w:ascii="Cambria" w:hAnsi="Cambria" w:cs="Bedrock-Cyr"/>
          <w:sz w:val="44"/>
          <w:szCs w:val="44"/>
        </w:rPr>
        <w:t>Брестский</w:t>
      </w:r>
      <w:r w:rsidRPr="00B4773E">
        <w:rPr>
          <w:rFonts w:ascii="Cambria" w:hAnsi="Cambria"/>
          <w:sz w:val="44"/>
          <w:szCs w:val="44"/>
        </w:rPr>
        <w:t xml:space="preserve"> </w:t>
      </w:r>
      <w:r w:rsidRPr="00B4773E">
        <w:rPr>
          <w:rFonts w:ascii="Cambria" w:hAnsi="Cambria" w:cs="Bedrock-Cyr"/>
          <w:sz w:val="44"/>
          <w:szCs w:val="44"/>
        </w:rPr>
        <w:t>зональный</w:t>
      </w:r>
      <w:r w:rsidRPr="00B4773E">
        <w:rPr>
          <w:rFonts w:ascii="Cambria" w:hAnsi="Cambria"/>
          <w:sz w:val="44"/>
          <w:szCs w:val="44"/>
        </w:rPr>
        <w:t xml:space="preserve"> </w:t>
      </w:r>
      <w:r w:rsidRPr="00B4773E">
        <w:rPr>
          <w:rFonts w:ascii="Cambria" w:hAnsi="Cambria" w:cs="Bedrock-Cyr"/>
          <w:sz w:val="44"/>
          <w:szCs w:val="44"/>
        </w:rPr>
        <w:t>центр</w:t>
      </w:r>
      <w:r w:rsidRPr="00B4773E">
        <w:rPr>
          <w:rFonts w:ascii="Cambria" w:hAnsi="Cambria"/>
          <w:sz w:val="44"/>
          <w:szCs w:val="44"/>
        </w:rPr>
        <w:t xml:space="preserve"> </w:t>
      </w:r>
      <w:r w:rsidRPr="00B4773E">
        <w:rPr>
          <w:rFonts w:ascii="Cambria" w:hAnsi="Cambria" w:cs="Bedrock-Cyr"/>
          <w:sz w:val="44"/>
          <w:szCs w:val="44"/>
        </w:rPr>
        <w:t>гигиены</w:t>
      </w:r>
      <w:r w:rsidRPr="00B4773E">
        <w:rPr>
          <w:rFonts w:ascii="Cambria" w:hAnsi="Cambria"/>
          <w:sz w:val="44"/>
          <w:szCs w:val="44"/>
        </w:rPr>
        <w:t xml:space="preserve"> </w:t>
      </w:r>
      <w:r w:rsidRPr="00B4773E">
        <w:rPr>
          <w:rFonts w:ascii="Cambria" w:hAnsi="Cambria" w:cs="Bedrock-Cyr"/>
          <w:sz w:val="44"/>
          <w:szCs w:val="44"/>
        </w:rPr>
        <w:t>и</w:t>
      </w:r>
      <w:r w:rsidRPr="00B4773E">
        <w:rPr>
          <w:rFonts w:ascii="Cambria" w:hAnsi="Cambria"/>
          <w:sz w:val="44"/>
          <w:szCs w:val="44"/>
        </w:rPr>
        <w:t xml:space="preserve"> </w:t>
      </w:r>
      <w:r w:rsidRPr="00B4773E">
        <w:rPr>
          <w:rFonts w:ascii="Cambria" w:hAnsi="Cambria" w:cs="Bedrock-Cyr"/>
          <w:sz w:val="44"/>
          <w:szCs w:val="44"/>
        </w:rPr>
        <w:t>эпидемиол</w:t>
      </w:r>
      <w:r w:rsidRPr="00B4773E">
        <w:rPr>
          <w:rFonts w:ascii="Cambria" w:hAnsi="Cambria"/>
          <w:sz w:val="44"/>
          <w:szCs w:val="44"/>
        </w:rPr>
        <w:t>огии</w:t>
      </w:r>
      <w:r w:rsidRPr="00B4773E">
        <w:rPr>
          <w:rFonts w:ascii="Cambria" w:hAnsi="Cambria" w:cs="Arial"/>
          <w:sz w:val="44"/>
          <w:szCs w:val="44"/>
        </w:rPr>
        <w:t>»</w:t>
      </w:r>
      <w:r w:rsidR="00E8354C" w:rsidRPr="00B4773E">
        <w:rPr>
          <w:rFonts w:ascii="Impact" w:hAnsi="Impact"/>
        </w:rPr>
        <w:tab/>
      </w:r>
    </w:p>
    <w:p w:rsidR="00D949D4" w:rsidRPr="00F21A86" w:rsidRDefault="00D949D4" w:rsidP="00FE35DA">
      <w:pPr>
        <w:pStyle w:val="3"/>
        <w:spacing w:line="360" w:lineRule="auto"/>
        <w:jc w:val="center"/>
        <w:rPr>
          <w:rFonts w:ascii="Impact" w:hAnsi="Impact"/>
          <w:color w:val="F79646"/>
        </w:rPr>
      </w:pPr>
      <w:r w:rsidRPr="00F21A86">
        <w:rPr>
          <w:rFonts w:ascii="Impact" w:hAnsi="Impact"/>
          <w:color w:val="F79646"/>
        </w:rPr>
        <w:t>«Состояние здор</w:t>
      </w:r>
      <w:bookmarkStart w:id="0" w:name="_GoBack"/>
      <w:bookmarkEnd w:id="0"/>
      <w:r w:rsidRPr="00F21A86">
        <w:rPr>
          <w:rFonts w:ascii="Impact" w:hAnsi="Impact"/>
          <w:color w:val="F79646"/>
        </w:rPr>
        <w:t>овья населения</w:t>
      </w:r>
    </w:p>
    <w:p w:rsidR="00D949D4" w:rsidRPr="00F21A86" w:rsidRDefault="00D949D4" w:rsidP="00FE35DA">
      <w:pPr>
        <w:spacing w:line="360" w:lineRule="auto"/>
        <w:jc w:val="center"/>
        <w:rPr>
          <w:rFonts w:ascii="Impact" w:hAnsi="Impact"/>
          <w:b/>
          <w:color w:val="F79646"/>
          <w:sz w:val="72"/>
        </w:rPr>
      </w:pPr>
      <w:r w:rsidRPr="00F21A86">
        <w:rPr>
          <w:rFonts w:ascii="Impact" w:hAnsi="Impact"/>
          <w:b/>
          <w:color w:val="F79646"/>
          <w:sz w:val="72"/>
        </w:rPr>
        <w:t>и окружающая среда</w:t>
      </w:r>
    </w:p>
    <w:p w:rsidR="00D949D4" w:rsidRPr="00F21A86" w:rsidRDefault="00D949D4" w:rsidP="00FE35DA">
      <w:pPr>
        <w:spacing w:line="360" w:lineRule="auto"/>
        <w:jc w:val="center"/>
        <w:rPr>
          <w:rFonts w:ascii="Impact" w:hAnsi="Impact"/>
          <w:b/>
          <w:color w:val="F79646"/>
          <w:sz w:val="72"/>
        </w:rPr>
      </w:pPr>
      <w:r w:rsidRPr="00F21A86">
        <w:rPr>
          <w:rFonts w:ascii="Impact" w:hAnsi="Impact"/>
          <w:b/>
          <w:color w:val="F79646"/>
          <w:sz w:val="72"/>
        </w:rPr>
        <w:t>в г. Бресте и Брестском районе</w:t>
      </w:r>
    </w:p>
    <w:p w:rsidR="00D949D4" w:rsidRPr="00F21A86" w:rsidRDefault="00D949D4" w:rsidP="00FE35DA">
      <w:pPr>
        <w:spacing w:line="360" w:lineRule="auto"/>
        <w:jc w:val="center"/>
        <w:rPr>
          <w:rFonts w:ascii="Impact" w:hAnsi="Impact"/>
          <w:b/>
          <w:color w:val="F79646"/>
          <w:sz w:val="72"/>
        </w:rPr>
      </w:pPr>
      <w:r w:rsidRPr="00F21A86">
        <w:rPr>
          <w:rFonts w:ascii="Impact" w:hAnsi="Impact"/>
          <w:b/>
          <w:color w:val="F79646"/>
          <w:sz w:val="72"/>
        </w:rPr>
        <w:t>в 201</w:t>
      </w:r>
      <w:r w:rsidR="002617F4" w:rsidRPr="00F21A86">
        <w:rPr>
          <w:rFonts w:ascii="Impact" w:hAnsi="Impact"/>
          <w:b/>
          <w:color w:val="F79646"/>
          <w:sz w:val="72"/>
        </w:rPr>
        <w:t>7</w:t>
      </w:r>
      <w:r w:rsidRPr="00F21A86">
        <w:rPr>
          <w:rFonts w:ascii="Impact" w:hAnsi="Impact"/>
          <w:b/>
          <w:color w:val="F79646"/>
          <w:sz w:val="72"/>
        </w:rPr>
        <w:t xml:space="preserve"> году»</w:t>
      </w:r>
    </w:p>
    <w:p w:rsidR="00D56040" w:rsidRDefault="00D56040" w:rsidP="00FE35DA">
      <w:pPr>
        <w:jc w:val="center"/>
        <w:rPr>
          <w:sz w:val="30"/>
          <w:szCs w:val="30"/>
        </w:rPr>
      </w:pPr>
    </w:p>
    <w:p w:rsidR="00D56040" w:rsidRDefault="00D56040" w:rsidP="00D56040">
      <w:pPr>
        <w:rPr>
          <w:sz w:val="30"/>
          <w:szCs w:val="30"/>
        </w:rPr>
      </w:pPr>
    </w:p>
    <w:p w:rsidR="00D56040" w:rsidRDefault="00D56040" w:rsidP="00D56040">
      <w:pPr>
        <w:rPr>
          <w:sz w:val="30"/>
          <w:szCs w:val="30"/>
        </w:rPr>
      </w:pPr>
    </w:p>
    <w:p w:rsidR="00D56040" w:rsidRDefault="00D56040" w:rsidP="00D56040">
      <w:pPr>
        <w:rPr>
          <w:sz w:val="30"/>
          <w:szCs w:val="30"/>
        </w:rPr>
      </w:pPr>
    </w:p>
    <w:p w:rsidR="00D56040" w:rsidRDefault="00D56040" w:rsidP="00D56040">
      <w:pPr>
        <w:rPr>
          <w:sz w:val="30"/>
          <w:szCs w:val="30"/>
        </w:rPr>
      </w:pPr>
    </w:p>
    <w:p w:rsidR="00D56040" w:rsidRDefault="00D56040" w:rsidP="00D56040">
      <w:pPr>
        <w:rPr>
          <w:sz w:val="30"/>
          <w:szCs w:val="30"/>
        </w:rPr>
      </w:pPr>
    </w:p>
    <w:p w:rsidR="00D56040" w:rsidRDefault="00D56040" w:rsidP="00D56040">
      <w:pPr>
        <w:rPr>
          <w:sz w:val="30"/>
          <w:szCs w:val="30"/>
        </w:rPr>
      </w:pPr>
    </w:p>
    <w:p w:rsidR="00D56040" w:rsidRDefault="00D56040" w:rsidP="00D56040">
      <w:pPr>
        <w:rPr>
          <w:sz w:val="30"/>
          <w:szCs w:val="30"/>
        </w:rPr>
      </w:pPr>
    </w:p>
    <w:p w:rsidR="00D949D4" w:rsidRPr="008C3390" w:rsidRDefault="00D949D4" w:rsidP="00D949D4">
      <w:pPr>
        <w:spacing w:line="360" w:lineRule="auto"/>
        <w:ind w:left="851"/>
        <w:rPr>
          <w:sz w:val="30"/>
          <w:szCs w:val="30"/>
        </w:rPr>
      </w:pPr>
    </w:p>
    <w:p w:rsidR="00D73234" w:rsidRDefault="008E5699" w:rsidP="008E5699">
      <w:pPr>
        <w:tabs>
          <w:tab w:val="left" w:pos="6845"/>
        </w:tabs>
        <w:autoSpaceDE w:val="0"/>
        <w:autoSpaceDN w:val="0"/>
        <w:adjustRightInd w:val="0"/>
        <w:rPr>
          <w:rFonts w:eastAsia="Calibri"/>
          <w:b/>
          <w:bCs/>
          <w:sz w:val="30"/>
          <w:szCs w:val="30"/>
        </w:rPr>
      </w:pPr>
      <w:r>
        <w:rPr>
          <w:rFonts w:eastAsia="Calibri"/>
          <w:b/>
          <w:bCs/>
          <w:sz w:val="30"/>
          <w:szCs w:val="30"/>
        </w:rPr>
        <w:tab/>
      </w:r>
      <w:r w:rsidRPr="008E5699">
        <w:rPr>
          <w:rFonts w:eastAsia="Calibri"/>
          <w:b/>
          <w:bCs/>
          <w:sz w:val="30"/>
          <w:szCs w:val="30"/>
        </w:rPr>
        <w:t>http://mfa.gov.by/upload/GUMDI/sdg.png</w:t>
      </w:r>
    </w:p>
    <w:p w:rsidR="00D73234" w:rsidRDefault="00D73234" w:rsidP="00CC6DC6">
      <w:pPr>
        <w:autoSpaceDE w:val="0"/>
        <w:autoSpaceDN w:val="0"/>
        <w:adjustRightInd w:val="0"/>
        <w:jc w:val="center"/>
        <w:rPr>
          <w:rFonts w:eastAsia="Calibri"/>
          <w:b/>
          <w:bCs/>
          <w:sz w:val="30"/>
          <w:szCs w:val="30"/>
        </w:rPr>
      </w:pPr>
    </w:p>
    <w:p w:rsidR="00D73234" w:rsidRDefault="00D73234" w:rsidP="00CC6DC6">
      <w:pPr>
        <w:autoSpaceDE w:val="0"/>
        <w:autoSpaceDN w:val="0"/>
        <w:adjustRightInd w:val="0"/>
        <w:jc w:val="center"/>
        <w:rPr>
          <w:rFonts w:eastAsia="Calibri"/>
          <w:b/>
          <w:bCs/>
          <w:sz w:val="30"/>
          <w:szCs w:val="30"/>
        </w:rPr>
      </w:pPr>
    </w:p>
    <w:p w:rsidR="00372C5B" w:rsidRDefault="00372C5B" w:rsidP="00CC6DC6">
      <w:pPr>
        <w:autoSpaceDE w:val="0"/>
        <w:autoSpaceDN w:val="0"/>
        <w:adjustRightInd w:val="0"/>
        <w:jc w:val="center"/>
        <w:rPr>
          <w:rFonts w:eastAsia="Calibri"/>
          <w:b/>
          <w:bCs/>
          <w:sz w:val="30"/>
          <w:szCs w:val="30"/>
        </w:rPr>
      </w:pPr>
    </w:p>
    <w:p w:rsidR="00372C5B" w:rsidRDefault="00372C5B" w:rsidP="00372C5B">
      <w:pPr>
        <w:jc w:val="center"/>
        <w:rPr>
          <w:b/>
          <w:sz w:val="40"/>
          <w:szCs w:val="40"/>
        </w:rPr>
      </w:pPr>
    </w:p>
    <w:p w:rsidR="00372C5B" w:rsidRDefault="00372C5B" w:rsidP="00372C5B">
      <w:pPr>
        <w:jc w:val="center"/>
        <w:rPr>
          <w:b/>
          <w:sz w:val="40"/>
          <w:szCs w:val="40"/>
        </w:rPr>
      </w:pPr>
    </w:p>
    <w:p w:rsidR="00372C5B" w:rsidRPr="009E06FB" w:rsidRDefault="00372C5B" w:rsidP="00372C5B">
      <w:pPr>
        <w:jc w:val="center"/>
        <w:rPr>
          <w:b/>
          <w:sz w:val="40"/>
          <w:szCs w:val="40"/>
        </w:rPr>
      </w:pPr>
      <w:r w:rsidRPr="009E06FB">
        <w:rPr>
          <w:b/>
          <w:sz w:val="40"/>
          <w:szCs w:val="40"/>
        </w:rPr>
        <w:t>г. Брест - 201</w:t>
      </w:r>
      <w:r>
        <w:rPr>
          <w:b/>
          <w:sz w:val="40"/>
          <w:szCs w:val="40"/>
        </w:rPr>
        <w:t>8</w:t>
      </w:r>
    </w:p>
    <w:p w:rsidR="00372C5B" w:rsidRDefault="00372C5B" w:rsidP="00CC6DC6">
      <w:pPr>
        <w:autoSpaceDE w:val="0"/>
        <w:autoSpaceDN w:val="0"/>
        <w:adjustRightInd w:val="0"/>
        <w:jc w:val="center"/>
        <w:rPr>
          <w:rFonts w:eastAsia="Calibri"/>
          <w:b/>
          <w:bCs/>
          <w:sz w:val="30"/>
          <w:szCs w:val="30"/>
        </w:rPr>
      </w:pPr>
    </w:p>
    <w:p w:rsidR="00372C5B" w:rsidRDefault="00372C5B" w:rsidP="00CC6DC6">
      <w:pPr>
        <w:autoSpaceDE w:val="0"/>
        <w:autoSpaceDN w:val="0"/>
        <w:adjustRightInd w:val="0"/>
        <w:jc w:val="center"/>
        <w:rPr>
          <w:rFonts w:eastAsia="Calibri"/>
          <w:b/>
          <w:bCs/>
          <w:sz w:val="30"/>
          <w:szCs w:val="30"/>
        </w:rPr>
      </w:pPr>
    </w:p>
    <w:p w:rsidR="00372C5B" w:rsidRDefault="00372C5B" w:rsidP="00CC6DC6">
      <w:pPr>
        <w:autoSpaceDE w:val="0"/>
        <w:autoSpaceDN w:val="0"/>
        <w:adjustRightInd w:val="0"/>
        <w:jc w:val="center"/>
        <w:rPr>
          <w:rFonts w:eastAsia="Calibri"/>
          <w:b/>
          <w:bCs/>
          <w:sz w:val="30"/>
          <w:szCs w:val="30"/>
        </w:rPr>
      </w:pPr>
    </w:p>
    <w:p w:rsidR="00CC6DC6" w:rsidRPr="00CC6DC6" w:rsidRDefault="00CC6DC6" w:rsidP="00CC6DC6">
      <w:pPr>
        <w:autoSpaceDE w:val="0"/>
        <w:autoSpaceDN w:val="0"/>
        <w:adjustRightInd w:val="0"/>
        <w:jc w:val="center"/>
        <w:rPr>
          <w:rFonts w:eastAsia="Calibri"/>
          <w:b/>
          <w:bCs/>
          <w:sz w:val="30"/>
          <w:szCs w:val="30"/>
        </w:rPr>
      </w:pPr>
      <w:r w:rsidRPr="00CC6DC6">
        <w:rPr>
          <w:rFonts w:eastAsia="Calibri"/>
          <w:b/>
          <w:bCs/>
          <w:sz w:val="30"/>
          <w:szCs w:val="30"/>
        </w:rPr>
        <w:t>Оглавление:</w:t>
      </w:r>
    </w:p>
    <w:p w:rsidR="00CC6DC6" w:rsidRPr="00CC6DC6" w:rsidRDefault="00CC6DC6" w:rsidP="005960C3">
      <w:pPr>
        <w:tabs>
          <w:tab w:val="left" w:pos="8647"/>
        </w:tabs>
        <w:autoSpaceDE w:val="0"/>
        <w:autoSpaceDN w:val="0"/>
        <w:adjustRightInd w:val="0"/>
        <w:rPr>
          <w:rFonts w:eastAsia="Calibri"/>
          <w:sz w:val="30"/>
          <w:szCs w:val="30"/>
        </w:rPr>
      </w:pPr>
      <w:r w:rsidRPr="00CC6DC6">
        <w:rPr>
          <w:rFonts w:eastAsia="Calibri"/>
          <w:b/>
          <w:bCs/>
          <w:sz w:val="30"/>
          <w:szCs w:val="30"/>
        </w:rPr>
        <w:t xml:space="preserve">Глава I. Медико-демографическая ситуация     </w:t>
      </w:r>
      <w:r w:rsidR="00417D8B">
        <w:rPr>
          <w:rFonts w:eastAsia="Calibri"/>
          <w:b/>
          <w:bCs/>
          <w:sz w:val="30"/>
          <w:szCs w:val="30"/>
        </w:rPr>
        <w:t xml:space="preserve">                             </w:t>
      </w:r>
      <w:r w:rsidR="009D4CEF">
        <w:rPr>
          <w:rFonts w:eastAsia="Calibri"/>
          <w:sz w:val="30"/>
          <w:szCs w:val="30"/>
        </w:rPr>
        <w:t>3</w:t>
      </w:r>
    </w:p>
    <w:p w:rsidR="00CC6DC6" w:rsidRPr="00CC6DC6" w:rsidRDefault="00CC6DC6" w:rsidP="00CC6DC6">
      <w:pPr>
        <w:numPr>
          <w:ilvl w:val="1"/>
          <w:numId w:val="6"/>
        </w:numPr>
        <w:autoSpaceDE w:val="0"/>
        <w:autoSpaceDN w:val="0"/>
        <w:adjustRightInd w:val="0"/>
        <w:rPr>
          <w:rFonts w:eastAsia="Calibri"/>
          <w:bCs/>
          <w:sz w:val="30"/>
          <w:szCs w:val="30"/>
        </w:rPr>
      </w:pPr>
      <w:r w:rsidRPr="00CC6DC6">
        <w:rPr>
          <w:rFonts w:eastAsia="Calibri"/>
          <w:bCs/>
          <w:sz w:val="30"/>
          <w:szCs w:val="30"/>
        </w:rPr>
        <w:t>г.Брест</w:t>
      </w:r>
      <w:r>
        <w:rPr>
          <w:rFonts w:eastAsia="Calibri"/>
          <w:bCs/>
          <w:sz w:val="30"/>
          <w:szCs w:val="30"/>
        </w:rPr>
        <w:t xml:space="preserve">                                                                </w:t>
      </w:r>
      <w:r w:rsidR="00417D8B">
        <w:rPr>
          <w:rFonts w:eastAsia="Calibri"/>
          <w:bCs/>
          <w:sz w:val="30"/>
          <w:szCs w:val="30"/>
        </w:rPr>
        <w:t xml:space="preserve">                             </w:t>
      </w:r>
      <w:r w:rsidR="009D4CEF">
        <w:rPr>
          <w:rFonts w:eastAsia="Calibri"/>
          <w:bCs/>
          <w:sz w:val="30"/>
          <w:szCs w:val="30"/>
        </w:rPr>
        <w:t>3</w:t>
      </w:r>
    </w:p>
    <w:p w:rsidR="00CC6DC6" w:rsidRPr="00CC6DC6" w:rsidRDefault="00CC6DC6" w:rsidP="00CC6DC6">
      <w:pPr>
        <w:numPr>
          <w:ilvl w:val="1"/>
          <w:numId w:val="6"/>
        </w:numPr>
        <w:autoSpaceDE w:val="0"/>
        <w:autoSpaceDN w:val="0"/>
        <w:adjustRightInd w:val="0"/>
        <w:rPr>
          <w:rFonts w:eastAsia="Calibri"/>
          <w:bCs/>
          <w:sz w:val="30"/>
          <w:szCs w:val="30"/>
        </w:rPr>
      </w:pPr>
      <w:r w:rsidRPr="00CC6DC6">
        <w:rPr>
          <w:rFonts w:eastAsia="Calibri"/>
          <w:bCs/>
          <w:sz w:val="30"/>
          <w:szCs w:val="30"/>
        </w:rPr>
        <w:t>Брестский район</w:t>
      </w:r>
      <w:r>
        <w:rPr>
          <w:rFonts w:eastAsia="Calibri"/>
          <w:bCs/>
          <w:sz w:val="30"/>
          <w:szCs w:val="30"/>
        </w:rPr>
        <w:t xml:space="preserve">                                               </w:t>
      </w:r>
      <w:r w:rsidR="00417D8B">
        <w:rPr>
          <w:rFonts w:eastAsia="Calibri"/>
          <w:bCs/>
          <w:sz w:val="30"/>
          <w:szCs w:val="30"/>
        </w:rPr>
        <w:t xml:space="preserve">                             </w:t>
      </w:r>
      <w:r w:rsidR="005960C3">
        <w:rPr>
          <w:rFonts w:eastAsia="Calibri"/>
          <w:bCs/>
          <w:sz w:val="30"/>
          <w:szCs w:val="30"/>
        </w:rPr>
        <w:t>12</w:t>
      </w:r>
    </w:p>
    <w:p w:rsidR="00CC6DC6" w:rsidRPr="00CC6DC6" w:rsidRDefault="00CC6DC6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 w:rsidRPr="00CC6DC6">
        <w:rPr>
          <w:rFonts w:eastAsia="Calibri"/>
          <w:b/>
          <w:bCs/>
          <w:sz w:val="30"/>
          <w:szCs w:val="30"/>
        </w:rPr>
        <w:t xml:space="preserve">Глава II. Состояние здоровья населения            </w:t>
      </w:r>
      <w:r w:rsidR="00417D8B">
        <w:rPr>
          <w:rFonts w:eastAsia="Calibri"/>
          <w:b/>
          <w:bCs/>
          <w:sz w:val="30"/>
          <w:szCs w:val="30"/>
        </w:rPr>
        <w:t xml:space="preserve">                             </w:t>
      </w:r>
      <w:r w:rsidR="005960C3">
        <w:rPr>
          <w:rFonts w:eastAsia="Calibri"/>
          <w:sz w:val="30"/>
          <w:szCs w:val="30"/>
        </w:rPr>
        <w:t>20</w:t>
      </w:r>
    </w:p>
    <w:p w:rsidR="00CC6DC6" w:rsidRPr="00CC6DC6" w:rsidRDefault="00CC6DC6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 w:rsidRPr="00CC6DC6">
        <w:rPr>
          <w:rFonts w:eastAsia="Calibri"/>
          <w:sz w:val="30"/>
          <w:szCs w:val="30"/>
        </w:rPr>
        <w:t>2.</w:t>
      </w:r>
      <w:r>
        <w:rPr>
          <w:rFonts w:eastAsia="Calibri"/>
          <w:sz w:val="30"/>
          <w:szCs w:val="30"/>
        </w:rPr>
        <w:t>1</w:t>
      </w:r>
      <w:r w:rsidRPr="00CC6DC6">
        <w:rPr>
          <w:rFonts w:eastAsia="Calibri"/>
          <w:sz w:val="30"/>
          <w:szCs w:val="30"/>
        </w:rPr>
        <w:t xml:space="preserve">. Заболеваемость </w:t>
      </w:r>
      <w:r w:rsidR="00833A2C">
        <w:rPr>
          <w:rFonts w:eastAsia="Calibri"/>
          <w:sz w:val="30"/>
          <w:szCs w:val="30"/>
        </w:rPr>
        <w:t xml:space="preserve">и инвалидность </w:t>
      </w:r>
      <w:r w:rsidRPr="00CC6DC6">
        <w:rPr>
          <w:rFonts w:eastAsia="Calibri"/>
          <w:sz w:val="30"/>
          <w:szCs w:val="30"/>
        </w:rPr>
        <w:t xml:space="preserve">взрослого населения               </w:t>
      </w:r>
      <w:r w:rsidR="00417D8B">
        <w:rPr>
          <w:rFonts w:eastAsia="Calibri"/>
          <w:sz w:val="30"/>
          <w:szCs w:val="30"/>
        </w:rPr>
        <w:t xml:space="preserve"> </w:t>
      </w:r>
      <w:r w:rsidR="005960C3">
        <w:rPr>
          <w:rFonts w:eastAsia="Calibri"/>
          <w:sz w:val="30"/>
          <w:szCs w:val="30"/>
        </w:rPr>
        <w:t>20</w:t>
      </w:r>
      <w:r w:rsidR="006673FB">
        <w:rPr>
          <w:rFonts w:eastAsia="Calibri"/>
          <w:sz w:val="30"/>
          <w:szCs w:val="30"/>
        </w:rPr>
        <w:t xml:space="preserve"> </w:t>
      </w:r>
    </w:p>
    <w:p w:rsidR="00CC6DC6" w:rsidRDefault="00CC6DC6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 w:rsidRPr="00CC6DC6">
        <w:rPr>
          <w:rFonts w:eastAsia="Calibri"/>
          <w:sz w:val="30"/>
          <w:szCs w:val="30"/>
        </w:rPr>
        <w:t>2.</w:t>
      </w:r>
      <w:r>
        <w:rPr>
          <w:rFonts w:eastAsia="Calibri"/>
          <w:sz w:val="30"/>
          <w:szCs w:val="30"/>
        </w:rPr>
        <w:t>2</w:t>
      </w:r>
      <w:r w:rsidRPr="00CC6DC6">
        <w:rPr>
          <w:rFonts w:eastAsia="Calibri"/>
          <w:sz w:val="30"/>
          <w:szCs w:val="30"/>
        </w:rPr>
        <w:t xml:space="preserve">. Заболеваемость </w:t>
      </w:r>
      <w:r w:rsidR="00833A2C">
        <w:rPr>
          <w:rFonts w:eastAsia="Calibri"/>
          <w:sz w:val="30"/>
          <w:szCs w:val="30"/>
        </w:rPr>
        <w:t xml:space="preserve">и инвалидность </w:t>
      </w:r>
      <w:r w:rsidRPr="00CC6DC6">
        <w:rPr>
          <w:rFonts w:eastAsia="Calibri"/>
          <w:sz w:val="30"/>
          <w:szCs w:val="30"/>
        </w:rPr>
        <w:t>детског</w:t>
      </w:r>
      <w:r w:rsidR="00417D8B">
        <w:rPr>
          <w:rFonts w:eastAsia="Calibri"/>
          <w:sz w:val="30"/>
          <w:szCs w:val="30"/>
        </w:rPr>
        <w:t xml:space="preserve">о населения                  </w:t>
      </w:r>
      <w:r w:rsidR="005960C3">
        <w:rPr>
          <w:rFonts w:eastAsia="Calibri"/>
          <w:sz w:val="30"/>
          <w:szCs w:val="30"/>
        </w:rPr>
        <w:t>29</w:t>
      </w:r>
    </w:p>
    <w:p w:rsidR="00B11711" w:rsidRPr="00CC6DC6" w:rsidRDefault="00B11711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2.3. Индекс здоровья</w:t>
      </w:r>
      <w:r w:rsidR="0063652C">
        <w:rPr>
          <w:rFonts w:eastAsia="Calibri"/>
          <w:sz w:val="30"/>
          <w:szCs w:val="30"/>
        </w:rPr>
        <w:t xml:space="preserve">                                                                              39</w:t>
      </w:r>
    </w:p>
    <w:p w:rsidR="00CC6DC6" w:rsidRDefault="00CC6DC6" w:rsidP="00CC6DC6">
      <w:pPr>
        <w:autoSpaceDE w:val="0"/>
        <w:autoSpaceDN w:val="0"/>
        <w:adjustRightInd w:val="0"/>
        <w:rPr>
          <w:rFonts w:eastAsia="Calibri"/>
          <w:b/>
          <w:bCs/>
          <w:sz w:val="30"/>
          <w:szCs w:val="30"/>
        </w:rPr>
      </w:pPr>
      <w:r w:rsidRPr="00CC6DC6">
        <w:rPr>
          <w:rFonts w:eastAsia="Calibri"/>
          <w:b/>
          <w:bCs/>
          <w:sz w:val="30"/>
          <w:szCs w:val="30"/>
        </w:rPr>
        <w:t xml:space="preserve">Глава </w:t>
      </w:r>
      <w:r w:rsidR="00EC4FB5" w:rsidRPr="00CC6DC6">
        <w:rPr>
          <w:rFonts w:eastAsia="Calibri"/>
          <w:b/>
          <w:bCs/>
          <w:sz w:val="30"/>
          <w:szCs w:val="30"/>
        </w:rPr>
        <w:t>III</w:t>
      </w:r>
      <w:r w:rsidRPr="00CC6DC6">
        <w:rPr>
          <w:rFonts w:eastAsia="Calibri"/>
          <w:b/>
          <w:bCs/>
          <w:sz w:val="30"/>
          <w:szCs w:val="30"/>
        </w:rPr>
        <w:t xml:space="preserve">. Эпидемиологическая ситуация  </w:t>
      </w:r>
      <w:r>
        <w:rPr>
          <w:rFonts w:eastAsia="Calibri"/>
          <w:b/>
          <w:bCs/>
          <w:sz w:val="30"/>
          <w:szCs w:val="30"/>
        </w:rPr>
        <w:t xml:space="preserve">      </w:t>
      </w:r>
      <w:r w:rsidR="006673FB">
        <w:rPr>
          <w:rFonts w:eastAsia="Calibri"/>
          <w:b/>
          <w:bCs/>
          <w:sz w:val="30"/>
          <w:szCs w:val="30"/>
        </w:rPr>
        <w:t xml:space="preserve">                               </w:t>
      </w:r>
      <w:r w:rsidR="005960C3">
        <w:rPr>
          <w:rFonts w:eastAsia="Calibri"/>
          <w:bCs/>
          <w:sz w:val="30"/>
          <w:szCs w:val="30"/>
        </w:rPr>
        <w:t>39</w:t>
      </w:r>
    </w:p>
    <w:p w:rsidR="00CC6DC6" w:rsidRPr="00CC6DC6" w:rsidRDefault="00CC6DC6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 w:rsidRPr="00CC6DC6">
        <w:rPr>
          <w:rFonts w:eastAsia="Calibri"/>
          <w:b/>
          <w:bCs/>
          <w:sz w:val="30"/>
          <w:szCs w:val="30"/>
        </w:rPr>
        <w:t>Глава.</w:t>
      </w:r>
      <w:r w:rsidR="00EC4FB5" w:rsidRPr="00EC4FB5">
        <w:rPr>
          <w:rFonts w:eastAsia="Calibri"/>
          <w:b/>
          <w:bCs/>
          <w:sz w:val="30"/>
          <w:szCs w:val="30"/>
        </w:rPr>
        <w:t xml:space="preserve"> </w:t>
      </w:r>
      <w:r w:rsidR="00EC4FB5" w:rsidRPr="00CC6DC6">
        <w:rPr>
          <w:rFonts w:eastAsia="Calibri"/>
          <w:b/>
          <w:bCs/>
          <w:sz w:val="30"/>
          <w:szCs w:val="30"/>
        </w:rPr>
        <w:t>I</w:t>
      </w:r>
      <w:r w:rsidR="00AA3D54" w:rsidRPr="00CC6DC6">
        <w:rPr>
          <w:rFonts w:eastAsia="Calibri"/>
          <w:b/>
          <w:bCs/>
          <w:sz w:val="30"/>
          <w:szCs w:val="30"/>
        </w:rPr>
        <w:t>V</w:t>
      </w:r>
      <w:r w:rsidR="00AA3D54">
        <w:rPr>
          <w:rFonts w:eastAsia="Calibri"/>
          <w:b/>
          <w:bCs/>
          <w:sz w:val="30"/>
          <w:szCs w:val="30"/>
        </w:rPr>
        <w:t>.</w:t>
      </w:r>
      <w:r w:rsidRPr="00CC6DC6">
        <w:rPr>
          <w:rFonts w:eastAsia="Calibri"/>
          <w:b/>
          <w:bCs/>
          <w:sz w:val="30"/>
          <w:szCs w:val="30"/>
        </w:rPr>
        <w:t xml:space="preserve"> Состояние окружающей среды </w:t>
      </w:r>
      <w:r>
        <w:rPr>
          <w:rFonts w:eastAsia="Calibri"/>
          <w:b/>
          <w:bCs/>
          <w:sz w:val="30"/>
          <w:szCs w:val="30"/>
        </w:rPr>
        <w:t xml:space="preserve">           </w:t>
      </w:r>
      <w:r w:rsidR="006673FB">
        <w:rPr>
          <w:rFonts w:eastAsia="Calibri"/>
          <w:b/>
          <w:bCs/>
          <w:sz w:val="30"/>
          <w:szCs w:val="30"/>
        </w:rPr>
        <w:t xml:space="preserve">                           </w:t>
      </w:r>
      <w:r w:rsidR="005960C3">
        <w:rPr>
          <w:rFonts w:eastAsia="Calibri"/>
          <w:sz w:val="30"/>
          <w:szCs w:val="30"/>
        </w:rPr>
        <w:t>51</w:t>
      </w:r>
    </w:p>
    <w:p w:rsidR="00CC6DC6" w:rsidRPr="00CC6DC6" w:rsidRDefault="00EC4FB5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>.1. Гигиена населенных мест</w:t>
      </w:r>
      <w:r w:rsidR="00CC6DC6">
        <w:rPr>
          <w:rFonts w:eastAsia="Calibri"/>
          <w:sz w:val="30"/>
          <w:szCs w:val="30"/>
        </w:rPr>
        <w:t xml:space="preserve">                                 </w:t>
      </w:r>
      <w:r w:rsidR="0032465E">
        <w:rPr>
          <w:rFonts w:eastAsia="Calibri"/>
          <w:sz w:val="30"/>
          <w:szCs w:val="30"/>
        </w:rPr>
        <w:t xml:space="preserve">                              51</w:t>
      </w:r>
    </w:p>
    <w:p w:rsidR="008F5212" w:rsidRDefault="00EC4FB5" w:rsidP="00884635">
      <w:pPr>
        <w:tabs>
          <w:tab w:val="left" w:pos="8789"/>
        </w:tabs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 xml:space="preserve">.1.1. Гигиена питьевого водоснабжения </w:t>
      </w:r>
      <w:r w:rsidR="00CC6DC6">
        <w:rPr>
          <w:rFonts w:eastAsia="Calibri"/>
          <w:sz w:val="30"/>
          <w:szCs w:val="30"/>
        </w:rPr>
        <w:t xml:space="preserve">              </w:t>
      </w:r>
      <w:r w:rsidR="0032465E">
        <w:rPr>
          <w:rFonts w:eastAsia="Calibri"/>
          <w:sz w:val="30"/>
          <w:szCs w:val="30"/>
        </w:rPr>
        <w:t xml:space="preserve">                              </w:t>
      </w:r>
      <w:r w:rsidR="001B5A41">
        <w:rPr>
          <w:rFonts w:eastAsia="Calibri"/>
          <w:sz w:val="30"/>
          <w:szCs w:val="30"/>
        </w:rPr>
        <w:t>51</w:t>
      </w:r>
    </w:p>
    <w:p w:rsidR="00CC6DC6" w:rsidRPr="00CC6DC6" w:rsidRDefault="00EC4FB5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 xml:space="preserve">.1.2. Гигиена водных объектов </w:t>
      </w:r>
      <w:r w:rsidR="00CC6DC6">
        <w:rPr>
          <w:rFonts w:eastAsia="Calibri"/>
          <w:sz w:val="30"/>
          <w:szCs w:val="30"/>
        </w:rPr>
        <w:t xml:space="preserve">                              </w:t>
      </w:r>
      <w:r w:rsidR="0032465E">
        <w:rPr>
          <w:rFonts w:eastAsia="Calibri"/>
          <w:sz w:val="30"/>
          <w:szCs w:val="30"/>
        </w:rPr>
        <w:t xml:space="preserve">                             </w:t>
      </w:r>
      <w:r w:rsidR="00452D53">
        <w:rPr>
          <w:rFonts w:eastAsia="Calibri"/>
          <w:sz w:val="30"/>
          <w:szCs w:val="30"/>
        </w:rPr>
        <w:t>5</w:t>
      </w:r>
      <w:r w:rsidR="0032465E">
        <w:rPr>
          <w:rFonts w:eastAsia="Calibri"/>
          <w:sz w:val="30"/>
          <w:szCs w:val="30"/>
        </w:rPr>
        <w:t>6</w:t>
      </w:r>
    </w:p>
    <w:p w:rsidR="00CC6DC6" w:rsidRDefault="00EC4FB5" w:rsidP="00CC6DC6">
      <w:pPr>
        <w:tabs>
          <w:tab w:val="left" w:pos="8805"/>
        </w:tabs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 xml:space="preserve">.1.3. Гигиеническая оценка </w:t>
      </w:r>
      <w:r w:rsidR="00CC6DC6">
        <w:rPr>
          <w:rFonts w:eastAsia="Calibri"/>
          <w:sz w:val="30"/>
          <w:szCs w:val="30"/>
        </w:rPr>
        <w:t>состояния сбор</w:t>
      </w:r>
      <w:r w:rsidR="008F5212">
        <w:rPr>
          <w:rFonts w:eastAsia="Calibri"/>
          <w:sz w:val="30"/>
          <w:szCs w:val="30"/>
        </w:rPr>
        <w:t xml:space="preserve">а,      </w:t>
      </w:r>
      <w:r w:rsidR="006673FB">
        <w:rPr>
          <w:rFonts w:eastAsia="Calibri"/>
          <w:sz w:val="30"/>
          <w:szCs w:val="30"/>
        </w:rPr>
        <w:t xml:space="preserve">                              </w:t>
      </w:r>
      <w:r w:rsidR="00DE5DE4">
        <w:rPr>
          <w:rFonts w:eastAsia="Calibri"/>
          <w:sz w:val="30"/>
          <w:szCs w:val="30"/>
        </w:rPr>
        <w:t>5</w:t>
      </w:r>
      <w:r w:rsidR="0032465E">
        <w:rPr>
          <w:rFonts w:eastAsia="Calibri"/>
          <w:sz w:val="30"/>
          <w:szCs w:val="30"/>
        </w:rPr>
        <w:t>7</w:t>
      </w:r>
    </w:p>
    <w:p w:rsidR="00CC6DC6" w:rsidRPr="00CC6DC6" w:rsidRDefault="00CC6DC6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обезвреживания </w:t>
      </w:r>
      <w:r w:rsidRPr="00CC6DC6">
        <w:rPr>
          <w:rFonts w:eastAsia="Calibri"/>
          <w:sz w:val="30"/>
          <w:szCs w:val="30"/>
        </w:rPr>
        <w:t>промышленных</w:t>
      </w:r>
      <w:r>
        <w:rPr>
          <w:rFonts w:eastAsia="Calibri"/>
          <w:sz w:val="30"/>
          <w:szCs w:val="30"/>
        </w:rPr>
        <w:t xml:space="preserve"> </w:t>
      </w:r>
      <w:r w:rsidRPr="00CC6DC6">
        <w:rPr>
          <w:rFonts w:eastAsia="Calibri"/>
          <w:sz w:val="30"/>
          <w:szCs w:val="30"/>
        </w:rPr>
        <w:t xml:space="preserve">и коммунальных отходов, благоустройства населенных мест </w:t>
      </w:r>
    </w:p>
    <w:p w:rsidR="00CC6DC6" w:rsidRPr="00CC6DC6" w:rsidRDefault="00EC4FB5" w:rsidP="00DE5DE4">
      <w:pPr>
        <w:tabs>
          <w:tab w:val="left" w:pos="8931"/>
        </w:tabs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 xml:space="preserve">.1.4. Гигиена атмосферного воздуха </w:t>
      </w:r>
      <w:r w:rsidR="00CC6DC6">
        <w:rPr>
          <w:rFonts w:eastAsia="Calibri"/>
          <w:sz w:val="30"/>
          <w:szCs w:val="30"/>
        </w:rPr>
        <w:t xml:space="preserve">                     </w:t>
      </w:r>
      <w:r w:rsidR="006673FB">
        <w:rPr>
          <w:rFonts w:eastAsia="Calibri"/>
          <w:sz w:val="30"/>
          <w:szCs w:val="30"/>
        </w:rPr>
        <w:t xml:space="preserve">                             </w:t>
      </w:r>
      <w:r w:rsidR="00DE5DE4">
        <w:rPr>
          <w:rFonts w:eastAsia="Calibri"/>
          <w:sz w:val="30"/>
          <w:szCs w:val="30"/>
        </w:rPr>
        <w:t>5</w:t>
      </w:r>
      <w:r w:rsidR="0032465E">
        <w:rPr>
          <w:rFonts w:eastAsia="Calibri"/>
          <w:sz w:val="30"/>
          <w:szCs w:val="30"/>
        </w:rPr>
        <w:t>8</w:t>
      </w:r>
    </w:p>
    <w:p w:rsidR="00CC6DC6" w:rsidRPr="00CC6DC6" w:rsidRDefault="00EC4FB5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 xml:space="preserve">.1.5. Физические факторы окружающей среды </w:t>
      </w:r>
      <w:r w:rsidR="00CC6DC6">
        <w:rPr>
          <w:rFonts w:eastAsia="Calibri"/>
          <w:sz w:val="30"/>
          <w:szCs w:val="30"/>
        </w:rPr>
        <w:t xml:space="preserve">   </w:t>
      </w:r>
      <w:r w:rsidR="006673FB">
        <w:rPr>
          <w:rFonts w:eastAsia="Calibri"/>
          <w:sz w:val="30"/>
          <w:szCs w:val="30"/>
        </w:rPr>
        <w:t xml:space="preserve">                             </w:t>
      </w:r>
      <w:r w:rsidR="0032465E">
        <w:rPr>
          <w:rFonts w:eastAsia="Calibri"/>
          <w:sz w:val="30"/>
          <w:szCs w:val="30"/>
        </w:rPr>
        <w:t>62</w:t>
      </w:r>
    </w:p>
    <w:p w:rsidR="00CC6DC6" w:rsidRPr="00CC6DC6" w:rsidRDefault="00EC4FB5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 xml:space="preserve">.2. Питание населения </w:t>
      </w:r>
      <w:r w:rsidR="00CC6DC6">
        <w:rPr>
          <w:rFonts w:eastAsia="Calibri"/>
          <w:sz w:val="30"/>
          <w:szCs w:val="30"/>
        </w:rPr>
        <w:t xml:space="preserve">                                            </w:t>
      </w:r>
      <w:r w:rsidR="006673FB">
        <w:rPr>
          <w:rFonts w:eastAsia="Calibri"/>
          <w:sz w:val="30"/>
          <w:szCs w:val="30"/>
        </w:rPr>
        <w:t xml:space="preserve">                             </w:t>
      </w:r>
      <w:r w:rsidR="00701858">
        <w:rPr>
          <w:rFonts w:eastAsia="Calibri"/>
          <w:sz w:val="30"/>
          <w:szCs w:val="30"/>
        </w:rPr>
        <w:t>6</w:t>
      </w:r>
      <w:r w:rsidR="0032465E">
        <w:rPr>
          <w:rFonts w:eastAsia="Calibri"/>
          <w:sz w:val="30"/>
          <w:szCs w:val="30"/>
        </w:rPr>
        <w:t>3</w:t>
      </w:r>
    </w:p>
    <w:p w:rsidR="00D26376" w:rsidRDefault="00EC4FB5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>.2.</w:t>
      </w:r>
      <w:r w:rsidR="00D26376">
        <w:rPr>
          <w:rFonts w:eastAsia="Calibri"/>
          <w:sz w:val="30"/>
          <w:szCs w:val="30"/>
        </w:rPr>
        <w:t>1.</w:t>
      </w:r>
      <w:r w:rsidR="00CC6DC6" w:rsidRPr="00CC6DC6">
        <w:rPr>
          <w:rFonts w:eastAsia="Calibri"/>
          <w:sz w:val="30"/>
          <w:szCs w:val="30"/>
        </w:rPr>
        <w:t xml:space="preserve"> </w:t>
      </w:r>
      <w:r w:rsidR="00D26376">
        <w:rPr>
          <w:rFonts w:eastAsia="Calibri"/>
          <w:sz w:val="30"/>
          <w:szCs w:val="30"/>
        </w:rPr>
        <w:t xml:space="preserve">Гигиена питания и факторы, формирующие                                </w:t>
      </w:r>
    </w:p>
    <w:p w:rsidR="00CC6DC6" w:rsidRDefault="00D26376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здоровье населения                                                   </w:t>
      </w:r>
      <w:r w:rsidR="00DE5DE4">
        <w:rPr>
          <w:rFonts w:eastAsia="Calibri"/>
          <w:sz w:val="30"/>
          <w:szCs w:val="30"/>
        </w:rPr>
        <w:t xml:space="preserve">                             </w:t>
      </w:r>
      <w:r w:rsidR="001B5A41">
        <w:rPr>
          <w:rFonts w:eastAsia="Calibri"/>
          <w:sz w:val="30"/>
          <w:szCs w:val="30"/>
        </w:rPr>
        <w:t xml:space="preserve"> </w:t>
      </w:r>
      <w:r w:rsidR="00701858">
        <w:rPr>
          <w:rFonts w:eastAsia="Calibri"/>
          <w:sz w:val="30"/>
          <w:szCs w:val="30"/>
        </w:rPr>
        <w:t>6</w:t>
      </w:r>
      <w:r w:rsidR="0032465E">
        <w:rPr>
          <w:rFonts w:eastAsia="Calibri"/>
          <w:sz w:val="30"/>
          <w:szCs w:val="30"/>
        </w:rPr>
        <w:t>3</w:t>
      </w:r>
    </w:p>
    <w:p w:rsidR="00CC6DC6" w:rsidRPr="00CC6DC6" w:rsidRDefault="00EC4FB5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396840">
        <w:rPr>
          <w:rFonts w:eastAsia="Calibri"/>
          <w:sz w:val="30"/>
          <w:szCs w:val="30"/>
        </w:rPr>
        <w:t xml:space="preserve">.3. Гигиена труда, </w:t>
      </w:r>
      <w:r w:rsidR="00CC6DC6" w:rsidRPr="00CC6DC6">
        <w:rPr>
          <w:rFonts w:eastAsia="Calibri"/>
          <w:sz w:val="30"/>
          <w:szCs w:val="30"/>
        </w:rPr>
        <w:t>профессиональная заболеваемость</w:t>
      </w:r>
      <w:r w:rsidR="00396840">
        <w:rPr>
          <w:rFonts w:eastAsia="Calibri"/>
          <w:sz w:val="30"/>
          <w:szCs w:val="30"/>
        </w:rPr>
        <w:t xml:space="preserve"> </w:t>
      </w:r>
      <w:r w:rsidR="006673FB">
        <w:rPr>
          <w:rFonts w:eastAsia="Calibri"/>
          <w:sz w:val="30"/>
          <w:szCs w:val="30"/>
        </w:rPr>
        <w:t xml:space="preserve">                    </w:t>
      </w:r>
    </w:p>
    <w:p w:rsidR="00CC6DC6" w:rsidRPr="00CC6DC6" w:rsidRDefault="00884635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р</w:t>
      </w:r>
      <w:r w:rsidR="00CC6DC6" w:rsidRPr="00CC6DC6">
        <w:rPr>
          <w:rFonts w:eastAsia="Calibri"/>
          <w:sz w:val="30"/>
          <w:szCs w:val="30"/>
        </w:rPr>
        <w:t>аботающих</w:t>
      </w:r>
      <w:r w:rsidR="00396840">
        <w:rPr>
          <w:rFonts w:eastAsia="Calibri"/>
          <w:sz w:val="30"/>
          <w:szCs w:val="30"/>
        </w:rPr>
        <w:t>, заболеваемость с ВУТ</w:t>
      </w:r>
      <w:r w:rsidR="00CC6DC6" w:rsidRPr="00CC6DC6">
        <w:rPr>
          <w:rFonts w:eastAsia="Calibri"/>
          <w:sz w:val="30"/>
          <w:szCs w:val="30"/>
        </w:rPr>
        <w:t xml:space="preserve"> </w:t>
      </w:r>
      <w:r w:rsidR="00D26376">
        <w:rPr>
          <w:rFonts w:eastAsia="Calibri"/>
          <w:sz w:val="30"/>
          <w:szCs w:val="30"/>
        </w:rPr>
        <w:t xml:space="preserve">          </w:t>
      </w:r>
      <w:r w:rsidR="001B5A41">
        <w:rPr>
          <w:rFonts w:eastAsia="Calibri"/>
          <w:sz w:val="30"/>
          <w:szCs w:val="30"/>
        </w:rPr>
        <w:t xml:space="preserve">                                          66   </w:t>
      </w:r>
      <w:r w:rsidR="00D26376">
        <w:rPr>
          <w:rFonts w:eastAsia="Calibri"/>
          <w:sz w:val="30"/>
          <w:szCs w:val="30"/>
        </w:rPr>
        <w:t xml:space="preserve">                                                   </w:t>
      </w:r>
      <w:r w:rsidR="001B5A41">
        <w:rPr>
          <w:rFonts w:eastAsia="Calibri"/>
          <w:sz w:val="30"/>
          <w:szCs w:val="30"/>
        </w:rPr>
        <w:t xml:space="preserve">                </w:t>
      </w:r>
    </w:p>
    <w:p w:rsidR="00CC6DC6" w:rsidRPr="00CC6DC6" w:rsidRDefault="00EC4FB5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>.4. Гигиена воспитания, обучения и здоровье детского</w:t>
      </w:r>
    </w:p>
    <w:p w:rsidR="00CC6DC6" w:rsidRPr="00CC6DC6" w:rsidRDefault="00CC6DC6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 w:rsidRPr="00CC6DC6">
        <w:rPr>
          <w:rFonts w:eastAsia="Calibri"/>
          <w:sz w:val="30"/>
          <w:szCs w:val="30"/>
        </w:rPr>
        <w:t xml:space="preserve">населения </w:t>
      </w:r>
      <w:r w:rsidR="00D26376">
        <w:rPr>
          <w:rFonts w:eastAsia="Calibri"/>
          <w:sz w:val="30"/>
          <w:szCs w:val="30"/>
        </w:rPr>
        <w:t xml:space="preserve">                                                                  </w:t>
      </w:r>
      <w:r w:rsidR="00701858">
        <w:rPr>
          <w:rFonts w:eastAsia="Calibri"/>
          <w:sz w:val="30"/>
          <w:szCs w:val="30"/>
        </w:rPr>
        <w:t xml:space="preserve">                 </w:t>
      </w:r>
      <w:r w:rsidR="006673FB">
        <w:rPr>
          <w:rFonts w:eastAsia="Calibri"/>
          <w:sz w:val="30"/>
          <w:szCs w:val="30"/>
        </w:rPr>
        <w:t xml:space="preserve">            </w:t>
      </w:r>
      <w:r w:rsidR="001B5A41">
        <w:rPr>
          <w:rFonts w:eastAsia="Calibri"/>
          <w:sz w:val="30"/>
          <w:szCs w:val="30"/>
        </w:rPr>
        <w:t xml:space="preserve"> </w:t>
      </w:r>
      <w:r w:rsidR="0032465E">
        <w:rPr>
          <w:rFonts w:eastAsia="Calibri"/>
          <w:sz w:val="30"/>
          <w:szCs w:val="30"/>
        </w:rPr>
        <w:t>71</w:t>
      </w:r>
    </w:p>
    <w:p w:rsidR="00CC6DC6" w:rsidRPr="00CC6DC6" w:rsidRDefault="00EC4FB5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4</w:t>
      </w:r>
      <w:r w:rsidR="00CC6DC6" w:rsidRPr="00CC6DC6">
        <w:rPr>
          <w:rFonts w:eastAsia="Calibri"/>
          <w:sz w:val="30"/>
          <w:szCs w:val="30"/>
        </w:rPr>
        <w:t>.5. Радиационная гиги</w:t>
      </w:r>
      <w:r w:rsidR="00417D8B">
        <w:rPr>
          <w:rFonts w:eastAsia="Calibri"/>
          <w:sz w:val="30"/>
          <w:szCs w:val="30"/>
        </w:rPr>
        <w:t xml:space="preserve">ена и радиационная обстановка </w:t>
      </w:r>
      <w:r w:rsidR="00D26376">
        <w:rPr>
          <w:rFonts w:eastAsia="Calibri"/>
          <w:sz w:val="30"/>
          <w:szCs w:val="30"/>
        </w:rPr>
        <w:t xml:space="preserve">             </w:t>
      </w:r>
      <w:r w:rsidR="00417D8B">
        <w:rPr>
          <w:rFonts w:eastAsia="Calibri"/>
          <w:sz w:val="30"/>
          <w:szCs w:val="30"/>
        </w:rPr>
        <w:t xml:space="preserve">      </w:t>
      </w:r>
      <w:r w:rsidR="001B5A41">
        <w:rPr>
          <w:rFonts w:eastAsia="Calibri"/>
          <w:sz w:val="30"/>
          <w:szCs w:val="30"/>
        </w:rPr>
        <w:t xml:space="preserve"> </w:t>
      </w:r>
      <w:r w:rsidR="0032465E">
        <w:rPr>
          <w:rFonts w:eastAsia="Calibri"/>
          <w:sz w:val="30"/>
          <w:szCs w:val="30"/>
        </w:rPr>
        <w:t>74</w:t>
      </w:r>
    </w:p>
    <w:p w:rsidR="00CC6DC6" w:rsidRPr="00CC6DC6" w:rsidRDefault="00CC6DC6" w:rsidP="00CC6DC6">
      <w:pPr>
        <w:autoSpaceDE w:val="0"/>
        <w:autoSpaceDN w:val="0"/>
        <w:adjustRightInd w:val="0"/>
        <w:rPr>
          <w:rFonts w:eastAsia="Calibri"/>
          <w:sz w:val="30"/>
          <w:szCs w:val="30"/>
        </w:rPr>
      </w:pPr>
      <w:r w:rsidRPr="00CC6DC6">
        <w:rPr>
          <w:rFonts w:eastAsia="Calibri"/>
          <w:b/>
          <w:bCs/>
          <w:sz w:val="30"/>
          <w:szCs w:val="30"/>
        </w:rPr>
        <w:t xml:space="preserve">Глава V. Формирование здорового образа жизни у населения </w:t>
      </w:r>
      <w:r w:rsidR="00CB2AFA">
        <w:rPr>
          <w:rFonts w:eastAsia="Calibri"/>
          <w:b/>
          <w:bCs/>
          <w:sz w:val="30"/>
          <w:szCs w:val="30"/>
        </w:rPr>
        <w:t xml:space="preserve"> </w:t>
      </w:r>
      <w:r w:rsidR="001B5A41">
        <w:rPr>
          <w:rFonts w:eastAsia="Calibri"/>
          <w:b/>
          <w:bCs/>
          <w:sz w:val="30"/>
          <w:szCs w:val="30"/>
        </w:rPr>
        <w:t xml:space="preserve"> </w:t>
      </w:r>
      <w:r w:rsidR="0032465E">
        <w:rPr>
          <w:rFonts w:eastAsia="Calibri"/>
          <w:sz w:val="30"/>
          <w:szCs w:val="30"/>
        </w:rPr>
        <w:t>7</w:t>
      </w:r>
      <w:r w:rsidR="00161B94">
        <w:rPr>
          <w:rFonts w:eastAsia="Calibri"/>
          <w:sz w:val="30"/>
          <w:szCs w:val="30"/>
        </w:rPr>
        <w:t>5</w:t>
      </w:r>
    </w:p>
    <w:p w:rsidR="00CC6DC6" w:rsidRPr="009851ED" w:rsidRDefault="00CC6DC6" w:rsidP="009851ED">
      <w:pPr>
        <w:rPr>
          <w:b/>
          <w:sz w:val="30"/>
          <w:szCs w:val="30"/>
        </w:rPr>
      </w:pPr>
      <w:r w:rsidRPr="00D30B91">
        <w:rPr>
          <w:rFonts w:eastAsia="Calibri"/>
          <w:b/>
          <w:bCs/>
          <w:sz w:val="30"/>
          <w:szCs w:val="30"/>
        </w:rPr>
        <w:t>Глава V</w:t>
      </w:r>
      <w:r w:rsidR="00EC4FB5">
        <w:rPr>
          <w:rFonts w:eastAsia="Calibri"/>
          <w:b/>
          <w:bCs/>
          <w:sz w:val="30"/>
          <w:szCs w:val="30"/>
        </w:rPr>
        <w:t>I</w:t>
      </w:r>
      <w:r w:rsidRPr="00D30B91">
        <w:rPr>
          <w:rFonts w:eastAsia="Calibri"/>
          <w:b/>
          <w:bCs/>
          <w:sz w:val="30"/>
          <w:szCs w:val="30"/>
        </w:rPr>
        <w:t xml:space="preserve">. </w:t>
      </w:r>
      <w:r w:rsidR="009851ED">
        <w:rPr>
          <w:b/>
          <w:sz w:val="30"/>
          <w:szCs w:val="30"/>
        </w:rPr>
        <w:t>З</w:t>
      </w:r>
      <w:r w:rsidR="00D30B91" w:rsidRPr="00D30B91">
        <w:rPr>
          <w:b/>
          <w:sz w:val="30"/>
          <w:szCs w:val="30"/>
        </w:rPr>
        <w:t xml:space="preserve">аключение. </w:t>
      </w:r>
      <w:r w:rsidR="002D0339" w:rsidRPr="00D30B91">
        <w:rPr>
          <w:rFonts w:eastAsia="Calibri"/>
          <w:b/>
          <w:bCs/>
          <w:sz w:val="30"/>
          <w:szCs w:val="30"/>
        </w:rPr>
        <w:t xml:space="preserve">                                        </w:t>
      </w:r>
      <w:r w:rsidR="00AA3D54" w:rsidRPr="00D30B91">
        <w:rPr>
          <w:rFonts w:eastAsia="Calibri"/>
          <w:b/>
          <w:bCs/>
          <w:sz w:val="30"/>
          <w:szCs w:val="30"/>
        </w:rPr>
        <w:t xml:space="preserve">                  </w:t>
      </w:r>
      <w:r w:rsidR="00D30B91" w:rsidRPr="00D30B91">
        <w:rPr>
          <w:rFonts w:eastAsia="Calibri"/>
          <w:b/>
          <w:bCs/>
          <w:sz w:val="30"/>
          <w:szCs w:val="30"/>
        </w:rPr>
        <w:t xml:space="preserve">        </w:t>
      </w:r>
      <w:r w:rsidR="005960C3">
        <w:rPr>
          <w:rFonts w:eastAsia="Calibri"/>
          <w:b/>
          <w:bCs/>
          <w:sz w:val="30"/>
          <w:szCs w:val="30"/>
        </w:rPr>
        <w:t xml:space="preserve">  </w:t>
      </w:r>
      <w:r w:rsidR="00CB2AFA">
        <w:rPr>
          <w:rFonts w:eastAsia="Calibri"/>
          <w:b/>
          <w:bCs/>
          <w:sz w:val="30"/>
          <w:szCs w:val="30"/>
        </w:rPr>
        <w:t xml:space="preserve">   </w:t>
      </w:r>
      <w:r w:rsidR="001B5A41">
        <w:rPr>
          <w:rFonts w:eastAsia="Calibri"/>
          <w:b/>
          <w:bCs/>
          <w:sz w:val="30"/>
          <w:szCs w:val="30"/>
        </w:rPr>
        <w:t xml:space="preserve"> </w:t>
      </w:r>
      <w:r w:rsidR="005960C3" w:rsidRPr="001F4F8E">
        <w:rPr>
          <w:rFonts w:eastAsia="Calibri"/>
          <w:bCs/>
          <w:sz w:val="30"/>
          <w:szCs w:val="30"/>
        </w:rPr>
        <w:t>8</w:t>
      </w:r>
      <w:r w:rsidR="00161B94">
        <w:rPr>
          <w:rFonts w:eastAsia="Calibri"/>
          <w:bCs/>
          <w:sz w:val="30"/>
          <w:szCs w:val="30"/>
        </w:rPr>
        <w:t>0</w:t>
      </w:r>
    </w:p>
    <w:p w:rsidR="00FE35DA" w:rsidRDefault="00FE35DA" w:rsidP="00FE35DA">
      <w:pPr>
        <w:spacing w:line="360" w:lineRule="auto"/>
        <w:jc w:val="both"/>
      </w:pPr>
    </w:p>
    <w:p w:rsidR="00CC6DC6" w:rsidRDefault="00CC6DC6" w:rsidP="00FE35DA">
      <w:pPr>
        <w:jc w:val="center"/>
        <w:rPr>
          <w:sz w:val="32"/>
          <w:szCs w:val="32"/>
        </w:rPr>
      </w:pPr>
    </w:p>
    <w:p w:rsidR="00CC6DC6" w:rsidRDefault="00CC6DC6" w:rsidP="00FE35DA">
      <w:pPr>
        <w:jc w:val="center"/>
        <w:rPr>
          <w:sz w:val="32"/>
          <w:szCs w:val="32"/>
        </w:rPr>
      </w:pPr>
    </w:p>
    <w:p w:rsidR="00CC6DC6" w:rsidRDefault="00CC6DC6" w:rsidP="00FE35DA">
      <w:pPr>
        <w:jc w:val="center"/>
        <w:rPr>
          <w:sz w:val="32"/>
          <w:szCs w:val="32"/>
        </w:rPr>
      </w:pPr>
    </w:p>
    <w:p w:rsidR="00CC6DC6" w:rsidRDefault="00CC6DC6" w:rsidP="00FE35DA">
      <w:pPr>
        <w:jc w:val="center"/>
        <w:rPr>
          <w:sz w:val="32"/>
          <w:szCs w:val="32"/>
        </w:rPr>
      </w:pPr>
    </w:p>
    <w:p w:rsidR="00CC6DC6" w:rsidRDefault="00CC6DC6" w:rsidP="00FE35DA">
      <w:pPr>
        <w:jc w:val="center"/>
        <w:rPr>
          <w:sz w:val="32"/>
          <w:szCs w:val="32"/>
        </w:rPr>
      </w:pPr>
    </w:p>
    <w:p w:rsidR="00CC6DC6" w:rsidRDefault="00CC6DC6" w:rsidP="00FE35DA">
      <w:pPr>
        <w:jc w:val="center"/>
        <w:rPr>
          <w:sz w:val="32"/>
          <w:szCs w:val="32"/>
        </w:rPr>
      </w:pPr>
    </w:p>
    <w:p w:rsidR="00CC6DC6" w:rsidRDefault="00CC6DC6" w:rsidP="00FE35DA">
      <w:pPr>
        <w:jc w:val="center"/>
        <w:rPr>
          <w:sz w:val="32"/>
          <w:szCs w:val="32"/>
        </w:rPr>
      </w:pPr>
    </w:p>
    <w:p w:rsidR="00CC6DC6" w:rsidRDefault="00CC6DC6" w:rsidP="00FE35DA">
      <w:pPr>
        <w:jc w:val="center"/>
        <w:rPr>
          <w:sz w:val="32"/>
          <w:szCs w:val="32"/>
        </w:rPr>
      </w:pPr>
    </w:p>
    <w:p w:rsidR="00CC6DC6" w:rsidRDefault="00CC6DC6" w:rsidP="00FE35DA">
      <w:pPr>
        <w:jc w:val="center"/>
        <w:rPr>
          <w:sz w:val="32"/>
          <w:szCs w:val="32"/>
        </w:rPr>
      </w:pPr>
    </w:p>
    <w:p w:rsidR="00CC6DC6" w:rsidRDefault="00CC6DC6" w:rsidP="00D26376">
      <w:pPr>
        <w:rPr>
          <w:sz w:val="32"/>
          <w:szCs w:val="32"/>
        </w:rPr>
      </w:pPr>
    </w:p>
    <w:p w:rsidR="00F543A1" w:rsidRDefault="00F543A1" w:rsidP="00FE35DA">
      <w:pPr>
        <w:ind w:firstLine="708"/>
        <w:jc w:val="both"/>
        <w:rPr>
          <w:sz w:val="32"/>
          <w:szCs w:val="32"/>
        </w:rPr>
      </w:pPr>
    </w:p>
    <w:p w:rsidR="00F543A1" w:rsidRDefault="00F543A1" w:rsidP="00FE35DA">
      <w:pPr>
        <w:ind w:firstLine="708"/>
        <w:jc w:val="both"/>
        <w:rPr>
          <w:sz w:val="32"/>
          <w:szCs w:val="32"/>
        </w:rPr>
      </w:pPr>
    </w:p>
    <w:p w:rsidR="00FE35DA" w:rsidRPr="006D7DB3" w:rsidRDefault="00FE35DA" w:rsidP="00FE35DA">
      <w:pPr>
        <w:ind w:firstLine="708"/>
        <w:jc w:val="both"/>
        <w:rPr>
          <w:sz w:val="32"/>
          <w:szCs w:val="32"/>
        </w:rPr>
      </w:pPr>
      <w:r w:rsidRPr="006D7DB3">
        <w:rPr>
          <w:sz w:val="32"/>
          <w:szCs w:val="32"/>
        </w:rPr>
        <w:t xml:space="preserve">Настоящий бюллетень подготовлен специалистами отделения </w:t>
      </w:r>
      <w:r w:rsidR="00F543A1">
        <w:rPr>
          <w:sz w:val="32"/>
          <w:szCs w:val="32"/>
        </w:rPr>
        <w:t>социально-гигиенического мониторинга</w:t>
      </w:r>
      <w:r w:rsidRPr="006D7DB3">
        <w:rPr>
          <w:sz w:val="32"/>
          <w:szCs w:val="32"/>
        </w:rPr>
        <w:t xml:space="preserve"> государственного учреждения «Брестский зональный центр гигиены и эпидемиологии» на основании официальных статистических данных, аналитических обзоров, справок, отчётных материалов о деятельности организаций здравоохранения города, района, других разработок.</w:t>
      </w:r>
    </w:p>
    <w:p w:rsidR="00FE35DA" w:rsidRPr="006D7DB3" w:rsidRDefault="00FE35DA" w:rsidP="00FE35DA">
      <w:pPr>
        <w:ind w:firstLine="708"/>
        <w:jc w:val="both"/>
        <w:rPr>
          <w:sz w:val="32"/>
          <w:szCs w:val="32"/>
        </w:rPr>
      </w:pPr>
      <w:r w:rsidRPr="006D7DB3">
        <w:rPr>
          <w:sz w:val="32"/>
          <w:szCs w:val="32"/>
        </w:rPr>
        <w:t>Показатели, характеризующие медико-демографическую ситуацию в городе и районе, состояние здоровья населения и среды его обитания представлены в бюллетене в сравнительно-аналитическом аспекте с краткой текстовой интерпретацией, обработаны с использованием общепринятых методов анализа и статистики, частично иллюстрированы.</w:t>
      </w:r>
    </w:p>
    <w:p w:rsidR="00D56040" w:rsidRPr="006D7DB3" w:rsidRDefault="00FE35DA" w:rsidP="00FE35DA">
      <w:pPr>
        <w:ind w:firstLine="708"/>
        <w:jc w:val="both"/>
        <w:rPr>
          <w:sz w:val="32"/>
          <w:szCs w:val="32"/>
        </w:rPr>
      </w:pPr>
      <w:r w:rsidRPr="006D7DB3">
        <w:rPr>
          <w:sz w:val="32"/>
          <w:szCs w:val="32"/>
        </w:rPr>
        <w:t>Результаты анализа могут быть использованы органами государственной власти и управления, специалистами организаций здравоохранения, других служб и ведомств при разработке мероприятий социальной направленности по укреплению здоровья населения.</w:t>
      </w:r>
    </w:p>
    <w:p w:rsidR="00FE35DA" w:rsidRPr="009E6581" w:rsidRDefault="00FE35DA" w:rsidP="00FE35DA">
      <w:pPr>
        <w:ind w:firstLine="708"/>
        <w:jc w:val="both"/>
        <w:rPr>
          <w:sz w:val="30"/>
          <w:szCs w:val="30"/>
        </w:rPr>
      </w:pPr>
    </w:p>
    <w:p w:rsidR="00FE35DA" w:rsidRPr="009E6581" w:rsidRDefault="00FE35DA" w:rsidP="00FE35DA">
      <w:pPr>
        <w:ind w:firstLine="708"/>
        <w:jc w:val="both"/>
        <w:rPr>
          <w:sz w:val="30"/>
          <w:szCs w:val="30"/>
        </w:rPr>
      </w:pPr>
    </w:p>
    <w:p w:rsidR="00FE35DA" w:rsidRPr="009E6581" w:rsidRDefault="00FE35DA" w:rsidP="00FE35DA">
      <w:pPr>
        <w:ind w:firstLine="708"/>
        <w:jc w:val="both"/>
        <w:rPr>
          <w:sz w:val="30"/>
          <w:szCs w:val="30"/>
        </w:rPr>
      </w:pPr>
    </w:p>
    <w:p w:rsidR="00FE35DA" w:rsidRPr="009E6581" w:rsidRDefault="00FE35DA" w:rsidP="00FE35DA">
      <w:pPr>
        <w:ind w:firstLine="708"/>
        <w:jc w:val="both"/>
        <w:rPr>
          <w:sz w:val="30"/>
          <w:szCs w:val="30"/>
        </w:rPr>
      </w:pPr>
    </w:p>
    <w:p w:rsidR="00FE35DA" w:rsidRDefault="00FE35DA" w:rsidP="00FE35DA">
      <w:pPr>
        <w:ind w:firstLine="708"/>
        <w:jc w:val="both"/>
        <w:rPr>
          <w:sz w:val="32"/>
          <w:szCs w:val="32"/>
        </w:rPr>
      </w:pPr>
    </w:p>
    <w:p w:rsidR="00FE35DA" w:rsidRDefault="00FE35DA" w:rsidP="00FE35DA">
      <w:pPr>
        <w:ind w:firstLine="708"/>
        <w:jc w:val="both"/>
        <w:rPr>
          <w:sz w:val="32"/>
          <w:szCs w:val="32"/>
        </w:rPr>
      </w:pPr>
    </w:p>
    <w:p w:rsidR="00FE35DA" w:rsidRDefault="00FE35DA" w:rsidP="00FE35DA">
      <w:pPr>
        <w:ind w:firstLine="708"/>
        <w:jc w:val="both"/>
        <w:rPr>
          <w:sz w:val="32"/>
          <w:szCs w:val="32"/>
        </w:rPr>
      </w:pPr>
    </w:p>
    <w:p w:rsidR="00FE35DA" w:rsidRDefault="00FE35DA" w:rsidP="00FE35DA">
      <w:pPr>
        <w:ind w:firstLine="708"/>
        <w:jc w:val="both"/>
        <w:rPr>
          <w:sz w:val="32"/>
          <w:szCs w:val="32"/>
        </w:rPr>
      </w:pPr>
    </w:p>
    <w:p w:rsidR="00FE35DA" w:rsidRDefault="00FE35DA" w:rsidP="00FE35DA">
      <w:pPr>
        <w:ind w:firstLine="708"/>
        <w:jc w:val="both"/>
        <w:rPr>
          <w:sz w:val="32"/>
          <w:szCs w:val="32"/>
        </w:rPr>
      </w:pPr>
    </w:p>
    <w:p w:rsidR="00FE35DA" w:rsidRDefault="00FE35DA" w:rsidP="00FE35DA">
      <w:pPr>
        <w:ind w:firstLine="708"/>
        <w:jc w:val="both"/>
        <w:rPr>
          <w:sz w:val="32"/>
          <w:szCs w:val="32"/>
        </w:rPr>
      </w:pPr>
    </w:p>
    <w:p w:rsidR="00FE35DA" w:rsidRDefault="00FE35DA" w:rsidP="00FE35DA">
      <w:pPr>
        <w:ind w:firstLine="708"/>
        <w:jc w:val="both"/>
        <w:rPr>
          <w:sz w:val="32"/>
          <w:szCs w:val="32"/>
        </w:rPr>
      </w:pPr>
    </w:p>
    <w:p w:rsidR="00FE35DA" w:rsidRDefault="00FE35DA" w:rsidP="00FE35DA">
      <w:pPr>
        <w:ind w:firstLine="708"/>
        <w:jc w:val="both"/>
        <w:rPr>
          <w:sz w:val="32"/>
          <w:szCs w:val="32"/>
        </w:rPr>
      </w:pPr>
    </w:p>
    <w:p w:rsidR="00FE35DA" w:rsidRDefault="00FE35DA" w:rsidP="00FE35DA">
      <w:pPr>
        <w:ind w:firstLine="708"/>
        <w:jc w:val="both"/>
        <w:rPr>
          <w:sz w:val="32"/>
          <w:szCs w:val="32"/>
        </w:rPr>
      </w:pPr>
    </w:p>
    <w:p w:rsidR="00D73234" w:rsidRDefault="00D73234" w:rsidP="006D7DB3">
      <w:pPr>
        <w:rPr>
          <w:rFonts w:ascii="Monotype Corsiva" w:hAnsi="Monotype Corsiva"/>
          <w:b/>
          <w:color w:val="003399"/>
          <w:sz w:val="40"/>
          <w:szCs w:val="40"/>
        </w:rPr>
      </w:pPr>
    </w:p>
    <w:p w:rsidR="00246DF5" w:rsidRDefault="00246DF5" w:rsidP="001A2C9A">
      <w:pPr>
        <w:jc w:val="center"/>
        <w:rPr>
          <w:rFonts w:ascii="Monotype Corsiva" w:hAnsi="Monotype Corsiva"/>
          <w:b/>
          <w:color w:val="003399"/>
          <w:sz w:val="40"/>
          <w:szCs w:val="40"/>
        </w:rPr>
      </w:pPr>
    </w:p>
    <w:p w:rsidR="00EC4FB5" w:rsidRDefault="00EC4FB5" w:rsidP="001A2C9A">
      <w:pPr>
        <w:jc w:val="center"/>
        <w:rPr>
          <w:rFonts w:ascii="Monotype Corsiva" w:hAnsi="Monotype Corsiva"/>
          <w:b/>
          <w:color w:val="003399"/>
          <w:sz w:val="40"/>
          <w:szCs w:val="40"/>
        </w:rPr>
      </w:pPr>
    </w:p>
    <w:p w:rsidR="00A641EF" w:rsidRDefault="00A641EF" w:rsidP="006316C7">
      <w:pPr>
        <w:rPr>
          <w:rFonts w:ascii="Monotype Corsiva" w:hAnsi="Monotype Corsiva"/>
          <w:b/>
          <w:color w:val="003399"/>
          <w:sz w:val="40"/>
          <w:szCs w:val="40"/>
        </w:rPr>
      </w:pPr>
    </w:p>
    <w:p w:rsidR="00EC4FB5" w:rsidRDefault="00EC4FB5" w:rsidP="006316C7">
      <w:pPr>
        <w:rPr>
          <w:rFonts w:ascii="Monotype Corsiva" w:hAnsi="Monotype Corsiva"/>
          <w:b/>
          <w:color w:val="003399"/>
          <w:sz w:val="40"/>
          <w:szCs w:val="40"/>
        </w:rPr>
      </w:pPr>
    </w:p>
    <w:p w:rsidR="00417D8B" w:rsidRDefault="00417D8B" w:rsidP="006316C7">
      <w:pPr>
        <w:rPr>
          <w:rFonts w:ascii="Monotype Corsiva" w:hAnsi="Monotype Corsiva"/>
          <w:b/>
          <w:color w:val="003399"/>
          <w:sz w:val="40"/>
          <w:szCs w:val="40"/>
        </w:rPr>
      </w:pPr>
    </w:p>
    <w:p w:rsidR="00417D8B" w:rsidRDefault="00417D8B" w:rsidP="006316C7">
      <w:pPr>
        <w:rPr>
          <w:rFonts w:ascii="Monotype Corsiva" w:hAnsi="Monotype Corsiva"/>
          <w:b/>
          <w:color w:val="003399"/>
          <w:sz w:val="40"/>
          <w:szCs w:val="40"/>
        </w:rPr>
      </w:pPr>
    </w:p>
    <w:p w:rsidR="00F43966" w:rsidRDefault="00F43966" w:rsidP="006316C7">
      <w:pPr>
        <w:rPr>
          <w:rFonts w:ascii="Monotype Corsiva" w:hAnsi="Monotype Corsiva"/>
          <w:b/>
          <w:color w:val="003399"/>
          <w:sz w:val="40"/>
          <w:szCs w:val="40"/>
        </w:rPr>
      </w:pPr>
    </w:p>
    <w:p w:rsidR="00B26119" w:rsidRPr="00A95767" w:rsidRDefault="00DD05CF" w:rsidP="00A95767">
      <w:pPr>
        <w:jc w:val="center"/>
        <w:rPr>
          <w:rFonts w:ascii="Monotype Corsiva" w:hAnsi="Monotype Corsiva"/>
          <w:b/>
          <w:color w:val="003399"/>
          <w:sz w:val="40"/>
          <w:szCs w:val="40"/>
        </w:rPr>
      </w:pPr>
      <w:r w:rsidRPr="000746B4">
        <w:rPr>
          <w:rFonts w:ascii="Monotype Corsiva" w:hAnsi="Monotype Corsiva"/>
          <w:b/>
          <w:color w:val="003399"/>
          <w:sz w:val="40"/>
          <w:szCs w:val="40"/>
        </w:rPr>
        <w:t xml:space="preserve">раздел </w:t>
      </w: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 xml:space="preserve">. </w:t>
      </w:r>
      <w:r w:rsidR="001A2C9A">
        <w:rPr>
          <w:rFonts w:ascii="Monotype Corsiva" w:hAnsi="Monotype Corsiva"/>
          <w:b/>
          <w:color w:val="003399"/>
          <w:sz w:val="40"/>
          <w:szCs w:val="40"/>
        </w:rPr>
        <w:t>МЕДИКО-ДЕМОГРАФИЧЕСКАЯ СИТУАЦИЯ</w:t>
      </w:r>
    </w:p>
    <w:p w:rsidR="005E19F2" w:rsidRDefault="00711415" w:rsidP="00711415">
      <w:pPr>
        <w:ind w:firstLine="709"/>
        <w:jc w:val="both"/>
        <w:rPr>
          <w:rFonts w:cs="Arial"/>
          <w:color w:val="000000"/>
          <w:sz w:val="30"/>
          <w:szCs w:val="30"/>
        </w:rPr>
      </w:pPr>
      <w:r w:rsidRPr="009E6581">
        <w:rPr>
          <w:rFonts w:cs="Arial"/>
          <w:color w:val="000000"/>
          <w:sz w:val="30"/>
          <w:szCs w:val="30"/>
        </w:rPr>
        <w:t xml:space="preserve">Медико-демографические </w:t>
      </w:r>
      <w:r w:rsidR="00483905" w:rsidRPr="009E6581">
        <w:rPr>
          <w:rFonts w:cs="Arial"/>
          <w:color w:val="000000"/>
          <w:sz w:val="30"/>
          <w:szCs w:val="30"/>
        </w:rPr>
        <w:t>показатели</w:t>
      </w:r>
      <w:r w:rsidR="005E19F2">
        <w:rPr>
          <w:rFonts w:cs="Arial"/>
          <w:color w:val="000000"/>
          <w:sz w:val="30"/>
          <w:szCs w:val="30"/>
        </w:rPr>
        <w:t xml:space="preserve"> </w:t>
      </w:r>
      <w:r w:rsidR="00F543A1">
        <w:rPr>
          <w:rFonts w:cs="Arial"/>
          <w:color w:val="000000"/>
          <w:sz w:val="30"/>
          <w:szCs w:val="30"/>
        </w:rPr>
        <w:t>(</w:t>
      </w:r>
      <w:r w:rsidR="005E19F2">
        <w:rPr>
          <w:rFonts w:cs="Arial"/>
          <w:color w:val="000000"/>
          <w:sz w:val="30"/>
          <w:szCs w:val="30"/>
        </w:rPr>
        <w:t>рождаемость, смертность, ожидаемая продолжительность жизни при рождении</w:t>
      </w:r>
      <w:r w:rsidR="00F543A1">
        <w:rPr>
          <w:rFonts w:cs="Arial"/>
          <w:color w:val="000000"/>
          <w:sz w:val="30"/>
          <w:szCs w:val="30"/>
        </w:rPr>
        <w:t>)</w:t>
      </w:r>
      <w:r w:rsidR="00B3069D">
        <w:rPr>
          <w:rFonts w:cs="Arial"/>
          <w:color w:val="000000"/>
          <w:sz w:val="30"/>
          <w:szCs w:val="30"/>
        </w:rPr>
        <w:t>,</w:t>
      </w:r>
      <w:r w:rsidR="00F543A1">
        <w:rPr>
          <w:rFonts w:cs="Arial"/>
          <w:color w:val="000000"/>
          <w:sz w:val="30"/>
          <w:szCs w:val="30"/>
        </w:rPr>
        <w:t xml:space="preserve"> </w:t>
      </w:r>
      <w:r w:rsidRPr="009E6581">
        <w:rPr>
          <w:rFonts w:cs="Arial"/>
          <w:color w:val="000000"/>
          <w:sz w:val="30"/>
          <w:szCs w:val="30"/>
        </w:rPr>
        <w:t>являются</w:t>
      </w:r>
      <w:r w:rsidR="005E19F2">
        <w:rPr>
          <w:rFonts w:cs="Arial"/>
          <w:color w:val="000000"/>
          <w:sz w:val="30"/>
          <w:szCs w:val="30"/>
        </w:rPr>
        <w:t xml:space="preserve"> индикаторами социально-экономического развития государства, показателями здоровья, уровня и образа жизни людей.</w:t>
      </w:r>
      <w:r w:rsidRPr="009E6581">
        <w:rPr>
          <w:rFonts w:cs="Arial"/>
          <w:color w:val="000000"/>
          <w:sz w:val="30"/>
          <w:szCs w:val="30"/>
        </w:rPr>
        <w:t xml:space="preserve"> </w:t>
      </w:r>
    </w:p>
    <w:p w:rsidR="00711415" w:rsidRDefault="005E19F2" w:rsidP="00711415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Демографические процессы оказывают влияние на ход всех</w:t>
      </w:r>
      <w:r w:rsidR="00F543A1">
        <w:rPr>
          <w:rFonts w:cs="Arial"/>
          <w:color w:val="000000"/>
          <w:sz w:val="30"/>
          <w:szCs w:val="30"/>
        </w:rPr>
        <w:t xml:space="preserve"> других общественных процессов. Н</w:t>
      </w:r>
      <w:r>
        <w:rPr>
          <w:rFonts w:cs="Arial"/>
          <w:color w:val="000000"/>
          <w:sz w:val="30"/>
          <w:szCs w:val="30"/>
        </w:rPr>
        <w:t>изкий уровень рождаемости ведет к увеличению доли пенсионеров в обществе, уменьшению трудовых ресурсов и увеличению нагрузки на трудоспособное население.</w:t>
      </w:r>
    </w:p>
    <w:p w:rsidR="005E19F2" w:rsidRDefault="00483905" w:rsidP="00711415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В связи с этим постоянный мониторинг происходящих в обществе медико-демографических процессов и тенденций является приоритетной задачей не только системы здравоохранения, но и других отраслей и общества  в целом.</w:t>
      </w:r>
    </w:p>
    <w:p w:rsidR="00F543A1" w:rsidRDefault="00F543A1" w:rsidP="00711415">
      <w:pPr>
        <w:ind w:firstLine="709"/>
        <w:jc w:val="both"/>
        <w:rPr>
          <w:rFonts w:cs="Arial"/>
          <w:color w:val="000000"/>
          <w:sz w:val="30"/>
          <w:szCs w:val="30"/>
        </w:rPr>
      </w:pPr>
    </w:p>
    <w:p w:rsidR="00F543A1" w:rsidRPr="00946CE8" w:rsidRDefault="00F543A1" w:rsidP="00946CE8">
      <w:pPr>
        <w:rPr>
          <w:rFonts w:ascii="Monotype Corsiva" w:hAnsi="Monotype Corsiva"/>
          <w:b/>
          <w:color w:val="003399"/>
          <w:sz w:val="40"/>
          <w:szCs w:val="40"/>
        </w:rPr>
      </w:pP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 w:rsidRPr="00387021">
        <w:rPr>
          <w:rFonts w:ascii="Monotype Corsiva" w:hAnsi="Monotype Corsiva"/>
          <w:b/>
          <w:color w:val="003399"/>
          <w:sz w:val="40"/>
          <w:szCs w:val="40"/>
        </w:rPr>
        <w:t xml:space="preserve"> </w:t>
      </w: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>
        <w:rPr>
          <w:rFonts w:ascii="Monotype Corsiva" w:hAnsi="Monotype Corsiva"/>
          <w:b/>
          <w:color w:val="003399"/>
          <w:sz w:val="40"/>
          <w:szCs w:val="40"/>
        </w:rPr>
        <w:t xml:space="preserve"> г.Брест</w:t>
      </w:r>
    </w:p>
    <w:p w:rsidR="004801F0" w:rsidRPr="00D41CB7" w:rsidRDefault="004801F0" w:rsidP="00711415">
      <w:pPr>
        <w:ind w:firstLine="709"/>
        <w:jc w:val="both"/>
        <w:rPr>
          <w:rFonts w:cs="Arial"/>
          <w:sz w:val="30"/>
          <w:szCs w:val="30"/>
        </w:rPr>
      </w:pPr>
      <w:r w:rsidRPr="00D41CB7">
        <w:rPr>
          <w:rFonts w:cs="Arial"/>
          <w:sz w:val="30"/>
          <w:szCs w:val="30"/>
        </w:rPr>
        <w:t>Численность населения г.</w:t>
      </w:r>
      <w:r w:rsidR="008F6BF1" w:rsidRPr="00D41CB7">
        <w:rPr>
          <w:rFonts w:cs="Arial"/>
          <w:sz w:val="30"/>
          <w:szCs w:val="30"/>
        </w:rPr>
        <w:t xml:space="preserve"> </w:t>
      </w:r>
      <w:r w:rsidR="00F543A1" w:rsidRPr="00D41CB7">
        <w:rPr>
          <w:rFonts w:cs="Arial"/>
          <w:sz w:val="30"/>
          <w:szCs w:val="30"/>
        </w:rPr>
        <w:t>Бреста на 01.01.2018</w:t>
      </w:r>
      <w:r w:rsidRPr="00D41CB7">
        <w:rPr>
          <w:rFonts w:cs="Arial"/>
          <w:sz w:val="30"/>
          <w:szCs w:val="30"/>
        </w:rPr>
        <w:t xml:space="preserve"> составила 347576</w:t>
      </w:r>
      <w:r w:rsidR="00417D8B">
        <w:rPr>
          <w:rFonts w:cs="Arial"/>
          <w:sz w:val="30"/>
          <w:szCs w:val="30"/>
        </w:rPr>
        <w:t xml:space="preserve"> человек</w:t>
      </w:r>
      <w:r w:rsidRPr="00D41CB7">
        <w:rPr>
          <w:rFonts w:cs="Arial"/>
          <w:sz w:val="30"/>
          <w:szCs w:val="30"/>
        </w:rPr>
        <w:t>, что на 3591 человек б</w:t>
      </w:r>
      <w:r w:rsidR="00F543A1" w:rsidRPr="00D41CB7">
        <w:rPr>
          <w:rFonts w:cs="Arial"/>
          <w:sz w:val="30"/>
          <w:szCs w:val="30"/>
        </w:rPr>
        <w:t>ольше, чем на 01.01.2017</w:t>
      </w:r>
      <w:r w:rsidRPr="00D41CB7">
        <w:rPr>
          <w:rFonts w:cs="Arial"/>
          <w:sz w:val="30"/>
          <w:szCs w:val="30"/>
        </w:rPr>
        <w:t>.</w:t>
      </w:r>
    </w:p>
    <w:p w:rsidR="009A5BA2" w:rsidRPr="00D41CB7" w:rsidRDefault="00403A88" w:rsidP="00B26119">
      <w:pPr>
        <w:ind w:firstLine="708"/>
        <w:jc w:val="both"/>
        <w:rPr>
          <w:sz w:val="30"/>
          <w:szCs w:val="30"/>
        </w:rPr>
      </w:pPr>
      <w:r w:rsidRPr="00D41CB7">
        <w:rPr>
          <w:sz w:val="30"/>
          <w:szCs w:val="30"/>
        </w:rPr>
        <w:t xml:space="preserve"> </w:t>
      </w:r>
      <w:r w:rsidR="008B2A9E" w:rsidRPr="00D41CB7">
        <w:rPr>
          <w:sz w:val="30"/>
          <w:szCs w:val="30"/>
        </w:rPr>
        <w:t>В 201</w:t>
      </w:r>
      <w:r w:rsidR="006A7ECC" w:rsidRPr="00D41CB7">
        <w:rPr>
          <w:sz w:val="30"/>
          <w:szCs w:val="30"/>
        </w:rPr>
        <w:t>7</w:t>
      </w:r>
      <w:r w:rsidR="008B2A9E" w:rsidRPr="00D41CB7">
        <w:rPr>
          <w:sz w:val="30"/>
          <w:szCs w:val="30"/>
        </w:rPr>
        <w:t>г</w:t>
      </w:r>
      <w:r w:rsidR="00F543A1" w:rsidRPr="00D41CB7">
        <w:rPr>
          <w:sz w:val="30"/>
          <w:szCs w:val="30"/>
        </w:rPr>
        <w:t>.</w:t>
      </w:r>
      <w:r w:rsidR="008B2A9E" w:rsidRPr="00D41CB7">
        <w:rPr>
          <w:sz w:val="30"/>
          <w:szCs w:val="30"/>
        </w:rPr>
        <w:t xml:space="preserve"> с</w:t>
      </w:r>
      <w:r w:rsidRPr="00D41CB7">
        <w:rPr>
          <w:sz w:val="30"/>
          <w:szCs w:val="30"/>
        </w:rPr>
        <w:t xml:space="preserve">реднегодовая численность населения </w:t>
      </w:r>
      <w:r w:rsidR="00446D17" w:rsidRPr="00D41CB7">
        <w:rPr>
          <w:sz w:val="30"/>
          <w:szCs w:val="30"/>
        </w:rPr>
        <w:t>г</w:t>
      </w:r>
      <w:r w:rsidR="00F543A1" w:rsidRPr="00D41CB7">
        <w:rPr>
          <w:sz w:val="30"/>
          <w:szCs w:val="30"/>
        </w:rPr>
        <w:t>.</w:t>
      </w:r>
      <w:r w:rsidR="005175A7" w:rsidRPr="00D41CB7">
        <w:rPr>
          <w:sz w:val="30"/>
          <w:szCs w:val="30"/>
        </w:rPr>
        <w:t xml:space="preserve">Бреста </w:t>
      </w:r>
      <w:r w:rsidRPr="00D41CB7">
        <w:rPr>
          <w:sz w:val="30"/>
          <w:szCs w:val="30"/>
        </w:rPr>
        <w:t xml:space="preserve">составила </w:t>
      </w:r>
      <w:r w:rsidR="00E3064B" w:rsidRPr="00D41CB7">
        <w:rPr>
          <w:sz w:val="30"/>
          <w:szCs w:val="30"/>
        </w:rPr>
        <w:t>34</w:t>
      </w:r>
      <w:r w:rsidR="008D6CD0" w:rsidRPr="00D41CB7">
        <w:rPr>
          <w:sz w:val="30"/>
          <w:szCs w:val="30"/>
        </w:rPr>
        <w:t>5780</w:t>
      </w:r>
      <w:r w:rsidRPr="00D41CB7">
        <w:rPr>
          <w:sz w:val="30"/>
          <w:szCs w:val="30"/>
        </w:rPr>
        <w:t xml:space="preserve"> человек и за последние 2</w:t>
      </w:r>
      <w:r w:rsidR="008D6CD0" w:rsidRPr="00D41CB7">
        <w:rPr>
          <w:sz w:val="30"/>
          <w:szCs w:val="30"/>
        </w:rPr>
        <w:t>5</w:t>
      </w:r>
      <w:r w:rsidRPr="00D41CB7">
        <w:rPr>
          <w:sz w:val="30"/>
          <w:szCs w:val="30"/>
        </w:rPr>
        <w:t xml:space="preserve"> </w:t>
      </w:r>
      <w:r w:rsidR="00130978" w:rsidRPr="00D41CB7">
        <w:rPr>
          <w:sz w:val="30"/>
          <w:szCs w:val="30"/>
        </w:rPr>
        <w:t>лет</w:t>
      </w:r>
      <w:r w:rsidRPr="00D41CB7">
        <w:rPr>
          <w:sz w:val="30"/>
          <w:szCs w:val="30"/>
        </w:rPr>
        <w:t xml:space="preserve"> увеличилась на </w:t>
      </w:r>
      <w:r w:rsidR="00E3064B" w:rsidRPr="00D41CB7">
        <w:rPr>
          <w:sz w:val="30"/>
          <w:szCs w:val="30"/>
        </w:rPr>
        <w:t>5</w:t>
      </w:r>
      <w:r w:rsidR="008D6CD0" w:rsidRPr="00D41CB7">
        <w:rPr>
          <w:sz w:val="30"/>
          <w:szCs w:val="30"/>
        </w:rPr>
        <w:t>5135</w:t>
      </w:r>
      <w:r w:rsidRPr="00D41CB7">
        <w:rPr>
          <w:sz w:val="30"/>
          <w:szCs w:val="30"/>
        </w:rPr>
        <w:t xml:space="preserve"> человек, а в сравнении с 201</w:t>
      </w:r>
      <w:r w:rsidR="008D6CD0" w:rsidRPr="00D41CB7">
        <w:rPr>
          <w:sz w:val="30"/>
          <w:szCs w:val="30"/>
        </w:rPr>
        <w:t>6</w:t>
      </w:r>
      <w:r w:rsidRPr="00D41CB7">
        <w:rPr>
          <w:sz w:val="30"/>
          <w:szCs w:val="30"/>
        </w:rPr>
        <w:t>г</w:t>
      </w:r>
      <w:r w:rsidR="00F543A1" w:rsidRPr="00D41CB7">
        <w:rPr>
          <w:sz w:val="30"/>
          <w:szCs w:val="30"/>
        </w:rPr>
        <w:t>.</w:t>
      </w:r>
      <w:r w:rsidRPr="00D41CB7">
        <w:rPr>
          <w:sz w:val="30"/>
          <w:szCs w:val="30"/>
        </w:rPr>
        <w:t xml:space="preserve"> на </w:t>
      </w:r>
      <w:r w:rsidR="008D6CD0" w:rsidRPr="00D41CB7">
        <w:rPr>
          <w:sz w:val="30"/>
          <w:szCs w:val="30"/>
        </w:rPr>
        <w:t>3717</w:t>
      </w:r>
      <w:r w:rsidRPr="00D41CB7">
        <w:rPr>
          <w:sz w:val="30"/>
          <w:szCs w:val="30"/>
        </w:rPr>
        <w:t xml:space="preserve"> человек</w:t>
      </w:r>
      <w:r w:rsidR="00F543A1" w:rsidRPr="00D41CB7">
        <w:rPr>
          <w:sz w:val="30"/>
          <w:szCs w:val="30"/>
        </w:rPr>
        <w:t>.</w:t>
      </w:r>
      <w:r w:rsidR="009A5BA2" w:rsidRPr="00D41CB7">
        <w:rPr>
          <w:sz w:val="30"/>
          <w:szCs w:val="30"/>
        </w:rPr>
        <w:t xml:space="preserve"> </w:t>
      </w:r>
    </w:p>
    <w:p w:rsidR="00F10FBA" w:rsidRDefault="009A5BA2" w:rsidP="00F543A1">
      <w:pPr>
        <w:ind w:firstLine="708"/>
        <w:jc w:val="both"/>
        <w:rPr>
          <w:sz w:val="30"/>
          <w:szCs w:val="30"/>
        </w:rPr>
      </w:pPr>
      <w:r w:rsidRPr="00D41CB7">
        <w:rPr>
          <w:sz w:val="30"/>
          <w:szCs w:val="30"/>
        </w:rPr>
        <w:t xml:space="preserve">С </w:t>
      </w:r>
      <w:r w:rsidR="00F543A1" w:rsidRPr="00D41CB7">
        <w:rPr>
          <w:sz w:val="30"/>
          <w:szCs w:val="30"/>
        </w:rPr>
        <w:t>1993</w:t>
      </w:r>
      <w:r w:rsidRPr="00D41CB7">
        <w:rPr>
          <w:sz w:val="30"/>
          <w:szCs w:val="30"/>
        </w:rPr>
        <w:t>г</w:t>
      </w:r>
      <w:r w:rsidR="00F543A1" w:rsidRPr="00D41CB7">
        <w:rPr>
          <w:sz w:val="30"/>
          <w:szCs w:val="30"/>
        </w:rPr>
        <w:t>.</w:t>
      </w:r>
      <w:r w:rsidR="008B509D" w:rsidRPr="00D41CB7">
        <w:rPr>
          <w:sz w:val="30"/>
          <w:szCs w:val="30"/>
        </w:rPr>
        <w:t xml:space="preserve"> </w:t>
      </w:r>
      <w:r w:rsidRPr="00D41CB7">
        <w:rPr>
          <w:sz w:val="30"/>
          <w:szCs w:val="30"/>
        </w:rPr>
        <w:t>наблюдается стабильная</w:t>
      </w:r>
      <w:r w:rsidR="00722E4E" w:rsidRPr="00D41CB7">
        <w:rPr>
          <w:sz w:val="30"/>
          <w:szCs w:val="30"/>
        </w:rPr>
        <w:t xml:space="preserve"> </w:t>
      </w:r>
      <w:r w:rsidRPr="00D41CB7">
        <w:rPr>
          <w:sz w:val="30"/>
          <w:szCs w:val="30"/>
        </w:rPr>
        <w:t xml:space="preserve">тенденция увеличения </w:t>
      </w:r>
      <w:r w:rsidR="00F10FBA" w:rsidRPr="00D41CB7">
        <w:rPr>
          <w:sz w:val="30"/>
          <w:szCs w:val="30"/>
        </w:rPr>
        <w:t>численности городского населения, среднегодовой темп прироста населения составил +0,7%</w:t>
      </w:r>
      <w:r w:rsidR="00F543A1" w:rsidRPr="00D41CB7">
        <w:rPr>
          <w:sz w:val="30"/>
          <w:szCs w:val="30"/>
        </w:rPr>
        <w:t xml:space="preserve"> </w:t>
      </w:r>
      <w:r w:rsidR="00722E4E" w:rsidRPr="00D41CB7">
        <w:rPr>
          <w:sz w:val="30"/>
          <w:szCs w:val="30"/>
        </w:rPr>
        <w:t>(рис.1).</w:t>
      </w:r>
    </w:p>
    <w:p w:rsidR="00291BC9" w:rsidRPr="00D41CB7" w:rsidRDefault="00291BC9" w:rsidP="00F543A1">
      <w:pPr>
        <w:ind w:firstLine="708"/>
        <w:jc w:val="both"/>
        <w:rPr>
          <w:sz w:val="30"/>
          <w:szCs w:val="30"/>
        </w:rPr>
      </w:pPr>
    </w:p>
    <w:p w:rsidR="00291BC9" w:rsidRPr="00291BC9" w:rsidRDefault="00722E4E" w:rsidP="00291BC9">
      <w:pPr>
        <w:ind w:left="708" w:firstLine="708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Р</w:t>
      </w:r>
      <w:r w:rsidR="008B509D">
        <w:rPr>
          <w:b/>
          <w:i/>
          <w:sz w:val="20"/>
          <w:szCs w:val="20"/>
        </w:rPr>
        <w:t>ис.1</w:t>
      </w:r>
      <w:r w:rsidR="00E35375">
        <w:rPr>
          <w:b/>
          <w:i/>
          <w:sz w:val="20"/>
          <w:szCs w:val="20"/>
        </w:rPr>
        <w:t>.</w:t>
      </w:r>
      <w:r w:rsidR="008B509D">
        <w:rPr>
          <w:b/>
          <w:i/>
          <w:sz w:val="20"/>
          <w:szCs w:val="20"/>
        </w:rPr>
        <w:t xml:space="preserve"> </w:t>
      </w:r>
      <w:r w:rsidRPr="00D13C00">
        <w:rPr>
          <w:b/>
          <w:i/>
          <w:sz w:val="20"/>
          <w:szCs w:val="20"/>
        </w:rPr>
        <w:t>Динамика среднегодовой численности н</w:t>
      </w:r>
      <w:r w:rsidR="00D134C2">
        <w:rPr>
          <w:b/>
          <w:i/>
          <w:sz w:val="20"/>
          <w:szCs w:val="20"/>
        </w:rPr>
        <w:t>аселения г. Бреста за 1993-2017</w:t>
      </w:r>
      <w:r w:rsidRPr="00D13C00">
        <w:rPr>
          <w:b/>
          <w:i/>
          <w:sz w:val="20"/>
          <w:szCs w:val="20"/>
        </w:rPr>
        <w:t>г</w:t>
      </w:r>
      <w:r w:rsidR="00D134C2">
        <w:rPr>
          <w:b/>
          <w:i/>
          <w:sz w:val="20"/>
          <w:szCs w:val="20"/>
        </w:rPr>
        <w:t>г.</w:t>
      </w:r>
      <w:r w:rsidR="00291BC9" w:rsidRPr="00D41CB7">
        <w:rPr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49BA54E3" wp14:editId="0C576EE5">
            <wp:simplePos x="0" y="0"/>
            <wp:positionH relativeFrom="column">
              <wp:posOffset>-8890</wp:posOffset>
            </wp:positionH>
            <wp:positionV relativeFrom="paragraph">
              <wp:posOffset>222250</wp:posOffset>
            </wp:positionV>
            <wp:extent cx="6181090" cy="2176145"/>
            <wp:effectExtent l="0" t="0" r="10160" b="14605"/>
            <wp:wrapSquare wrapText="bothSides"/>
            <wp:docPr id="59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EA6" w:rsidRDefault="00C16EA6" w:rsidP="00291BC9">
      <w:pPr>
        <w:ind w:firstLine="426"/>
        <w:jc w:val="both"/>
        <w:rPr>
          <w:sz w:val="30"/>
          <w:szCs w:val="30"/>
        </w:rPr>
      </w:pPr>
    </w:p>
    <w:p w:rsidR="00291BC9" w:rsidRDefault="005E177E" w:rsidP="00291BC9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Pr="00CE04F6">
        <w:rPr>
          <w:sz w:val="30"/>
          <w:szCs w:val="30"/>
        </w:rPr>
        <w:t xml:space="preserve">а половозрастную структуру влияют колебания экономического роста страны, меры демографической политики, изменения в смертности и рождаемости населения, миграционные потоки. </w:t>
      </w:r>
      <w:r w:rsidR="008356BA">
        <w:rPr>
          <w:sz w:val="30"/>
          <w:szCs w:val="30"/>
        </w:rPr>
        <w:t xml:space="preserve">По-прежнему в структуре населения преобладают женщины. </w:t>
      </w:r>
      <w:r w:rsidR="007D7C4F">
        <w:rPr>
          <w:sz w:val="30"/>
          <w:szCs w:val="30"/>
        </w:rPr>
        <w:t>В 2017г. с</w:t>
      </w:r>
      <w:r w:rsidR="008356BA">
        <w:rPr>
          <w:sz w:val="30"/>
          <w:szCs w:val="30"/>
        </w:rPr>
        <w:t xml:space="preserve">оотношение мужского и женского пола составляет </w:t>
      </w:r>
      <w:r>
        <w:rPr>
          <w:sz w:val="30"/>
          <w:szCs w:val="30"/>
        </w:rPr>
        <w:t>46,2</w:t>
      </w:r>
      <w:r w:rsidRPr="00CE04F6">
        <w:rPr>
          <w:sz w:val="30"/>
          <w:szCs w:val="30"/>
        </w:rPr>
        <w:t xml:space="preserve">% и </w:t>
      </w:r>
      <w:r>
        <w:rPr>
          <w:sz w:val="30"/>
          <w:szCs w:val="30"/>
        </w:rPr>
        <w:t>53,8%</w:t>
      </w:r>
      <w:r w:rsidR="008356BA">
        <w:rPr>
          <w:sz w:val="30"/>
          <w:szCs w:val="30"/>
        </w:rPr>
        <w:t xml:space="preserve"> соответственно</w:t>
      </w:r>
      <w:r>
        <w:rPr>
          <w:sz w:val="30"/>
          <w:szCs w:val="30"/>
        </w:rPr>
        <w:t>.</w:t>
      </w:r>
      <w:r w:rsidR="00D134C2" w:rsidRPr="00D41CB7">
        <w:rPr>
          <w:sz w:val="30"/>
          <w:szCs w:val="30"/>
        </w:rPr>
        <w:t xml:space="preserve"> </w:t>
      </w:r>
      <w:r w:rsidR="001869A2" w:rsidRPr="00D41CB7">
        <w:rPr>
          <w:sz w:val="30"/>
          <w:szCs w:val="30"/>
        </w:rPr>
        <w:lastRenderedPageBreak/>
        <w:t>Однако в возрасте 0-29 лет</w:t>
      </w:r>
      <w:r w:rsidR="00D134C2" w:rsidRPr="00D41CB7">
        <w:rPr>
          <w:sz w:val="30"/>
          <w:szCs w:val="30"/>
        </w:rPr>
        <w:t xml:space="preserve"> </w:t>
      </w:r>
      <w:r w:rsidR="00417D8B">
        <w:rPr>
          <w:sz w:val="30"/>
          <w:szCs w:val="30"/>
        </w:rPr>
        <w:t>(</w:t>
      </w:r>
      <w:r w:rsidR="00D134C2" w:rsidRPr="00D41CB7">
        <w:rPr>
          <w:sz w:val="30"/>
          <w:szCs w:val="30"/>
        </w:rPr>
        <w:t>50,3</w:t>
      </w:r>
      <w:r w:rsidR="00C67611" w:rsidRPr="00D41CB7">
        <w:rPr>
          <w:sz w:val="30"/>
          <w:szCs w:val="30"/>
        </w:rPr>
        <w:t xml:space="preserve">% населения </w:t>
      </w:r>
      <w:r w:rsidR="00D134C2" w:rsidRPr="00D41CB7">
        <w:rPr>
          <w:sz w:val="30"/>
          <w:szCs w:val="30"/>
        </w:rPr>
        <w:t>г.</w:t>
      </w:r>
      <w:r w:rsidR="00C67611" w:rsidRPr="00D41CB7">
        <w:rPr>
          <w:sz w:val="30"/>
          <w:szCs w:val="30"/>
        </w:rPr>
        <w:t>Бреста</w:t>
      </w:r>
      <w:r w:rsidR="00417D8B">
        <w:rPr>
          <w:sz w:val="30"/>
          <w:szCs w:val="30"/>
        </w:rPr>
        <w:t>)</w:t>
      </w:r>
      <w:r w:rsidR="001869A2" w:rsidRPr="00D41CB7">
        <w:rPr>
          <w:sz w:val="30"/>
          <w:szCs w:val="30"/>
        </w:rPr>
        <w:t xml:space="preserve"> отмечается превышение кол</w:t>
      </w:r>
      <w:r w:rsidR="00262AF5" w:rsidRPr="00D41CB7">
        <w:rPr>
          <w:sz w:val="30"/>
          <w:szCs w:val="30"/>
        </w:rPr>
        <w:t>ичест</w:t>
      </w:r>
      <w:r w:rsidR="001869A2" w:rsidRPr="00D41CB7">
        <w:rPr>
          <w:sz w:val="30"/>
          <w:szCs w:val="30"/>
        </w:rPr>
        <w:t>ва мужчин над кол</w:t>
      </w:r>
      <w:r w:rsidR="00262AF5" w:rsidRPr="00D41CB7">
        <w:rPr>
          <w:sz w:val="30"/>
          <w:szCs w:val="30"/>
        </w:rPr>
        <w:t>ичеством</w:t>
      </w:r>
      <w:r w:rsidR="001869A2" w:rsidRPr="00D41CB7">
        <w:rPr>
          <w:sz w:val="30"/>
          <w:szCs w:val="30"/>
        </w:rPr>
        <w:t xml:space="preserve"> женщин</w:t>
      </w:r>
      <w:r w:rsidR="00C67611" w:rsidRPr="00D41CB7">
        <w:rPr>
          <w:sz w:val="30"/>
          <w:szCs w:val="30"/>
        </w:rPr>
        <w:t>. Количество мужчин в данной возрастной группе составило 51,1%</w:t>
      </w:r>
      <w:r w:rsidR="00D134C2" w:rsidRPr="00D41CB7">
        <w:rPr>
          <w:sz w:val="30"/>
          <w:szCs w:val="30"/>
        </w:rPr>
        <w:t xml:space="preserve"> </w:t>
      </w:r>
      <w:r w:rsidR="00130978" w:rsidRPr="00D41CB7">
        <w:rPr>
          <w:sz w:val="30"/>
          <w:szCs w:val="30"/>
        </w:rPr>
        <w:t>(табл.1)</w:t>
      </w:r>
      <w:r w:rsidR="003C554D" w:rsidRPr="00D41CB7">
        <w:rPr>
          <w:sz w:val="30"/>
          <w:szCs w:val="30"/>
        </w:rPr>
        <w:t>.</w:t>
      </w:r>
    </w:p>
    <w:p w:rsidR="00C16EA6" w:rsidRPr="007964AF" w:rsidRDefault="00C16EA6" w:rsidP="00C16EA6">
      <w:pPr>
        <w:ind w:firstLine="708"/>
        <w:jc w:val="both"/>
        <w:rPr>
          <w:rFonts w:eastAsia="Calibri"/>
          <w:sz w:val="30"/>
          <w:szCs w:val="30"/>
          <w:lang w:eastAsia="en-US"/>
        </w:rPr>
      </w:pPr>
      <w:r w:rsidRPr="007964AF">
        <w:rPr>
          <w:rFonts w:eastAsia="Calibri"/>
          <w:sz w:val="30"/>
          <w:szCs w:val="30"/>
          <w:lang w:eastAsia="en-US"/>
        </w:rPr>
        <w:t xml:space="preserve">Разница между числом мужчин и женщин наиболее остро ощущается в пожилом возрасте, т.к. в среднем мужчины живут на 10 лет меньше, чем женщины. Для г.Бреста, как и для Беларуси в целом, характерно старение населения. Это связано со снижением </w:t>
      </w:r>
      <w:r w:rsidR="00417D8B">
        <w:rPr>
          <w:rFonts w:eastAsia="Calibri"/>
          <w:sz w:val="30"/>
          <w:szCs w:val="30"/>
          <w:lang w:eastAsia="en-US"/>
        </w:rPr>
        <w:t xml:space="preserve">показателя </w:t>
      </w:r>
      <w:r w:rsidRPr="007964AF">
        <w:rPr>
          <w:rFonts w:eastAsia="Calibri"/>
          <w:sz w:val="30"/>
          <w:szCs w:val="30"/>
          <w:lang w:eastAsia="en-US"/>
        </w:rPr>
        <w:t>рождаемости, а также уменьшением доли молодого населения и увеличения доли пожилого. Таким образом, для г.Бреста характерны следующие особенности демографической ситуации: увеличение численност</w:t>
      </w:r>
      <w:r w:rsidR="00417D8B">
        <w:rPr>
          <w:rFonts w:eastAsia="Calibri"/>
          <w:sz w:val="30"/>
          <w:szCs w:val="30"/>
          <w:lang w:eastAsia="en-US"/>
        </w:rPr>
        <w:t>и населения</w:t>
      </w:r>
      <w:r w:rsidR="007D7C4F">
        <w:rPr>
          <w:rFonts w:eastAsia="Calibri"/>
          <w:sz w:val="30"/>
          <w:szCs w:val="30"/>
          <w:lang w:eastAsia="en-US"/>
        </w:rPr>
        <w:t>;</w:t>
      </w:r>
      <w:r w:rsidR="00417D8B">
        <w:rPr>
          <w:rFonts w:eastAsia="Calibri"/>
          <w:sz w:val="30"/>
          <w:szCs w:val="30"/>
          <w:lang w:eastAsia="en-US"/>
        </w:rPr>
        <w:t xml:space="preserve"> постепенное сокращение</w:t>
      </w:r>
      <w:r w:rsidRPr="007964AF">
        <w:rPr>
          <w:rFonts w:eastAsia="Calibri"/>
          <w:sz w:val="30"/>
          <w:szCs w:val="30"/>
          <w:lang w:eastAsia="en-US"/>
        </w:rPr>
        <w:t xml:space="preserve"> доли мужского населения, в сравнении с женским; интенсивное старени</w:t>
      </w:r>
      <w:r w:rsidR="005A421C">
        <w:rPr>
          <w:rFonts w:eastAsia="Calibri"/>
          <w:sz w:val="30"/>
          <w:szCs w:val="30"/>
          <w:lang w:eastAsia="en-US"/>
        </w:rPr>
        <w:t>е населения.</w:t>
      </w:r>
    </w:p>
    <w:p w:rsidR="00C16EA6" w:rsidRPr="00D41CB7" w:rsidRDefault="00C16EA6" w:rsidP="00291BC9">
      <w:pPr>
        <w:ind w:firstLine="426"/>
        <w:jc w:val="both"/>
        <w:rPr>
          <w:sz w:val="30"/>
          <w:szCs w:val="30"/>
        </w:rPr>
      </w:pPr>
    </w:p>
    <w:p w:rsidR="00FA2A4B" w:rsidRPr="00D13C00" w:rsidRDefault="005A23AC" w:rsidP="0089339F">
      <w:pPr>
        <w:pStyle w:val="a3"/>
        <w:ind w:firstLine="0"/>
        <w:jc w:val="left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</w:rPr>
        <w:t>Таблица 1</w:t>
      </w:r>
      <w:r w:rsidR="00E35375">
        <w:rPr>
          <w:b/>
          <w:i/>
          <w:sz w:val="24"/>
          <w:szCs w:val="24"/>
          <w:lang w:val="ru-RU"/>
        </w:rPr>
        <w:t>.</w:t>
      </w:r>
      <w:r w:rsidR="00B75DC9" w:rsidRPr="00D13C00">
        <w:rPr>
          <w:b/>
          <w:i/>
          <w:sz w:val="24"/>
          <w:szCs w:val="24"/>
        </w:rPr>
        <w:t xml:space="preserve"> </w:t>
      </w:r>
      <w:r w:rsidR="000555A6" w:rsidRPr="00D13C00">
        <w:rPr>
          <w:b/>
          <w:i/>
          <w:sz w:val="24"/>
          <w:szCs w:val="24"/>
          <w:lang w:val="ru-RU"/>
        </w:rPr>
        <w:t xml:space="preserve">Среднегодовая </w:t>
      </w:r>
      <w:r w:rsidR="000555A6" w:rsidRPr="00D13C00">
        <w:rPr>
          <w:b/>
          <w:i/>
          <w:sz w:val="24"/>
          <w:szCs w:val="24"/>
        </w:rPr>
        <w:t>численность</w:t>
      </w:r>
      <w:r w:rsidR="00B75DC9" w:rsidRPr="00D13C00">
        <w:rPr>
          <w:b/>
          <w:i/>
          <w:sz w:val="24"/>
          <w:szCs w:val="24"/>
        </w:rPr>
        <w:t xml:space="preserve"> населения г.</w:t>
      </w:r>
      <w:r w:rsidR="008F6BF1">
        <w:rPr>
          <w:b/>
          <w:i/>
          <w:sz w:val="24"/>
          <w:szCs w:val="24"/>
          <w:lang w:val="ru-RU"/>
        </w:rPr>
        <w:t xml:space="preserve"> </w:t>
      </w:r>
      <w:r w:rsidR="00B75DC9" w:rsidRPr="00D13C00">
        <w:rPr>
          <w:b/>
          <w:i/>
          <w:sz w:val="24"/>
          <w:szCs w:val="24"/>
        </w:rPr>
        <w:t>Бреста (тысяч человек)</w:t>
      </w:r>
      <w:r w:rsidR="000555A6" w:rsidRPr="00D13C00">
        <w:rPr>
          <w:b/>
          <w:i/>
          <w:sz w:val="24"/>
          <w:szCs w:val="24"/>
          <w:lang w:val="ru-RU"/>
        </w:rPr>
        <w:t xml:space="preserve"> за </w:t>
      </w:r>
      <w:r w:rsidR="00FA2A4B" w:rsidRPr="00D13C00">
        <w:rPr>
          <w:b/>
          <w:i/>
          <w:sz w:val="24"/>
          <w:szCs w:val="24"/>
          <w:lang w:val="ru-RU"/>
        </w:rPr>
        <w:t>2017г</w:t>
      </w:r>
      <w:r w:rsidR="008B509D">
        <w:rPr>
          <w:b/>
          <w:i/>
          <w:sz w:val="24"/>
          <w:szCs w:val="24"/>
          <w:lang w:val="ru-RU"/>
        </w:rPr>
        <w:t>.</w:t>
      </w:r>
    </w:p>
    <w:tbl>
      <w:tblPr>
        <w:tblStyle w:val="15"/>
        <w:tblW w:w="9748" w:type="dxa"/>
        <w:tblLayout w:type="fixed"/>
        <w:tblLook w:val="0600" w:firstRow="0" w:lastRow="0" w:firstColumn="0" w:lastColumn="0" w:noHBand="1" w:noVBand="1"/>
      </w:tblPr>
      <w:tblGrid>
        <w:gridCol w:w="3365"/>
        <w:gridCol w:w="1982"/>
        <w:gridCol w:w="1988"/>
        <w:gridCol w:w="2413"/>
      </w:tblGrid>
      <w:tr w:rsidR="00642553" w:rsidRPr="00397766" w:rsidTr="00A85694">
        <w:trPr>
          <w:trHeight w:val="148"/>
        </w:trPr>
        <w:tc>
          <w:tcPr>
            <w:tcW w:w="3365" w:type="dxa"/>
          </w:tcPr>
          <w:p w:rsidR="00642553" w:rsidRPr="00005504" w:rsidRDefault="00642553" w:rsidP="00397766">
            <w:pPr>
              <w:keepNext/>
              <w:jc w:val="center"/>
              <w:rPr>
                <w:b/>
                <w:bCs/>
                <w:snapToGrid w:val="0"/>
                <w:sz w:val="18"/>
                <w:szCs w:val="18"/>
              </w:rPr>
            </w:pPr>
            <w:r w:rsidRPr="00005504">
              <w:rPr>
                <w:b/>
                <w:bCs/>
                <w:snapToGrid w:val="0"/>
                <w:sz w:val="18"/>
                <w:szCs w:val="18"/>
              </w:rPr>
              <w:t>Возраст</w:t>
            </w:r>
          </w:p>
        </w:tc>
        <w:tc>
          <w:tcPr>
            <w:tcW w:w="1982" w:type="dxa"/>
          </w:tcPr>
          <w:p w:rsidR="00642553" w:rsidRPr="00005504" w:rsidRDefault="00642553" w:rsidP="00397766">
            <w:pPr>
              <w:ind w:left="20"/>
              <w:jc w:val="center"/>
              <w:rPr>
                <w:b/>
                <w:bCs/>
                <w:snapToGrid w:val="0"/>
                <w:sz w:val="18"/>
                <w:szCs w:val="18"/>
              </w:rPr>
            </w:pPr>
            <w:r w:rsidRPr="00005504">
              <w:rPr>
                <w:b/>
                <w:sz w:val="18"/>
                <w:szCs w:val="18"/>
              </w:rPr>
              <w:t>Оба пола</w:t>
            </w:r>
          </w:p>
        </w:tc>
        <w:tc>
          <w:tcPr>
            <w:tcW w:w="1988" w:type="dxa"/>
          </w:tcPr>
          <w:p w:rsidR="00642553" w:rsidRPr="00005504" w:rsidRDefault="00642553" w:rsidP="00397766">
            <w:pPr>
              <w:ind w:right="-109"/>
              <w:jc w:val="center"/>
              <w:rPr>
                <w:b/>
                <w:bCs/>
                <w:snapToGrid w:val="0"/>
                <w:sz w:val="18"/>
                <w:szCs w:val="18"/>
              </w:rPr>
            </w:pPr>
            <w:r w:rsidRPr="00005504">
              <w:rPr>
                <w:b/>
                <w:sz w:val="18"/>
                <w:szCs w:val="18"/>
              </w:rPr>
              <w:t>Мужчины</w:t>
            </w:r>
          </w:p>
        </w:tc>
        <w:tc>
          <w:tcPr>
            <w:tcW w:w="2413" w:type="dxa"/>
          </w:tcPr>
          <w:p w:rsidR="00642553" w:rsidRPr="00005504" w:rsidRDefault="00642553" w:rsidP="00397766">
            <w:pPr>
              <w:jc w:val="center"/>
              <w:rPr>
                <w:b/>
                <w:bCs/>
                <w:snapToGrid w:val="0"/>
                <w:sz w:val="18"/>
                <w:szCs w:val="18"/>
              </w:rPr>
            </w:pPr>
            <w:r w:rsidRPr="00005504">
              <w:rPr>
                <w:b/>
                <w:sz w:val="18"/>
                <w:szCs w:val="18"/>
              </w:rPr>
              <w:t>Женщины</w:t>
            </w:r>
          </w:p>
        </w:tc>
      </w:tr>
      <w:tr w:rsidR="00BC07A8" w:rsidRPr="00397766" w:rsidTr="00A85694">
        <w:trPr>
          <w:trHeight w:val="103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4 663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2 407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2 256</w:t>
            </w:r>
          </w:p>
        </w:tc>
      </w:tr>
      <w:tr w:rsidR="00BC07A8" w:rsidRPr="00397766" w:rsidTr="00A85694">
        <w:trPr>
          <w:trHeight w:val="50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4 970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2 610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2 360</w:t>
            </w:r>
          </w:p>
        </w:tc>
      </w:tr>
      <w:tr w:rsidR="00BC07A8" w:rsidRPr="00397766" w:rsidTr="00A85694">
        <w:trPr>
          <w:trHeight w:val="49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2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14 541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7 565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6 976</w:t>
            </w:r>
          </w:p>
        </w:tc>
      </w:tr>
      <w:tr w:rsidR="00BC07A8" w:rsidRPr="00397766" w:rsidTr="00A85694">
        <w:trPr>
          <w:trHeight w:val="75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3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5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14 232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7 264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6 968</w:t>
            </w:r>
          </w:p>
        </w:tc>
      </w:tr>
      <w:tr w:rsidR="00BC07A8" w:rsidRPr="00397766" w:rsidTr="00A85694">
        <w:trPr>
          <w:trHeight w:val="49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6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4 317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2 232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2 085</w:t>
            </w:r>
          </w:p>
        </w:tc>
      </w:tr>
      <w:tr w:rsidR="00BC07A8" w:rsidRPr="00397766" w:rsidTr="00A85694">
        <w:trPr>
          <w:trHeight w:val="53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1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6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28 427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14 654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13 773</w:t>
            </w:r>
          </w:p>
        </w:tc>
      </w:tr>
      <w:tr w:rsidR="00BC07A8" w:rsidRPr="00397766" w:rsidTr="00A85694">
        <w:trPr>
          <w:trHeight w:val="81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7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4 171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2 153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2 018</w:t>
            </w:r>
          </w:p>
        </w:tc>
      </w:tr>
      <w:tr w:rsidR="00BC07A8" w:rsidRPr="00397766" w:rsidTr="00A85694">
        <w:trPr>
          <w:trHeight w:val="166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8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13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21 287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10 839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10 448</w:t>
            </w:r>
          </w:p>
        </w:tc>
      </w:tr>
      <w:tr w:rsidR="00BC07A8" w:rsidRPr="00397766" w:rsidTr="00A85694">
        <w:trPr>
          <w:trHeight w:val="49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14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15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6 332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3 302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3 030</w:t>
            </w:r>
          </w:p>
        </w:tc>
      </w:tr>
      <w:tr w:rsidR="00BC07A8" w:rsidRPr="00397766" w:rsidTr="00A85694">
        <w:trPr>
          <w:trHeight w:val="137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16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17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7 228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3 738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3 490</w:t>
            </w:r>
          </w:p>
        </w:tc>
      </w:tr>
      <w:tr w:rsidR="00BC07A8" w:rsidRPr="00397766" w:rsidTr="00A85694">
        <w:trPr>
          <w:trHeight w:val="68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18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19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7 918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3 983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3 935</w:t>
            </w:r>
          </w:p>
        </w:tc>
      </w:tr>
      <w:tr w:rsidR="00BC07A8" w:rsidRPr="00397766" w:rsidTr="00A85694">
        <w:trPr>
          <w:trHeight w:val="91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20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24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22 693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11 466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11 227</w:t>
            </w:r>
          </w:p>
        </w:tc>
      </w:tr>
      <w:tr w:rsidR="00BC07A8" w:rsidRPr="00397766" w:rsidTr="00A85694">
        <w:trPr>
          <w:trHeight w:val="64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25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29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32 980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16 626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16 354</w:t>
            </w:r>
          </w:p>
        </w:tc>
      </w:tr>
      <w:tr w:rsidR="00BC07A8" w:rsidRPr="00397766" w:rsidTr="00A85694">
        <w:trPr>
          <w:trHeight w:val="62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30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34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32 415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15 813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16 602</w:t>
            </w:r>
          </w:p>
        </w:tc>
      </w:tr>
      <w:tr w:rsidR="00BC07A8" w:rsidRPr="00397766" w:rsidTr="00A85694">
        <w:trPr>
          <w:trHeight w:val="49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35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39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27 461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13 074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14 387</w:t>
            </w:r>
          </w:p>
        </w:tc>
      </w:tr>
      <w:tr w:rsidR="00BC07A8" w:rsidRPr="00397766" w:rsidTr="00A85694">
        <w:trPr>
          <w:trHeight w:val="164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40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44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23 120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10 983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12 137</w:t>
            </w:r>
          </w:p>
        </w:tc>
      </w:tr>
      <w:tr w:rsidR="00BC07A8" w:rsidRPr="00397766" w:rsidTr="00A85694">
        <w:trPr>
          <w:trHeight w:val="92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45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49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21 371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9 517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11 854</w:t>
            </w:r>
          </w:p>
        </w:tc>
      </w:tr>
      <w:tr w:rsidR="00BC07A8" w:rsidRPr="00397766" w:rsidTr="00A85694">
        <w:trPr>
          <w:trHeight w:val="155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50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54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23 108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10 200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12 908</w:t>
            </w:r>
          </w:p>
        </w:tc>
      </w:tr>
      <w:tr w:rsidR="00BC07A8" w:rsidRPr="00397766" w:rsidTr="00A85694">
        <w:trPr>
          <w:trHeight w:val="188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55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59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24 491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10 452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14 039</w:t>
            </w:r>
          </w:p>
        </w:tc>
      </w:tr>
      <w:tr w:rsidR="00BC07A8" w:rsidRPr="00397766" w:rsidTr="00A85694">
        <w:trPr>
          <w:trHeight w:val="155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60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64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19 602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7 707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11 895</w:t>
            </w:r>
          </w:p>
        </w:tc>
      </w:tr>
      <w:tr w:rsidR="00BC07A8" w:rsidRPr="00397766" w:rsidTr="00A85694">
        <w:trPr>
          <w:trHeight w:val="88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65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69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15 875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5 974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9 901</w:t>
            </w:r>
          </w:p>
        </w:tc>
      </w:tr>
      <w:tr w:rsidR="00BC07A8" w:rsidRPr="00397766" w:rsidTr="00A85694">
        <w:trPr>
          <w:trHeight w:val="130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70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74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7 844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2 926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4 918</w:t>
            </w:r>
          </w:p>
        </w:tc>
      </w:tr>
      <w:tr w:rsidR="00BC07A8" w:rsidRPr="00397766" w:rsidTr="00A85694">
        <w:trPr>
          <w:trHeight w:val="176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75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79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6 564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2 102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4 462</w:t>
            </w:r>
          </w:p>
        </w:tc>
      </w:tr>
      <w:tr w:rsidR="00BC07A8" w:rsidRPr="00397766" w:rsidTr="00A85694">
        <w:trPr>
          <w:trHeight w:val="49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80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84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4 290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1 115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3 175</w:t>
            </w:r>
          </w:p>
        </w:tc>
      </w:tr>
      <w:tr w:rsidR="00BC07A8" w:rsidRPr="00397766" w:rsidTr="00A85694">
        <w:trPr>
          <w:trHeight w:val="100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85 и старше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3 940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855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3 085</w:t>
            </w:r>
          </w:p>
        </w:tc>
      </w:tr>
      <w:tr w:rsidR="00BC07A8" w:rsidRPr="00397766" w:rsidTr="00A85694">
        <w:trPr>
          <w:trHeight w:val="138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Итого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345 780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159 886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185 894</w:t>
            </w:r>
          </w:p>
        </w:tc>
      </w:tr>
      <w:tr w:rsidR="00BC07A8" w:rsidRPr="00397766" w:rsidTr="00A85694">
        <w:trPr>
          <w:trHeight w:val="152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14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61 635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31 645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29 990</w:t>
            </w:r>
          </w:p>
        </w:tc>
      </w:tr>
      <w:tr w:rsidR="00BC07A8" w:rsidRPr="00397766" w:rsidTr="00A85694">
        <w:trPr>
          <w:trHeight w:val="124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15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64 880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33 355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31 525</w:t>
            </w:r>
          </w:p>
        </w:tc>
      </w:tr>
      <w:tr w:rsidR="00BC07A8" w:rsidRPr="00397766" w:rsidTr="00A85694">
        <w:trPr>
          <w:trHeight w:val="58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0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17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72 108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37 093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35 015</w:t>
            </w:r>
          </w:p>
        </w:tc>
      </w:tr>
      <w:tr w:rsidR="00BC07A8" w:rsidRPr="00397766" w:rsidTr="00A85694">
        <w:trPr>
          <w:trHeight w:val="127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Трудоспособное население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211 042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106 740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104 302</w:t>
            </w:r>
          </w:p>
        </w:tc>
      </w:tr>
      <w:tr w:rsidR="00BC07A8" w:rsidRPr="00397766" w:rsidTr="00A85694">
        <w:trPr>
          <w:trHeight w:val="49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Старше трудоспособного населения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69 858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19 791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 w:rsidRPr="00005504">
              <w:rPr>
                <w:b/>
                <w:snapToGrid w:val="0"/>
                <w:sz w:val="18"/>
                <w:szCs w:val="18"/>
              </w:rPr>
              <w:t>50 067</w:t>
            </w:r>
          </w:p>
        </w:tc>
      </w:tr>
      <w:tr w:rsidR="00BC07A8" w:rsidRPr="00397766" w:rsidTr="00A85694">
        <w:trPr>
          <w:trHeight w:val="175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60 и старше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58 115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20 679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37 436</w:t>
            </w:r>
          </w:p>
        </w:tc>
      </w:tr>
      <w:tr w:rsidR="00BC07A8" w:rsidRPr="00397766" w:rsidTr="00A85694">
        <w:trPr>
          <w:trHeight w:val="107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65 и старше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38 513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12 972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25 541</w:t>
            </w:r>
          </w:p>
        </w:tc>
      </w:tr>
      <w:tr w:rsidR="00BC07A8" w:rsidRPr="00397766" w:rsidTr="00A85694">
        <w:trPr>
          <w:trHeight w:val="100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15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17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10 473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5 448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5 025</w:t>
            </w:r>
          </w:p>
        </w:tc>
      </w:tr>
      <w:tr w:rsidR="00BC07A8" w:rsidRPr="00397766" w:rsidTr="00A85694">
        <w:trPr>
          <w:trHeight w:val="49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15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49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178 431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86 910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91 521</w:t>
            </w:r>
          </w:p>
        </w:tc>
      </w:tr>
      <w:tr w:rsidR="00BC07A8" w:rsidRPr="00397766" w:rsidTr="00A85694">
        <w:trPr>
          <w:trHeight w:val="49"/>
        </w:trPr>
        <w:tc>
          <w:tcPr>
            <w:tcW w:w="3365" w:type="dxa"/>
          </w:tcPr>
          <w:p w:rsidR="00BC07A8" w:rsidRPr="00005504" w:rsidRDefault="00BC07A8" w:rsidP="00397766">
            <w:pPr>
              <w:widowControl w:val="0"/>
              <w:ind w:firstLine="142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 xml:space="preserve">16 </w:t>
            </w:r>
            <w:r w:rsidR="00990EE5">
              <w:rPr>
                <w:snapToGrid w:val="0"/>
                <w:sz w:val="18"/>
                <w:szCs w:val="18"/>
              </w:rPr>
              <w:t>–</w:t>
            </w:r>
            <w:r w:rsidRPr="00005504">
              <w:rPr>
                <w:snapToGrid w:val="0"/>
                <w:sz w:val="18"/>
                <w:szCs w:val="18"/>
              </w:rPr>
              <w:t xml:space="preserve"> 30</w:t>
            </w:r>
          </w:p>
        </w:tc>
        <w:tc>
          <w:tcPr>
            <w:tcW w:w="1982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77 359</w:t>
            </w:r>
          </w:p>
        </w:tc>
        <w:tc>
          <w:tcPr>
            <w:tcW w:w="1988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39 067</w:t>
            </w:r>
          </w:p>
        </w:tc>
        <w:tc>
          <w:tcPr>
            <w:tcW w:w="2413" w:type="dxa"/>
          </w:tcPr>
          <w:p w:rsidR="00BC07A8" w:rsidRPr="00005504" w:rsidRDefault="00BC07A8" w:rsidP="00397766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005504">
              <w:rPr>
                <w:snapToGrid w:val="0"/>
                <w:sz w:val="18"/>
                <w:szCs w:val="18"/>
              </w:rPr>
              <w:t>38 292</w:t>
            </w:r>
          </w:p>
        </w:tc>
      </w:tr>
    </w:tbl>
    <w:p w:rsidR="00E36FA3" w:rsidRDefault="00E36FA3" w:rsidP="00C16EA6">
      <w:pPr>
        <w:jc w:val="both"/>
        <w:rPr>
          <w:sz w:val="30"/>
          <w:szCs w:val="30"/>
        </w:rPr>
      </w:pPr>
    </w:p>
    <w:p w:rsidR="00722E4E" w:rsidRPr="008356BA" w:rsidRDefault="008B509D" w:rsidP="008356BA">
      <w:pPr>
        <w:ind w:firstLine="708"/>
        <w:jc w:val="both"/>
        <w:rPr>
          <w:sz w:val="30"/>
          <w:szCs w:val="30"/>
        </w:rPr>
      </w:pPr>
      <w:r w:rsidRPr="00D41CB7">
        <w:rPr>
          <w:sz w:val="30"/>
          <w:szCs w:val="30"/>
        </w:rPr>
        <w:t>В 2017г.</w:t>
      </w:r>
      <w:r w:rsidR="00BC07A8" w:rsidRPr="00D41CB7">
        <w:rPr>
          <w:sz w:val="30"/>
          <w:szCs w:val="30"/>
        </w:rPr>
        <w:t xml:space="preserve"> в г.Бресте доля населения трудоспособного возраста оста</w:t>
      </w:r>
      <w:r w:rsidRPr="00D41CB7">
        <w:rPr>
          <w:sz w:val="30"/>
          <w:szCs w:val="30"/>
        </w:rPr>
        <w:t>лась практически на уровне 2016</w:t>
      </w:r>
      <w:r w:rsidR="00BC07A8" w:rsidRPr="00D41CB7">
        <w:rPr>
          <w:sz w:val="30"/>
          <w:szCs w:val="30"/>
        </w:rPr>
        <w:t>г</w:t>
      </w:r>
      <w:r w:rsidRPr="00D41CB7">
        <w:rPr>
          <w:sz w:val="30"/>
          <w:szCs w:val="30"/>
        </w:rPr>
        <w:t>.</w:t>
      </w:r>
      <w:r w:rsidR="00BC07A8" w:rsidRPr="00D41CB7">
        <w:rPr>
          <w:sz w:val="30"/>
          <w:szCs w:val="30"/>
        </w:rPr>
        <w:t xml:space="preserve"> </w:t>
      </w:r>
      <w:r w:rsidR="002C1D1F" w:rsidRPr="00B242DA">
        <w:rPr>
          <w:rFonts w:cs="Arial"/>
          <w:sz w:val="30"/>
          <w:szCs w:val="30"/>
        </w:rPr>
        <w:t>–</w:t>
      </w:r>
      <w:r w:rsidR="00E36FA3">
        <w:rPr>
          <w:sz w:val="30"/>
          <w:szCs w:val="30"/>
        </w:rPr>
        <w:t xml:space="preserve"> </w:t>
      </w:r>
      <w:r w:rsidR="00BC07A8" w:rsidRPr="00D41CB7">
        <w:rPr>
          <w:sz w:val="30"/>
          <w:szCs w:val="30"/>
        </w:rPr>
        <w:t>61,0% и 61,2% соответственно</w:t>
      </w:r>
      <w:r w:rsidR="00E36FA3">
        <w:rPr>
          <w:sz w:val="30"/>
          <w:szCs w:val="30"/>
        </w:rPr>
        <w:t xml:space="preserve">, населения </w:t>
      </w:r>
      <w:r w:rsidR="00F10FBA" w:rsidRPr="00D41CB7">
        <w:rPr>
          <w:sz w:val="30"/>
          <w:szCs w:val="30"/>
        </w:rPr>
        <w:t xml:space="preserve"> </w:t>
      </w:r>
      <w:r w:rsidR="00E36FA3" w:rsidRPr="00D41CB7">
        <w:rPr>
          <w:sz w:val="30"/>
          <w:szCs w:val="30"/>
        </w:rPr>
        <w:t xml:space="preserve">старше трудоспособного возраста </w:t>
      </w:r>
      <w:r w:rsidR="002C1D1F" w:rsidRPr="00B242DA">
        <w:rPr>
          <w:rFonts w:cs="Arial"/>
          <w:sz w:val="30"/>
          <w:szCs w:val="30"/>
        </w:rPr>
        <w:t>–</w:t>
      </w:r>
      <w:r w:rsidR="00E36FA3">
        <w:rPr>
          <w:sz w:val="30"/>
          <w:szCs w:val="30"/>
        </w:rPr>
        <w:t xml:space="preserve"> </w:t>
      </w:r>
      <w:r w:rsidR="00E36FA3" w:rsidRPr="00D41CB7">
        <w:rPr>
          <w:sz w:val="30"/>
          <w:szCs w:val="30"/>
        </w:rPr>
        <w:t>20,4% и 20,2%</w:t>
      </w:r>
      <w:r w:rsidR="00E36FA3">
        <w:rPr>
          <w:sz w:val="30"/>
          <w:szCs w:val="30"/>
        </w:rPr>
        <w:t>,</w:t>
      </w:r>
      <w:r w:rsidR="00E36FA3" w:rsidRPr="00E36FA3">
        <w:rPr>
          <w:sz w:val="30"/>
          <w:szCs w:val="30"/>
        </w:rPr>
        <w:t xml:space="preserve"> </w:t>
      </w:r>
      <w:r w:rsidR="00E36FA3" w:rsidRPr="00D41CB7">
        <w:rPr>
          <w:sz w:val="30"/>
          <w:szCs w:val="30"/>
        </w:rPr>
        <w:t>лиц</w:t>
      </w:r>
      <w:r w:rsidR="00E36FA3">
        <w:rPr>
          <w:sz w:val="30"/>
          <w:szCs w:val="30"/>
        </w:rPr>
        <w:t xml:space="preserve">, </w:t>
      </w:r>
      <w:r w:rsidR="00E36FA3" w:rsidRPr="00D41CB7">
        <w:rPr>
          <w:sz w:val="30"/>
          <w:szCs w:val="30"/>
        </w:rPr>
        <w:t xml:space="preserve"> моложе трудоспособного </w:t>
      </w:r>
      <w:r w:rsidR="002C1D1F" w:rsidRPr="00B242DA">
        <w:rPr>
          <w:rFonts w:cs="Arial"/>
          <w:sz w:val="30"/>
          <w:szCs w:val="30"/>
        </w:rPr>
        <w:t>–</w:t>
      </w:r>
      <w:r w:rsidR="00E36FA3" w:rsidRPr="00D41CB7">
        <w:rPr>
          <w:sz w:val="30"/>
          <w:szCs w:val="30"/>
        </w:rPr>
        <w:t xml:space="preserve"> 18,4% в до 18,8%</w:t>
      </w:r>
      <w:r w:rsidR="00E36FA3">
        <w:rPr>
          <w:sz w:val="30"/>
          <w:szCs w:val="30"/>
        </w:rPr>
        <w:t xml:space="preserve">. </w:t>
      </w:r>
      <w:r w:rsidR="005A421C">
        <w:rPr>
          <w:sz w:val="30"/>
          <w:szCs w:val="30"/>
        </w:rPr>
        <w:t xml:space="preserve">Отмечается незначительная </w:t>
      </w:r>
      <w:r w:rsidR="00F10FBA" w:rsidRPr="00D41CB7">
        <w:rPr>
          <w:sz w:val="30"/>
          <w:szCs w:val="30"/>
        </w:rPr>
        <w:t>тенденция к увеличению численности трудоспос</w:t>
      </w:r>
      <w:r w:rsidRPr="00D41CB7">
        <w:rPr>
          <w:sz w:val="30"/>
          <w:szCs w:val="30"/>
        </w:rPr>
        <w:t xml:space="preserve">обного населения с 1993 </w:t>
      </w:r>
      <w:r w:rsidRPr="00D41CB7">
        <w:rPr>
          <w:sz w:val="30"/>
          <w:szCs w:val="30"/>
        </w:rPr>
        <w:lastRenderedPageBreak/>
        <w:t>по 2017</w:t>
      </w:r>
      <w:r w:rsidR="00F10FBA" w:rsidRPr="00D41CB7">
        <w:rPr>
          <w:sz w:val="30"/>
          <w:szCs w:val="30"/>
        </w:rPr>
        <w:t>г</w:t>
      </w:r>
      <w:r w:rsidRPr="00D41CB7">
        <w:rPr>
          <w:sz w:val="30"/>
          <w:szCs w:val="30"/>
        </w:rPr>
        <w:t>г.</w:t>
      </w:r>
      <w:r w:rsidR="00F10FBA" w:rsidRPr="00D41CB7">
        <w:rPr>
          <w:sz w:val="30"/>
          <w:szCs w:val="30"/>
        </w:rPr>
        <w:t xml:space="preserve">, так среднегодовой темп прироста составил +0,6% </w:t>
      </w:r>
      <w:r w:rsidR="00291BC9">
        <w:rPr>
          <w:sz w:val="30"/>
          <w:szCs w:val="30"/>
        </w:rPr>
        <w:t xml:space="preserve">             </w:t>
      </w:r>
      <w:r w:rsidR="00BC07A8" w:rsidRPr="00D41CB7">
        <w:rPr>
          <w:sz w:val="30"/>
          <w:szCs w:val="30"/>
        </w:rPr>
        <w:t>(</w:t>
      </w:r>
      <w:r w:rsidR="00120107" w:rsidRPr="00D41CB7">
        <w:rPr>
          <w:sz w:val="30"/>
          <w:szCs w:val="30"/>
        </w:rPr>
        <w:t xml:space="preserve">табл.2, </w:t>
      </w:r>
      <w:r w:rsidR="00BC07A8" w:rsidRPr="00D41CB7">
        <w:rPr>
          <w:sz w:val="30"/>
          <w:szCs w:val="30"/>
        </w:rPr>
        <w:t>рис.</w:t>
      </w:r>
      <w:r w:rsidR="00A85694" w:rsidRPr="00D41CB7">
        <w:rPr>
          <w:sz w:val="30"/>
          <w:szCs w:val="30"/>
        </w:rPr>
        <w:t>2</w:t>
      </w:r>
      <w:r w:rsidR="00BC07A8" w:rsidRPr="00D41CB7">
        <w:rPr>
          <w:sz w:val="30"/>
          <w:szCs w:val="30"/>
        </w:rPr>
        <w:t>).</w:t>
      </w:r>
    </w:p>
    <w:p w:rsidR="00843252" w:rsidRPr="00D13C00" w:rsidRDefault="00B75DC9" w:rsidP="001B4699">
      <w:pPr>
        <w:pStyle w:val="a3"/>
        <w:tabs>
          <w:tab w:val="left" w:pos="4820"/>
        </w:tabs>
        <w:ind w:left="851" w:hanging="851"/>
        <w:jc w:val="center"/>
        <w:rPr>
          <w:b/>
          <w:i/>
          <w:sz w:val="24"/>
          <w:szCs w:val="24"/>
          <w:lang w:val="ru-RU"/>
        </w:rPr>
      </w:pPr>
      <w:r w:rsidRPr="00D13C00">
        <w:rPr>
          <w:b/>
          <w:i/>
          <w:sz w:val="24"/>
          <w:szCs w:val="24"/>
        </w:rPr>
        <w:t xml:space="preserve">Таблица </w:t>
      </w:r>
      <w:r w:rsidR="00F13EBE" w:rsidRPr="00D13C00">
        <w:rPr>
          <w:b/>
          <w:i/>
          <w:sz w:val="24"/>
          <w:szCs w:val="24"/>
        </w:rPr>
        <w:t>2</w:t>
      </w:r>
      <w:r w:rsidR="00E35375">
        <w:rPr>
          <w:b/>
          <w:i/>
          <w:sz w:val="24"/>
          <w:szCs w:val="24"/>
          <w:lang w:val="ru-RU"/>
        </w:rPr>
        <w:t xml:space="preserve">. </w:t>
      </w:r>
      <w:r w:rsidR="00BF4086" w:rsidRPr="00D13C00">
        <w:rPr>
          <w:b/>
          <w:i/>
          <w:sz w:val="24"/>
          <w:szCs w:val="24"/>
          <w:lang w:val="ru-RU"/>
        </w:rPr>
        <w:t>Структура</w:t>
      </w:r>
      <w:r w:rsidR="001B4699" w:rsidRPr="00D13C00">
        <w:rPr>
          <w:b/>
          <w:i/>
          <w:sz w:val="24"/>
          <w:szCs w:val="24"/>
          <w:lang w:val="ru-RU"/>
        </w:rPr>
        <w:t xml:space="preserve"> населения г.</w:t>
      </w:r>
      <w:r w:rsidR="008F6BF1">
        <w:rPr>
          <w:b/>
          <w:i/>
          <w:sz w:val="24"/>
          <w:szCs w:val="24"/>
          <w:lang w:val="ru-RU"/>
        </w:rPr>
        <w:t xml:space="preserve"> </w:t>
      </w:r>
      <w:r w:rsidR="001B4699" w:rsidRPr="00D13C00">
        <w:rPr>
          <w:b/>
          <w:i/>
          <w:sz w:val="24"/>
          <w:szCs w:val="24"/>
          <w:lang w:val="ru-RU"/>
        </w:rPr>
        <w:t xml:space="preserve">Бреста </w:t>
      </w:r>
      <w:r w:rsidR="005F730B" w:rsidRPr="00D13C00">
        <w:rPr>
          <w:b/>
          <w:i/>
          <w:sz w:val="24"/>
          <w:szCs w:val="24"/>
          <w:lang w:val="ru-RU"/>
        </w:rPr>
        <w:t xml:space="preserve">с </w:t>
      </w:r>
      <w:r w:rsidR="001B4699" w:rsidRPr="00D13C00">
        <w:rPr>
          <w:b/>
          <w:i/>
          <w:sz w:val="24"/>
          <w:szCs w:val="24"/>
          <w:lang w:val="ru-RU"/>
        </w:rPr>
        <w:t>1993</w:t>
      </w:r>
      <w:r w:rsidR="005F730B" w:rsidRPr="00D13C00">
        <w:rPr>
          <w:b/>
          <w:i/>
          <w:sz w:val="24"/>
          <w:szCs w:val="24"/>
          <w:lang w:val="ru-RU"/>
        </w:rPr>
        <w:t xml:space="preserve"> по </w:t>
      </w:r>
      <w:r w:rsidR="001B4699" w:rsidRPr="00D13C00">
        <w:rPr>
          <w:b/>
          <w:i/>
          <w:sz w:val="24"/>
          <w:szCs w:val="24"/>
          <w:lang w:val="ru-RU"/>
        </w:rPr>
        <w:t>201</w:t>
      </w:r>
      <w:r w:rsidR="005130DC" w:rsidRPr="00D13C00">
        <w:rPr>
          <w:b/>
          <w:i/>
          <w:sz w:val="24"/>
          <w:szCs w:val="24"/>
          <w:lang w:val="ru-RU"/>
        </w:rPr>
        <w:t>7</w:t>
      </w:r>
      <w:r w:rsidR="005F730B" w:rsidRPr="00D13C00">
        <w:rPr>
          <w:b/>
          <w:i/>
          <w:sz w:val="24"/>
          <w:szCs w:val="24"/>
          <w:lang w:val="ru-RU"/>
        </w:rPr>
        <w:t>г</w:t>
      </w:r>
      <w:r w:rsidR="00732EE4">
        <w:rPr>
          <w:b/>
          <w:i/>
          <w:sz w:val="24"/>
          <w:szCs w:val="24"/>
          <w:lang w:val="ru-RU"/>
        </w:rPr>
        <w:t>г.</w:t>
      </w:r>
      <w:r w:rsidR="005F730B" w:rsidRPr="00D13C00">
        <w:rPr>
          <w:b/>
          <w:i/>
          <w:sz w:val="24"/>
          <w:szCs w:val="24"/>
          <w:lang w:val="ru-RU"/>
        </w:rPr>
        <w:t xml:space="preserve"> </w:t>
      </w:r>
      <w:r w:rsidRPr="00D13C00">
        <w:rPr>
          <w:b/>
          <w:i/>
          <w:sz w:val="24"/>
          <w:szCs w:val="24"/>
        </w:rPr>
        <w:t>(тысяч человек)</w:t>
      </w:r>
      <w:r w:rsidR="00DD4FBF" w:rsidRPr="00D13C00">
        <w:rPr>
          <w:b/>
          <w:i/>
          <w:sz w:val="24"/>
          <w:szCs w:val="24"/>
          <w:lang w:val="ru-RU"/>
        </w:rPr>
        <w:t xml:space="preserve"> </w:t>
      </w: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1101"/>
        <w:gridCol w:w="2410"/>
        <w:gridCol w:w="2834"/>
        <w:gridCol w:w="3402"/>
      </w:tblGrid>
      <w:tr w:rsidR="00843252" w:rsidRPr="00397766" w:rsidTr="00DE0C8E">
        <w:trPr>
          <w:trHeight w:val="173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Годы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Все трудоспособное население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Старше трудоспособного населения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Младше трудоспособного населения</w:t>
            </w:r>
          </w:p>
        </w:tc>
      </w:tr>
      <w:tr w:rsidR="00843252" w:rsidRPr="00397766" w:rsidTr="00DE0C8E">
        <w:trPr>
          <w:trHeight w:val="149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1993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184490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30237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69678</w:t>
            </w:r>
          </w:p>
        </w:tc>
      </w:tr>
      <w:tr w:rsidR="00843252" w:rsidRPr="00397766" w:rsidTr="00DE0C8E">
        <w:trPr>
          <w:trHeight w:val="110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1994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174960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36477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67472</w:t>
            </w:r>
          </w:p>
        </w:tc>
      </w:tr>
      <w:tr w:rsidR="00843252" w:rsidRPr="00397766" w:rsidTr="00DE0C8E">
        <w:trPr>
          <w:trHeight w:val="49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1995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187858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37938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67280</w:t>
            </w:r>
          </w:p>
        </w:tc>
      </w:tr>
      <w:tr w:rsidR="00843252" w:rsidRPr="00397766" w:rsidTr="00DE0C8E">
        <w:trPr>
          <w:trHeight w:val="142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1996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190265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38754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65601</w:t>
            </w:r>
          </w:p>
        </w:tc>
      </w:tr>
      <w:tr w:rsidR="00843252" w:rsidRPr="00397766" w:rsidTr="00DE0C8E">
        <w:trPr>
          <w:trHeight w:val="49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1997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193635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39559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64077</w:t>
            </w:r>
          </w:p>
        </w:tc>
      </w:tr>
      <w:tr w:rsidR="00843252" w:rsidRPr="00397766" w:rsidTr="00DE0C8E">
        <w:trPr>
          <w:trHeight w:val="142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1998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193000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40129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67255</w:t>
            </w:r>
          </w:p>
        </w:tc>
      </w:tr>
      <w:tr w:rsidR="00843252" w:rsidRPr="00397766" w:rsidTr="00DE0C8E">
        <w:trPr>
          <w:trHeight w:val="102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1999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183405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39010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63994</w:t>
            </w:r>
          </w:p>
        </w:tc>
      </w:tr>
      <w:tr w:rsidR="00843252" w:rsidRPr="00397766" w:rsidTr="00DE0C8E">
        <w:trPr>
          <w:trHeight w:val="55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2000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193659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39548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56972</w:t>
            </w:r>
          </w:p>
        </w:tc>
      </w:tr>
      <w:tr w:rsidR="00843252" w:rsidRPr="00397766" w:rsidTr="00DE0C8E">
        <w:trPr>
          <w:trHeight w:val="128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2001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204339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40864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54525</w:t>
            </w:r>
          </w:p>
        </w:tc>
      </w:tr>
      <w:tr w:rsidR="00843252" w:rsidRPr="00397766" w:rsidTr="00DE0C8E">
        <w:trPr>
          <w:trHeight w:val="146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2002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195281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41426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68935</w:t>
            </w:r>
          </w:p>
        </w:tc>
      </w:tr>
      <w:tr w:rsidR="00843252" w:rsidRPr="00397766" w:rsidTr="00DE0C8E">
        <w:trPr>
          <w:trHeight w:val="137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2003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198018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42580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67232</w:t>
            </w:r>
          </w:p>
        </w:tc>
      </w:tr>
      <w:tr w:rsidR="00843252" w:rsidRPr="00397766" w:rsidTr="00DE0C8E">
        <w:trPr>
          <w:trHeight w:val="179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2004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200304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44037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65343</w:t>
            </w:r>
          </w:p>
        </w:tc>
      </w:tr>
      <w:tr w:rsidR="00843252" w:rsidRPr="00397766" w:rsidTr="00DE0C8E">
        <w:trPr>
          <w:trHeight w:val="132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2005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202028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45710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63373</w:t>
            </w:r>
          </w:p>
        </w:tc>
      </w:tr>
      <w:tr w:rsidR="00843252" w:rsidRPr="00397766" w:rsidTr="00DE0C8E">
        <w:trPr>
          <w:trHeight w:val="92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2006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203296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47516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61492</w:t>
            </w:r>
          </w:p>
        </w:tc>
      </w:tr>
      <w:tr w:rsidR="00843252" w:rsidRPr="00397766" w:rsidTr="00DE0C8E">
        <w:trPr>
          <w:trHeight w:val="55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2007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207085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47396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60900</w:t>
            </w:r>
          </w:p>
        </w:tc>
      </w:tr>
      <w:tr w:rsidR="00843252" w:rsidRPr="00397766" w:rsidTr="00DE0C8E">
        <w:trPr>
          <w:trHeight w:val="89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2008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210929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53426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61002</w:t>
            </w:r>
          </w:p>
        </w:tc>
      </w:tr>
      <w:tr w:rsidR="00843252" w:rsidRPr="00397766" w:rsidTr="00DE0C8E">
        <w:trPr>
          <w:trHeight w:val="50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2009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212729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55629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60992</w:t>
            </w:r>
          </w:p>
        </w:tc>
      </w:tr>
      <w:tr w:rsidR="00843252" w:rsidRPr="00397766" w:rsidTr="00DE0C8E">
        <w:trPr>
          <w:trHeight w:val="74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2010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205388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55864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60403</w:t>
            </w:r>
          </w:p>
        </w:tc>
      </w:tr>
      <w:tr w:rsidR="00843252" w:rsidRPr="00397766" w:rsidTr="00DE0C8E">
        <w:trPr>
          <w:trHeight w:val="55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2011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207085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58075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60785</w:t>
            </w:r>
          </w:p>
        </w:tc>
      </w:tr>
      <w:tr w:rsidR="00843252" w:rsidRPr="00397766" w:rsidTr="00DE0C8E">
        <w:trPr>
          <w:trHeight w:val="136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2012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208472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60225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62130</w:t>
            </w:r>
          </w:p>
        </w:tc>
      </w:tr>
      <w:tr w:rsidR="00843252" w:rsidRPr="00397766" w:rsidTr="00DE0C8E">
        <w:trPr>
          <w:trHeight w:val="55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2013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209138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62496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57047</w:t>
            </w:r>
          </w:p>
        </w:tc>
      </w:tr>
      <w:tr w:rsidR="00843252" w:rsidRPr="00397766" w:rsidTr="00DE0C8E">
        <w:trPr>
          <w:trHeight w:val="56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209321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59117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64852</w:t>
            </w:r>
          </w:p>
        </w:tc>
      </w:tr>
      <w:tr w:rsidR="00843252" w:rsidRPr="00397766" w:rsidTr="00DE0C8E">
        <w:trPr>
          <w:trHeight w:val="94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209529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67211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61153</w:t>
            </w:r>
          </w:p>
        </w:tc>
      </w:tr>
      <w:tr w:rsidR="00843252" w:rsidRPr="00397766" w:rsidTr="00DE0C8E">
        <w:trPr>
          <w:trHeight w:val="55"/>
        </w:trPr>
        <w:tc>
          <w:tcPr>
            <w:tcW w:w="1101" w:type="dxa"/>
          </w:tcPr>
          <w:p w:rsidR="00843252" w:rsidRPr="00BF0F47" w:rsidRDefault="00843252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2410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209288</w:t>
            </w:r>
          </w:p>
        </w:tc>
        <w:tc>
          <w:tcPr>
            <w:tcW w:w="2834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69673</w:t>
            </w:r>
          </w:p>
        </w:tc>
        <w:tc>
          <w:tcPr>
            <w:tcW w:w="3402" w:type="dxa"/>
          </w:tcPr>
          <w:p w:rsidR="00843252" w:rsidRPr="00BF0F47" w:rsidRDefault="00843252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63102</w:t>
            </w:r>
          </w:p>
        </w:tc>
      </w:tr>
      <w:tr w:rsidR="00BF4086" w:rsidRPr="00397766" w:rsidTr="00DE0C8E">
        <w:trPr>
          <w:trHeight w:val="140"/>
        </w:trPr>
        <w:tc>
          <w:tcPr>
            <w:tcW w:w="1101" w:type="dxa"/>
          </w:tcPr>
          <w:p w:rsidR="00BF4086" w:rsidRPr="00BF0F47" w:rsidRDefault="00BF4086" w:rsidP="00397766">
            <w:pPr>
              <w:jc w:val="center"/>
              <w:rPr>
                <w:b/>
                <w:sz w:val="18"/>
                <w:szCs w:val="18"/>
              </w:rPr>
            </w:pPr>
            <w:r w:rsidRPr="00BF0F47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2410" w:type="dxa"/>
          </w:tcPr>
          <w:p w:rsidR="00BF4086" w:rsidRPr="00BF0F47" w:rsidRDefault="00210FFD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napToGrid w:val="0"/>
                <w:sz w:val="18"/>
                <w:szCs w:val="18"/>
              </w:rPr>
              <w:t>211 042</w:t>
            </w:r>
          </w:p>
        </w:tc>
        <w:tc>
          <w:tcPr>
            <w:tcW w:w="2834" w:type="dxa"/>
          </w:tcPr>
          <w:p w:rsidR="00BF4086" w:rsidRPr="00BF0F47" w:rsidRDefault="00210FFD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napToGrid w:val="0"/>
                <w:sz w:val="18"/>
                <w:szCs w:val="18"/>
              </w:rPr>
              <w:t>69 858</w:t>
            </w:r>
          </w:p>
        </w:tc>
        <w:tc>
          <w:tcPr>
            <w:tcW w:w="3402" w:type="dxa"/>
          </w:tcPr>
          <w:p w:rsidR="00BF4086" w:rsidRPr="00BF0F47" w:rsidRDefault="00E44C8E" w:rsidP="00397766">
            <w:pPr>
              <w:jc w:val="center"/>
              <w:rPr>
                <w:sz w:val="18"/>
                <w:szCs w:val="18"/>
              </w:rPr>
            </w:pPr>
            <w:r w:rsidRPr="00BF0F47">
              <w:rPr>
                <w:sz w:val="18"/>
                <w:szCs w:val="18"/>
              </w:rPr>
              <w:t>64880</w:t>
            </w:r>
          </w:p>
        </w:tc>
      </w:tr>
    </w:tbl>
    <w:p w:rsidR="00C16EA6" w:rsidRDefault="00C16EA6" w:rsidP="00675C00">
      <w:pPr>
        <w:ind w:firstLine="708"/>
        <w:jc w:val="both"/>
        <w:rPr>
          <w:sz w:val="30"/>
          <w:szCs w:val="30"/>
        </w:rPr>
      </w:pPr>
    </w:p>
    <w:p w:rsidR="00F30D12" w:rsidRDefault="00CB6CAB" w:rsidP="00675C00">
      <w:pPr>
        <w:ind w:firstLine="708"/>
        <w:jc w:val="both"/>
        <w:rPr>
          <w:sz w:val="30"/>
          <w:szCs w:val="30"/>
        </w:rPr>
      </w:pPr>
      <w:r w:rsidRPr="00710C84">
        <w:rPr>
          <w:sz w:val="30"/>
          <w:szCs w:val="30"/>
        </w:rPr>
        <w:t>Продолжается процесс старения населения, так как доля населения старше трудоспособного возраста (</w:t>
      </w:r>
      <w:r w:rsidR="0000277D">
        <w:rPr>
          <w:sz w:val="30"/>
          <w:szCs w:val="30"/>
        </w:rPr>
        <w:t>20,</w:t>
      </w:r>
      <w:r w:rsidR="002965B5">
        <w:rPr>
          <w:sz w:val="30"/>
          <w:szCs w:val="30"/>
        </w:rPr>
        <w:t>2</w:t>
      </w:r>
      <w:r w:rsidRPr="00710C84">
        <w:rPr>
          <w:sz w:val="30"/>
          <w:szCs w:val="30"/>
        </w:rPr>
        <w:t>%)</w:t>
      </w:r>
      <w:r w:rsidR="00353CAD">
        <w:rPr>
          <w:sz w:val="30"/>
          <w:szCs w:val="30"/>
        </w:rPr>
        <w:t>,</w:t>
      </w:r>
      <w:r w:rsidRPr="00710C84">
        <w:rPr>
          <w:sz w:val="30"/>
          <w:szCs w:val="30"/>
        </w:rPr>
        <w:t xml:space="preserve"> по-прежнему</w:t>
      </w:r>
      <w:r w:rsidR="00353CAD">
        <w:rPr>
          <w:sz w:val="30"/>
          <w:szCs w:val="30"/>
        </w:rPr>
        <w:t>,</w:t>
      </w:r>
      <w:r w:rsidRPr="00710C84">
        <w:rPr>
          <w:sz w:val="30"/>
          <w:szCs w:val="30"/>
        </w:rPr>
        <w:t xml:space="preserve"> превышает население моложе трудоспособного возраста (18,</w:t>
      </w:r>
      <w:r w:rsidR="00E44C8E">
        <w:rPr>
          <w:sz w:val="30"/>
          <w:szCs w:val="30"/>
        </w:rPr>
        <w:t>8</w:t>
      </w:r>
      <w:r w:rsidRPr="00710C84">
        <w:rPr>
          <w:sz w:val="30"/>
          <w:szCs w:val="30"/>
        </w:rPr>
        <w:t>%). Удельный вес населения в возрасте 65 лет и старше в 201</w:t>
      </w:r>
      <w:r w:rsidR="00991EF9">
        <w:rPr>
          <w:sz w:val="30"/>
          <w:szCs w:val="30"/>
        </w:rPr>
        <w:t>7</w:t>
      </w:r>
      <w:r w:rsidRPr="00710C84">
        <w:rPr>
          <w:sz w:val="30"/>
          <w:szCs w:val="30"/>
        </w:rPr>
        <w:t>г</w:t>
      </w:r>
      <w:r w:rsidR="00353CAD">
        <w:rPr>
          <w:sz w:val="30"/>
          <w:szCs w:val="30"/>
        </w:rPr>
        <w:t>.</w:t>
      </w:r>
      <w:r w:rsidRPr="00710C84">
        <w:rPr>
          <w:sz w:val="30"/>
          <w:szCs w:val="30"/>
        </w:rPr>
        <w:t xml:space="preserve"> составил </w:t>
      </w:r>
      <w:r w:rsidR="001B5EEB">
        <w:rPr>
          <w:sz w:val="30"/>
          <w:szCs w:val="30"/>
        </w:rPr>
        <w:t>1</w:t>
      </w:r>
      <w:r w:rsidR="00991EF9">
        <w:rPr>
          <w:sz w:val="30"/>
          <w:szCs w:val="30"/>
        </w:rPr>
        <w:t>1</w:t>
      </w:r>
      <w:r w:rsidR="001B5EEB">
        <w:rPr>
          <w:sz w:val="30"/>
          <w:szCs w:val="30"/>
        </w:rPr>
        <w:t>,</w:t>
      </w:r>
      <w:r w:rsidR="00991EF9">
        <w:rPr>
          <w:sz w:val="30"/>
          <w:szCs w:val="30"/>
        </w:rPr>
        <w:t>1</w:t>
      </w:r>
      <w:r w:rsidR="001B5EEB">
        <w:rPr>
          <w:sz w:val="30"/>
          <w:szCs w:val="30"/>
        </w:rPr>
        <w:t>%, при</w:t>
      </w:r>
      <w:r w:rsidR="00F17440">
        <w:rPr>
          <w:sz w:val="30"/>
          <w:szCs w:val="30"/>
        </w:rPr>
        <w:t>ч</w:t>
      </w:r>
      <w:r w:rsidR="00B433D9">
        <w:rPr>
          <w:sz w:val="30"/>
          <w:szCs w:val="30"/>
        </w:rPr>
        <w:t>ё</w:t>
      </w:r>
      <w:r w:rsidR="00F17440">
        <w:rPr>
          <w:sz w:val="30"/>
          <w:szCs w:val="30"/>
        </w:rPr>
        <w:t>м</w:t>
      </w:r>
      <w:r w:rsidR="001B5EEB">
        <w:rPr>
          <w:sz w:val="30"/>
          <w:szCs w:val="30"/>
        </w:rPr>
        <w:t xml:space="preserve"> </w:t>
      </w:r>
      <w:r w:rsidR="008356BA">
        <w:rPr>
          <w:sz w:val="30"/>
          <w:szCs w:val="30"/>
        </w:rPr>
        <w:t xml:space="preserve"> </w:t>
      </w:r>
      <w:r w:rsidR="00907530">
        <w:rPr>
          <w:sz w:val="30"/>
          <w:szCs w:val="30"/>
        </w:rPr>
        <w:t xml:space="preserve"> </w:t>
      </w:r>
      <w:r w:rsidR="001B5EEB">
        <w:rPr>
          <w:sz w:val="30"/>
          <w:szCs w:val="30"/>
        </w:rPr>
        <w:t>по-прежнему превалируют в данной возрастной группе женщины (</w:t>
      </w:r>
      <w:r w:rsidR="002336AE">
        <w:rPr>
          <w:sz w:val="30"/>
          <w:szCs w:val="30"/>
        </w:rPr>
        <w:t>66,</w:t>
      </w:r>
      <w:r w:rsidR="00991EF9">
        <w:rPr>
          <w:sz w:val="30"/>
          <w:szCs w:val="30"/>
        </w:rPr>
        <w:t>3</w:t>
      </w:r>
      <w:r w:rsidR="002336AE">
        <w:rPr>
          <w:sz w:val="30"/>
          <w:szCs w:val="30"/>
        </w:rPr>
        <w:t>%), доля мужчин (33,</w:t>
      </w:r>
      <w:r w:rsidR="00991EF9">
        <w:rPr>
          <w:sz w:val="30"/>
          <w:szCs w:val="30"/>
        </w:rPr>
        <w:t>7</w:t>
      </w:r>
      <w:r w:rsidR="002336AE">
        <w:rPr>
          <w:sz w:val="30"/>
          <w:szCs w:val="30"/>
        </w:rPr>
        <w:t>%).</w:t>
      </w:r>
    </w:p>
    <w:p w:rsidR="0019333A" w:rsidRPr="009E6B72" w:rsidRDefault="0019333A" w:rsidP="009E6B72">
      <w:pPr>
        <w:jc w:val="both"/>
      </w:pPr>
    </w:p>
    <w:p w:rsidR="00D41CB7" w:rsidRDefault="00D41CB7" w:rsidP="00D41CB7">
      <w:pPr>
        <w:jc w:val="both"/>
        <w:rPr>
          <w:color w:val="C00000"/>
          <w:sz w:val="30"/>
          <w:szCs w:val="30"/>
        </w:rPr>
      </w:pPr>
      <w:r>
        <w:rPr>
          <w:noProof/>
        </w:rPr>
        <w:drawing>
          <wp:inline distT="0" distB="0" distL="0" distR="0" wp14:anchorId="2F710358" wp14:editId="1D9A17E5">
            <wp:extent cx="6150864" cy="2164080"/>
            <wp:effectExtent l="0" t="0" r="21590" b="2667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544EB" w:rsidRPr="00675C00" w:rsidRDefault="001544EB" w:rsidP="001544EB">
      <w:pPr>
        <w:jc w:val="center"/>
        <w:rPr>
          <w:i/>
        </w:rPr>
      </w:pPr>
      <w:r w:rsidRPr="00D13C00">
        <w:rPr>
          <w:b/>
          <w:i/>
          <w:sz w:val="20"/>
          <w:szCs w:val="20"/>
        </w:rPr>
        <w:t>Рис.</w:t>
      </w:r>
      <w:r>
        <w:rPr>
          <w:b/>
          <w:i/>
          <w:sz w:val="20"/>
          <w:szCs w:val="20"/>
        </w:rPr>
        <w:t>2</w:t>
      </w:r>
      <w:r w:rsidR="00E35375">
        <w:rPr>
          <w:b/>
          <w:i/>
          <w:sz w:val="20"/>
          <w:szCs w:val="20"/>
        </w:rPr>
        <w:t>.</w:t>
      </w:r>
      <w:r w:rsidRPr="00D13C00">
        <w:rPr>
          <w:b/>
          <w:i/>
          <w:sz w:val="20"/>
          <w:szCs w:val="20"/>
        </w:rPr>
        <w:t xml:space="preserve"> Динамика структуры населения г. Бреста за </w:t>
      </w:r>
      <w:r>
        <w:rPr>
          <w:b/>
          <w:i/>
          <w:sz w:val="20"/>
          <w:szCs w:val="20"/>
        </w:rPr>
        <w:t>2008</w:t>
      </w:r>
      <w:r w:rsidRPr="00D13C00">
        <w:rPr>
          <w:b/>
          <w:i/>
          <w:sz w:val="20"/>
          <w:szCs w:val="20"/>
        </w:rPr>
        <w:t>-2017г</w:t>
      </w:r>
      <w:r>
        <w:rPr>
          <w:b/>
          <w:i/>
          <w:sz w:val="20"/>
          <w:szCs w:val="20"/>
        </w:rPr>
        <w:t>г.</w:t>
      </w:r>
    </w:p>
    <w:p w:rsidR="00D41CB7" w:rsidRDefault="00D41CB7" w:rsidP="00C16486">
      <w:pPr>
        <w:ind w:firstLine="708"/>
        <w:jc w:val="both"/>
        <w:rPr>
          <w:color w:val="C00000"/>
          <w:sz w:val="30"/>
          <w:szCs w:val="30"/>
        </w:rPr>
      </w:pPr>
    </w:p>
    <w:p w:rsidR="00C16486" w:rsidRPr="001544EB" w:rsidRDefault="00C16486" w:rsidP="00C16486">
      <w:pPr>
        <w:ind w:firstLine="708"/>
        <w:jc w:val="both"/>
        <w:rPr>
          <w:sz w:val="30"/>
          <w:szCs w:val="30"/>
        </w:rPr>
      </w:pPr>
      <w:r w:rsidRPr="001544EB">
        <w:rPr>
          <w:sz w:val="30"/>
          <w:szCs w:val="30"/>
        </w:rPr>
        <w:t>На изменение численности населения влияют как естественные показатели (смертность, рождаемость) так и миграционные процессы, которые косвенно являются критерием благополучия населения. Миграционный прирост может частично компенсировать естественную убыль населения и стать источником пополнения трудовых ресурсов.</w:t>
      </w:r>
    </w:p>
    <w:p w:rsidR="00D41CB7" w:rsidRPr="00DF7158" w:rsidRDefault="008F6BF1" w:rsidP="00DF7158">
      <w:pPr>
        <w:ind w:firstLine="708"/>
        <w:jc w:val="both"/>
        <w:rPr>
          <w:sz w:val="30"/>
          <w:szCs w:val="30"/>
        </w:rPr>
      </w:pPr>
      <w:r w:rsidRPr="001544EB">
        <w:rPr>
          <w:sz w:val="30"/>
          <w:szCs w:val="30"/>
        </w:rPr>
        <w:lastRenderedPageBreak/>
        <w:t>С 1996</w:t>
      </w:r>
      <w:r w:rsidR="004073DC" w:rsidRPr="001544EB">
        <w:rPr>
          <w:sz w:val="30"/>
          <w:szCs w:val="30"/>
        </w:rPr>
        <w:t>г</w:t>
      </w:r>
      <w:r w:rsidRPr="001544EB">
        <w:rPr>
          <w:sz w:val="30"/>
          <w:szCs w:val="30"/>
        </w:rPr>
        <w:t>.</w:t>
      </w:r>
      <w:r w:rsidR="004073DC" w:rsidRPr="001544EB">
        <w:rPr>
          <w:sz w:val="30"/>
          <w:szCs w:val="30"/>
        </w:rPr>
        <w:t xml:space="preserve"> в г.Бресте наблюдается положительное сальдо миграции. </w:t>
      </w:r>
      <w:r w:rsidR="0019333A" w:rsidRPr="001544EB">
        <w:rPr>
          <w:sz w:val="30"/>
          <w:szCs w:val="30"/>
        </w:rPr>
        <w:t>Показатель миграционного прироста населения г.Бреста в 201</w:t>
      </w:r>
      <w:r w:rsidR="00E8298C" w:rsidRPr="001544EB">
        <w:rPr>
          <w:sz w:val="30"/>
          <w:szCs w:val="30"/>
        </w:rPr>
        <w:t>7</w:t>
      </w:r>
      <w:r w:rsidR="00310E31" w:rsidRPr="001544EB">
        <w:rPr>
          <w:sz w:val="30"/>
          <w:szCs w:val="30"/>
        </w:rPr>
        <w:t>г.</w:t>
      </w:r>
      <w:r w:rsidR="0019333A" w:rsidRPr="001544EB">
        <w:rPr>
          <w:sz w:val="30"/>
          <w:szCs w:val="30"/>
        </w:rPr>
        <w:t xml:space="preserve"> составил </w:t>
      </w:r>
      <w:r w:rsidR="00E8298C" w:rsidRPr="001544EB">
        <w:rPr>
          <w:sz w:val="30"/>
          <w:szCs w:val="30"/>
        </w:rPr>
        <w:t>2175</w:t>
      </w:r>
      <w:r w:rsidR="0019333A" w:rsidRPr="001544EB">
        <w:rPr>
          <w:sz w:val="30"/>
          <w:szCs w:val="30"/>
        </w:rPr>
        <w:t xml:space="preserve"> человек, что </w:t>
      </w:r>
      <w:r w:rsidR="00E8298C" w:rsidRPr="001544EB">
        <w:rPr>
          <w:sz w:val="30"/>
          <w:szCs w:val="30"/>
        </w:rPr>
        <w:t>больше</w:t>
      </w:r>
      <w:r w:rsidR="0019333A" w:rsidRPr="001544EB">
        <w:rPr>
          <w:sz w:val="30"/>
          <w:szCs w:val="30"/>
        </w:rPr>
        <w:t xml:space="preserve"> </w:t>
      </w:r>
      <w:r w:rsidR="004073DC" w:rsidRPr="001544EB">
        <w:rPr>
          <w:sz w:val="30"/>
          <w:szCs w:val="30"/>
        </w:rPr>
        <w:t xml:space="preserve">показателя </w:t>
      </w:r>
      <w:r w:rsidR="0019333A" w:rsidRPr="001544EB">
        <w:rPr>
          <w:sz w:val="30"/>
          <w:szCs w:val="30"/>
        </w:rPr>
        <w:t>201</w:t>
      </w:r>
      <w:r w:rsidR="00E8298C" w:rsidRPr="001544EB">
        <w:rPr>
          <w:sz w:val="30"/>
          <w:szCs w:val="30"/>
        </w:rPr>
        <w:t>6</w:t>
      </w:r>
      <w:r w:rsidR="00310E31" w:rsidRPr="001544EB">
        <w:rPr>
          <w:sz w:val="30"/>
          <w:szCs w:val="30"/>
        </w:rPr>
        <w:t>г.</w:t>
      </w:r>
      <w:r w:rsidR="0019333A" w:rsidRPr="001544EB">
        <w:rPr>
          <w:sz w:val="30"/>
          <w:szCs w:val="30"/>
        </w:rPr>
        <w:t xml:space="preserve"> на </w:t>
      </w:r>
      <w:r w:rsidR="00E8298C" w:rsidRPr="001544EB">
        <w:rPr>
          <w:sz w:val="30"/>
          <w:szCs w:val="30"/>
        </w:rPr>
        <w:t>395</w:t>
      </w:r>
      <w:r w:rsidR="00573083" w:rsidRPr="001544EB">
        <w:rPr>
          <w:sz w:val="30"/>
          <w:szCs w:val="30"/>
        </w:rPr>
        <w:t xml:space="preserve"> человек</w:t>
      </w:r>
      <w:r w:rsidR="00E8298C" w:rsidRPr="001544EB">
        <w:rPr>
          <w:sz w:val="30"/>
          <w:szCs w:val="30"/>
        </w:rPr>
        <w:t>.</w:t>
      </w:r>
      <w:r w:rsidR="00EB4A0C" w:rsidRPr="001544EB">
        <w:rPr>
          <w:sz w:val="30"/>
          <w:szCs w:val="30"/>
        </w:rPr>
        <w:t xml:space="preserve"> </w:t>
      </w:r>
      <w:r w:rsidR="0019333A" w:rsidRPr="001544EB">
        <w:rPr>
          <w:sz w:val="30"/>
          <w:szCs w:val="30"/>
        </w:rPr>
        <w:t>Так в 201</w:t>
      </w:r>
      <w:r w:rsidR="00E8298C" w:rsidRPr="001544EB">
        <w:rPr>
          <w:sz w:val="30"/>
          <w:szCs w:val="30"/>
        </w:rPr>
        <w:t>7</w:t>
      </w:r>
      <w:r w:rsidR="00310E31" w:rsidRPr="001544EB">
        <w:rPr>
          <w:sz w:val="30"/>
          <w:szCs w:val="30"/>
        </w:rPr>
        <w:t>г.</w:t>
      </w:r>
      <w:r w:rsidR="0019333A" w:rsidRPr="001544EB">
        <w:rPr>
          <w:sz w:val="30"/>
          <w:szCs w:val="30"/>
        </w:rPr>
        <w:t xml:space="preserve"> в г.Брест прибыло </w:t>
      </w:r>
      <w:r w:rsidR="00044715" w:rsidRPr="001544EB">
        <w:rPr>
          <w:sz w:val="30"/>
          <w:szCs w:val="30"/>
        </w:rPr>
        <w:t>8184</w:t>
      </w:r>
      <w:r w:rsidR="008869B8" w:rsidRPr="001544EB">
        <w:rPr>
          <w:sz w:val="30"/>
          <w:szCs w:val="30"/>
        </w:rPr>
        <w:t xml:space="preserve"> </w:t>
      </w:r>
      <w:r w:rsidR="0019333A" w:rsidRPr="001544EB">
        <w:rPr>
          <w:sz w:val="30"/>
          <w:szCs w:val="30"/>
        </w:rPr>
        <w:t>человек</w:t>
      </w:r>
      <w:r w:rsidR="00044715" w:rsidRPr="001544EB">
        <w:rPr>
          <w:sz w:val="30"/>
          <w:szCs w:val="30"/>
        </w:rPr>
        <w:t>а</w:t>
      </w:r>
      <w:r w:rsidR="0019333A" w:rsidRPr="001544EB">
        <w:rPr>
          <w:sz w:val="30"/>
          <w:szCs w:val="30"/>
        </w:rPr>
        <w:t>, что выше уровня 201</w:t>
      </w:r>
      <w:r w:rsidR="008869B8" w:rsidRPr="001544EB">
        <w:rPr>
          <w:sz w:val="30"/>
          <w:szCs w:val="30"/>
        </w:rPr>
        <w:t>6</w:t>
      </w:r>
      <w:r w:rsidR="00310E31" w:rsidRPr="001544EB">
        <w:rPr>
          <w:sz w:val="30"/>
          <w:szCs w:val="30"/>
        </w:rPr>
        <w:t>г.</w:t>
      </w:r>
      <w:r w:rsidR="0019333A" w:rsidRPr="001544EB">
        <w:rPr>
          <w:sz w:val="30"/>
          <w:szCs w:val="30"/>
        </w:rPr>
        <w:t xml:space="preserve"> на </w:t>
      </w:r>
      <w:r w:rsidR="008869B8" w:rsidRPr="001544EB">
        <w:rPr>
          <w:sz w:val="30"/>
          <w:szCs w:val="30"/>
        </w:rPr>
        <w:t>212</w:t>
      </w:r>
      <w:r w:rsidR="0019333A" w:rsidRPr="001544EB">
        <w:rPr>
          <w:sz w:val="30"/>
          <w:szCs w:val="30"/>
        </w:rPr>
        <w:t xml:space="preserve"> человек</w:t>
      </w:r>
      <w:r w:rsidR="004073DC" w:rsidRPr="001544EB">
        <w:rPr>
          <w:sz w:val="30"/>
          <w:szCs w:val="30"/>
        </w:rPr>
        <w:t xml:space="preserve"> (2,7%)</w:t>
      </w:r>
      <w:r w:rsidR="00F30D12" w:rsidRPr="001544EB">
        <w:rPr>
          <w:sz w:val="30"/>
          <w:szCs w:val="30"/>
        </w:rPr>
        <w:t>, а выбыло 6</w:t>
      </w:r>
      <w:r w:rsidR="00344E10" w:rsidRPr="001544EB">
        <w:rPr>
          <w:sz w:val="30"/>
          <w:szCs w:val="30"/>
        </w:rPr>
        <w:t>009 человек</w:t>
      </w:r>
      <w:r w:rsidR="00F30D12" w:rsidRPr="001544EB">
        <w:rPr>
          <w:sz w:val="30"/>
          <w:szCs w:val="30"/>
        </w:rPr>
        <w:t xml:space="preserve"> (в 2016</w:t>
      </w:r>
      <w:r w:rsidR="00310E31" w:rsidRPr="001544EB">
        <w:rPr>
          <w:sz w:val="30"/>
          <w:szCs w:val="30"/>
        </w:rPr>
        <w:t>г.</w:t>
      </w:r>
      <w:r w:rsidR="00F30D12" w:rsidRPr="001544EB">
        <w:rPr>
          <w:sz w:val="30"/>
          <w:szCs w:val="30"/>
        </w:rPr>
        <w:t xml:space="preserve"> – 6192)</w:t>
      </w:r>
      <w:r w:rsidR="00E35375">
        <w:rPr>
          <w:sz w:val="30"/>
          <w:szCs w:val="30"/>
        </w:rPr>
        <w:t>, что на 3% больше, чем в 2016г</w:t>
      </w:r>
      <w:r w:rsidR="0019333A" w:rsidRPr="001544EB">
        <w:rPr>
          <w:sz w:val="30"/>
          <w:szCs w:val="30"/>
        </w:rPr>
        <w:t xml:space="preserve"> (таб</w:t>
      </w:r>
      <w:r w:rsidR="00B433D9">
        <w:rPr>
          <w:sz w:val="30"/>
          <w:szCs w:val="30"/>
        </w:rPr>
        <w:t>л</w:t>
      </w:r>
      <w:r w:rsidR="0019333A" w:rsidRPr="001544EB">
        <w:rPr>
          <w:sz w:val="30"/>
          <w:szCs w:val="30"/>
        </w:rPr>
        <w:t>.</w:t>
      </w:r>
      <w:r w:rsidR="00AE3D13" w:rsidRPr="001544EB">
        <w:rPr>
          <w:sz w:val="30"/>
          <w:szCs w:val="30"/>
        </w:rPr>
        <w:t>3</w:t>
      </w:r>
      <w:r w:rsidR="0019333A" w:rsidRPr="001544EB">
        <w:rPr>
          <w:sz w:val="30"/>
          <w:szCs w:val="30"/>
        </w:rPr>
        <w:t>).</w:t>
      </w:r>
    </w:p>
    <w:p w:rsidR="00697FAC" w:rsidRPr="00CF6343" w:rsidRDefault="008B2A9E" w:rsidP="00EB471E">
      <w:pPr>
        <w:spacing w:line="360" w:lineRule="auto"/>
        <w:ind w:left="851"/>
        <w:jc w:val="center"/>
        <w:rPr>
          <w:i/>
        </w:rPr>
      </w:pPr>
      <w:r w:rsidRPr="00CF6343">
        <w:rPr>
          <w:b/>
          <w:i/>
        </w:rPr>
        <w:t xml:space="preserve">Таблица </w:t>
      </w:r>
      <w:r w:rsidR="005A23AC">
        <w:rPr>
          <w:b/>
          <w:i/>
        </w:rPr>
        <w:t>3</w:t>
      </w:r>
      <w:r w:rsidR="00E35375">
        <w:rPr>
          <w:b/>
          <w:i/>
        </w:rPr>
        <w:t>.</w:t>
      </w:r>
      <w:r w:rsidR="00AE3D13" w:rsidRPr="00CF6343">
        <w:rPr>
          <w:i/>
        </w:rPr>
        <w:t xml:space="preserve"> </w:t>
      </w:r>
      <w:r w:rsidR="00AE3D13" w:rsidRPr="00CF6343">
        <w:rPr>
          <w:b/>
          <w:i/>
        </w:rPr>
        <w:t>Миграция населения</w:t>
      </w:r>
      <w:r w:rsidR="00AB3A60" w:rsidRPr="00CF6343">
        <w:rPr>
          <w:b/>
          <w:i/>
        </w:rPr>
        <w:t xml:space="preserve"> </w:t>
      </w:r>
      <w:r w:rsidR="001D7678" w:rsidRPr="00CF6343">
        <w:rPr>
          <w:b/>
          <w:i/>
        </w:rPr>
        <w:t>г.Бреста</w:t>
      </w:r>
    </w:p>
    <w:tbl>
      <w:tblPr>
        <w:tblStyle w:val="15"/>
        <w:tblW w:w="9639" w:type="dxa"/>
        <w:tblLayout w:type="fixed"/>
        <w:tblLook w:val="0600" w:firstRow="0" w:lastRow="0" w:firstColumn="0" w:lastColumn="0" w:noHBand="1" w:noVBand="1"/>
      </w:tblPr>
      <w:tblGrid>
        <w:gridCol w:w="11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00"/>
      </w:tblGrid>
      <w:tr w:rsidR="00C8357C" w:rsidRPr="00402386" w:rsidTr="00B242DA">
        <w:trPr>
          <w:trHeight w:val="156"/>
        </w:trPr>
        <w:tc>
          <w:tcPr>
            <w:tcW w:w="1101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1993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1994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1995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1996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1997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1998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1999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2000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2001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2002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2003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2004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2005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2006</w:t>
            </w:r>
          </w:p>
        </w:tc>
        <w:tc>
          <w:tcPr>
            <w:tcW w:w="600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2007</w:t>
            </w:r>
          </w:p>
        </w:tc>
      </w:tr>
      <w:tr w:rsidR="00C8357C" w:rsidRPr="00402386" w:rsidTr="00B242DA">
        <w:trPr>
          <w:trHeight w:val="266"/>
        </w:trPr>
        <w:tc>
          <w:tcPr>
            <w:tcW w:w="1101" w:type="dxa"/>
          </w:tcPr>
          <w:p w:rsidR="00AA6DA2" w:rsidRPr="00402386" w:rsidRDefault="00AA6DA2" w:rsidP="00402386">
            <w:pPr>
              <w:ind w:left="-108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Число прибывших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3264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1424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1099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1003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1104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6852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6219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5728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6322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6005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6477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6400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6050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6493</w:t>
            </w:r>
          </w:p>
        </w:tc>
        <w:tc>
          <w:tcPr>
            <w:tcW w:w="600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6681</w:t>
            </w:r>
          </w:p>
        </w:tc>
      </w:tr>
      <w:tr w:rsidR="00C8357C" w:rsidRPr="00402386" w:rsidTr="00B242DA">
        <w:trPr>
          <w:trHeight w:val="172"/>
        </w:trPr>
        <w:tc>
          <w:tcPr>
            <w:tcW w:w="1101" w:type="dxa"/>
          </w:tcPr>
          <w:p w:rsidR="00AA6DA2" w:rsidRPr="00402386" w:rsidRDefault="00AA6DA2" w:rsidP="00402386">
            <w:pPr>
              <w:ind w:left="-108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Число  выбывших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1583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1555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1350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740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513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4418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3888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4041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4208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4354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4797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5105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5158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5285</w:t>
            </w:r>
          </w:p>
        </w:tc>
        <w:tc>
          <w:tcPr>
            <w:tcW w:w="600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4975</w:t>
            </w:r>
          </w:p>
        </w:tc>
      </w:tr>
      <w:tr w:rsidR="00C8357C" w:rsidRPr="00402386" w:rsidTr="00B242DA">
        <w:trPr>
          <w:trHeight w:val="218"/>
        </w:trPr>
        <w:tc>
          <w:tcPr>
            <w:tcW w:w="1101" w:type="dxa"/>
          </w:tcPr>
          <w:p w:rsidR="00AA6DA2" w:rsidRPr="00402386" w:rsidRDefault="00C8357C" w:rsidP="00402386">
            <w:pPr>
              <w:keepNext/>
              <w:tabs>
                <w:tab w:val="left" w:pos="10915"/>
              </w:tabs>
              <w:ind w:left="-108"/>
              <w:outlineLvl w:val="4"/>
              <w:rPr>
                <w:b/>
                <w:sz w:val="16"/>
                <w:szCs w:val="16"/>
              </w:rPr>
            </w:pPr>
            <w:proofErr w:type="spellStart"/>
            <w:r w:rsidRPr="00402386">
              <w:rPr>
                <w:b/>
                <w:sz w:val="16"/>
                <w:szCs w:val="16"/>
              </w:rPr>
              <w:t>Миграц.прирост</w:t>
            </w:r>
            <w:proofErr w:type="spellEnd"/>
            <w:r w:rsidRPr="00402386">
              <w:rPr>
                <w:b/>
                <w:sz w:val="16"/>
                <w:szCs w:val="16"/>
              </w:rPr>
              <w:t xml:space="preserve"> </w:t>
            </w:r>
            <w:r w:rsidR="00AA6DA2" w:rsidRPr="00402386">
              <w:rPr>
                <w:b/>
                <w:sz w:val="16"/>
                <w:szCs w:val="16"/>
              </w:rPr>
              <w:t>(убыль</w:t>
            </w:r>
            <w:r w:rsidR="001D7678" w:rsidRPr="00402386">
              <w:rPr>
                <w:b/>
                <w:sz w:val="16"/>
                <w:szCs w:val="16"/>
              </w:rPr>
              <w:t xml:space="preserve"> -</w:t>
            </w:r>
            <w:r w:rsidR="00502B3B" w:rsidRPr="00402386">
              <w:rPr>
                <w:b/>
                <w:sz w:val="16"/>
                <w:szCs w:val="16"/>
              </w:rPr>
              <w:t xml:space="preserve"> </w:t>
            </w:r>
            <w:r w:rsidR="00AA6DA2" w:rsidRPr="004023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1681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-131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-251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263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591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243</w:t>
            </w:r>
            <w:r w:rsidR="00086914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2331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1687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2114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1651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1680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1295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892</w:t>
            </w:r>
          </w:p>
        </w:tc>
        <w:tc>
          <w:tcPr>
            <w:tcW w:w="567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1208</w:t>
            </w:r>
          </w:p>
        </w:tc>
        <w:tc>
          <w:tcPr>
            <w:tcW w:w="600" w:type="dxa"/>
          </w:tcPr>
          <w:p w:rsidR="00AA6DA2" w:rsidRPr="00402386" w:rsidRDefault="00AA6DA2" w:rsidP="00402386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1706</w:t>
            </w:r>
          </w:p>
        </w:tc>
      </w:tr>
    </w:tbl>
    <w:p w:rsidR="00697FAC" w:rsidRPr="00C8357C" w:rsidRDefault="00697FAC" w:rsidP="00697FAC">
      <w:pPr>
        <w:rPr>
          <w:sz w:val="16"/>
          <w:szCs w:val="16"/>
        </w:rPr>
      </w:pPr>
    </w:p>
    <w:tbl>
      <w:tblPr>
        <w:tblStyle w:val="15"/>
        <w:tblW w:w="9639" w:type="dxa"/>
        <w:tblLayout w:type="fixed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850"/>
        <w:gridCol w:w="851"/>
        <w:gridCol w:w="850"/>
        <w:gridCol w:w="851"/>
        <w:gridCol w:w="709"/>
        <w:gridCol w:w="992"/>
        <w:gridCol w:w="850"/>
        <w:gridCol w:w="1026"/>
      </w:tblGrid>
      <w:tr w:rsidR="00C8357C" w:rsidRPr="00402386" w:rsidTr="00B242DA">
        <w:trPr>
          <w:trHeight w:val="291"/>
        </w:trPr>
        <w:tc>
          <w:tcPr>
            <w:tcW w:w="1101" w:type="dxa"/>
          </w:tcPr>
          <w:p w:rsidR="00AA6DA2" w:rsidRPr="00402386" w:rsidRDefault="00AA6DA2" w:rsidP="0040238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2008</w:t>
            </w:r>
          </w:p>
        </w:tc>
        <w:tc>
          <w:tcPr>
            <w:tcW w:w="709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2009</w:t>
            </w:r>
          </w:p>
        </w:tc>
        <w:tc>
          <w:tcPr>
            <w:tcW w:w="850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2010</w:t>
            </w:r>
          </w:p>
        </w:tc>
        <w:tc>
          <w:tcPr>
            <w:tcW w:w="851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2011</w:t>
            </w:r>
          </w:p>
        </w:tc>
        <w:tc>
          <w:tcPr>
            <w:tcW w:w="850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2012</w:t>
            </w:r>
          </w:p>
        </w:tc>
        <w:tc>
          <w:tcPr>
            <w:tcW w:w="851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2013</w:t>
            </w:r>
          </w:p>
        </w:tc>
        <w:tc>
          <w:tcPr>
            <w:tcW w:w="709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2014</w:t>
            </w:r>
          </w:p>
        </w:tc>
        <w:tc>
          <w:tcPr>
            <w:tcW w:w="992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2015</w:t>
            </w:r>
          </w:p>
        </w:tc>
        <w:tc>
          <w:tcPr>
            <w:tcW w:w="850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2016</w:t>
            </w:r>
          </w:p>
        </w:tc>
        <w:tc>
          <w:tcPr>
            <w:tcW w:w="1026" w:type="dxa"/>
          </w:tcPr>
          <w:p w:rsidR="00AA6DA2" w:rsidRPr="00402386" w:rsidRDefault="00AA6DA2" w:rsidP="00C8357C">
            <w:pPr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2017</w:t>
            </w:r>
          </w:p>
        </w:tc>
      </w:tr>
      <w:tr w:rsidR="00C8357C" w:rsidRPr="00402386" w:rsidTr="00B242DA">
        <w:trPr>
          <w:trHeight w:val="285"/>
        </w:trPr>
        <w:tc>
          <w:tcPr>
            <w:tcW w:w="1101" w:type="dxa"/>
          </w:tcPr>
          <w:p w:rsidR="007A6862" w:rsidRPr="00402386" w:rsidRDefault="00AA6DA2" w:rsidP="00402386">
            <w:pPr>
              <w:ind w:left="-108"/>
              <w:rPr>
                <w:b/>
                <w:sz w:val="16"/>
                <w:szCs w:val="16"/>
              </w:rPr>
            </w:pPr>
            <w:r w:rsidRPr="00402386">
              <w:rPr>
                <w:b/>
                <w:sz w:val="16"/>
                <w:szCs w:val="16"/>
              </w:rPr>
              <w:t>Число п</w:t>
            </w:r>
            <w:r w:rsidR="00C8357C" w:rsidRPr="00402386">
              <w:rPr>
                <w:b/>
                <w:sz w:val="16"/>
                <w:szCs w:val="16"/>
              </w:rPr>
              <w:t>рибывших</w:t>
            </w:r>
          </w:p>
        </w:tc>
        <w:tc>
          <w:tcPr>
            <w:tcW w:w="850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6868</w:t>
            </w:r>
          </w:p>
        </w:tc>
        <w:tc>
          <w:tcPr>
            <w:tcW w:w="709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9206</w:t>
            </w:r>
          </w:p>
        </w:tc>
        <w:tc>
          <w:tcPr>
            <w:tcW w:w="850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7865</w:t>
            </w:r>
          </w:p>
        </w:tc>
        <w:tc>
          <w:tcPr>
            <w:tcW w:w="851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7240</w:t>
            </w:r>
          </w:p>
        </w:tc>
        <w:tc>
          <w:tcPr>
            <w:tcW w:w="850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7312</w:t>
            </w:r>
          </w:p>
        </w:tc>
        <w:tc>
          <w:tcPr>
            <w:tcW w:w="851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7576</w:t>
            </w:r>
          </w:p>
        </w:tc>
        <w:tc>
          <w:tcPr>
            <w:tcW w:w="709" w:type="dxa"/>
          </w:tcPr>
          <w:p w:rsidR="00AA6DA2" w:rsidRPr="00402386" w:rsidRDefault="00C8357C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8</w:t>
            </w:r>
            <w:r w:rsidR="00AA6DA2" w:rsidRPr="00402386">
              <w:rPr>
                <w:sz w:val="16"/>
                <w:szCs w:val="16"/>
              </w:rPr>
              <w:t>078</w:t>
            </w:r>
          </w:p>
        </w:tc>
        <w:tc>
          <w:tcPr>
            <w:tcW w:w="992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8390</w:t>
            </w:r>
          </w:p>
        </w:tc>
        <w:tc>
          <w:tcPr>
            <w:tcW w:w="850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7972</w:t>
            </w:r>
          </w:p>
        </w:tc>
        <w:tc>
          <w:tcPr>
            <w:tcW w:w="1026" w:type="dxa"/>
          </w:tcPr>
          <w:p w:rsidR="00AA6DA2" w:rsidRPr="00402386" w:rsidRDefault="001D7678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8184</w:t>
            </w:r>
          </w:p>
        </w:tc>
      </w:tr>
      <w:tr w:rsidR="00C8357C" w:rsidRPr="00402386" w:rsidTr="00B242DA">
        <w:trPr>
          <w:trHeight w:val="172"/>
        </w:trPr>
        <w:tc>
          <w:tcPr>
            <w:tcW w:w="1101" w:type="dxa"/>
          </w:tcPr>
          <w:p w:rsidR="007A6862" w:rsidRPr="00402386" w:rsidRDefault="00310E31" w:rsidP="00402386">
            <w:pPr>
              <w:ind w:left="-10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Число </w:t>
            </w:r>
            <w:r w:rsidR="00C8357C" w:rsidRPr="00402386">
              <w:rPr>
                <w:b/>
                <w:sz w:val="16"/>
                <w:szCs w:val="16"/>
              </w:rPr>
              <w:t>выбывших</w:t>
            </w:r>
          </w:p>
        </w:tc>
        <w:tc>
          <w:tcPr>
            <w:tcW w:w="850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4884</w:t>
            </w:r>
          </w:p>
        </w:tc>
        <w:tc>
          <w:tcPr>
            <w:tcW w:w="709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4837</w:t>
            </w:r>
          </w:p>
        </w:tc>
        <w:tc>
          <w:tcPr>
            <w:tcW w:w="850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4075</w:t>
            </w:r>
          </w:p>
        </w:tc>
        <w:tc>
          <w:tcPr>
            <w:tcW w:w="851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3416</w:t>
            </w:r>
          </w:p>
        </w:tc>
        <w:tc>
          <w:tcPr>
            <w:tcW w:w="850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3608</w:t>
            </w:r>
          </w:p>
        </w:tc>
        <w:tc>
          <w:tcPr>
            <w:tcW w:w="851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4798</w:t>
            </w:r>
          </w:p>
        </w:tc>
        <w:tc>
          <w:tcPr>
            <w:tcW w:w="709" w:type="dxa"/>
          </w:tcPr>
          <w:p w:rsidR="00AA6DA2" w:rsidRPr="00402386" w:rsidRDefault="00C8357C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5</w:t>
            </w:r>
            <w:r w:rsidR="00AA6DA2" w:rsidRPr="00402386">
              <w:rPr>
                <w:sz w:val="16"/>
                <w:szCs w:val="16"/>
              </w:rPr>
              <w:t>298</w:t>
            </w:r>
          </w:p>
        </w:tc>
        <w:tc>
          <w:tcPr>
            <w:tcW w:w="992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5913</w:t>
            </w:r>
          </w:p>
        </w:tc>
        <w:tc>
          <w:tcPr>
            <w:tcW w:w="850" w:type="dxa"/>
          </w:tcPr>
          <w:p w:rsidR="00AA6DA2" w:rsidRPr="00402386" w:rsidRDefault="00AA6DA2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6192</w:t>
            </w:r>
          </w:p>
        </w:tc>
        <w:tc>
          <w:tcPr>
            <w:tcW w:w="1026" w:type="dxa"/>
          </w:tcPr>
          <w:p w:rsidR="00AA6DA2" w:rsidRPr="00402386" w:rsidRDefault="001D7678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6009</w:t>
            </w:r>
          </w:p>
        </w:tc>
      </w:tr>
      <w:tr w:rsidR="00D41CB7" w:rsidRPr="00402386" w:rsidTr="00B242DA">
        <w:trPr>
          <w:trHeight w:val="172"/>
        </w:trPr>
        <w:tc>
          <w:tcPr>
            <w:tcW w:w="1101" w:type="dxa"/>
          </w:tcPr>
          <w:p w:rsidR="00D41CB7" w:rsidRDefault="00D41CB7" w:rsidP="00402386">
            <w:pPr>
              <w:ind w:left="-108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М</w:t>
            </w:r>
            <w:r w:rsidRPr="00402386">
              <w:rPr>
                <w:b/>
                <w:sz w:val="16"/>
                <w:szCs w:val="16"/>
              </w:rPr>
              <w:t>играц.прирост</w:t>
            </w:r>
            <w:proofErr w:type="spellEnd"/>
            <w:r w:rsidRPr="00402386">
              <w:rPr>
                <w:b/>
                <w:sz w:val="16"/>
                <w:szCs w:val="16"/>
              </w:rPr>
              <w:t xml:space="preserve"> (убыль - )</w:t>
            </w:r>
          </w:p>
        </w:tc>
        <w:tc>
          <w:tcPr>
            <w:tcW w:w="850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1984</w:t>
            </w:r>
          </w:p>
        </w:tc>
        <w:tc>
          <w:tcPr>
            <w:tcW w:w="709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4369</w:t>
            </w:r>
          </w:p>
        </w:tc>
        <w:tc>
          <w:tcPr>
            <w:tcW w:w="850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3790</w:t>
            </w:r>
          </w:p>
        </w:tc>
        <w:tc>
          <w:tcPr>
            <w:tcW w:w="851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3824</w:t>
            </w:r>
          </w:p>
        </w:tc>
        <w:tc>
          <w:tcPr>
            <w:tcW w:w="850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3704</w:t>
            </w:r>
          </w:p>
        </w:tc>
        <w:tc>
          <w:tcPr>
            <w:tcW w:w="851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2778</w:t>
            </w:r>
          </w:p>
        </w:tc>
        <w:tc>
          <w:tcPr>
            <w:tcW w:w="709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2780</w:t>
            </w:r>
          </w:p>
        </w:tc>
        <w:tc>
          <w:tcPr>
            <w:tcW w:w="992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2477</w:t>
            </w:r>
          </w:p>
        </w:tc>
        <w:tc>
          <w:tcPr>
            <w:tcW w:w="850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1780</w:t>
            </w:r>
          </w:p>
        </w:tc>
        <w:tc>
          <w:tcPr>
            <w:tcW w:w="1026" w:type="dxa"/>
          </w:tcPr>
          <w:p w:rsidR="00D41CB7" w:rsidRPr="00402386" w:rsidRDefault="00D41CB7" w:rsidP="002B0DDD">
            <w:pPr>
              <w:jc w:val="center"/>
              <w:rPr>
                <w:sz w:val="16"/>
                <w:szCs w:val="16"/>
              </w:rPr>
            </w:pPr>
            <w:r w:rsidRPr="00402386">
              <w:rPr>
                <w:sz w:val="16"/>
                <w:szCs w:val="16"/>
              </w:rPr>
              <w:t>2175</w:t>
            </w:r>
          </w:p>
        </w:tc>
      </w:tr>
    </w:tbl>
    <w:p w:rsidR="00D41CB7" w:rsidRPr="00281495" w:rsidRDefault="00D41CB7" w:rsidP="0017645E">
      <w:pPr>
        <w:ind w:left="-142" w:right="-141"/>
        <w:jc w:val="center"/>
        <w:rPr>
          <w:i/>
        </w:rPr>
      </w:pPr>
    </w:p>
    <w:p w:rsidR="00BD2621" w:rsidRDefault="00A348A1" w:rsidP="00C07F72">
      <w:pPr>
        <w:spacing w:line="360" w:lineRule="auto"/>
        <w:rPr>
          <w:b/>
          <w:i/>
        </w:rPr>
      </w:pPr>
      <w:r>
        <w:rPr>
          <w:noProof/>
        </w:rPr>
        <w:drawing>
          <wp:inline distT="0" distB="0" distL="0" distR="0">
            <wp:extent cx="6120384" cy="2340864"/>
            <wp:effectExtent l="0" t="0" r="0" b="2540"/>
            <wp:docPr id="61" name="Диаграмм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348A1" w:rsidRPr="00BA739C" w:rsidRDefault="00A348A1" w:rsidP="00A348A1">
      <w:pPr>
        <w:jc w:val="center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>Рис.3.</w:t>
      </w:r>
      <w:r w:rsidRPr="00D13C00">
        <w:rPr>
          <w:b/>
          <w:bCs/>
          <w:i/>
          <w:sz w:val="20"/>
          <w:szCs w:val="20"/>
        </w:rPr>
        <w:t xml:space="preserve"> Динамика изменения компонентов чис</w:t>
      </w:r>
      <w:r>
        <w:rPr>
          <w:b/>
          <w:bCs/>
          <w:i/>
          <w:sz w:val="20"/>
          <w:szCs w:val="20"/>
        </w:rPr>
        <w:t>ленности постоянного населения г.Бреста за 1993-2017</w:t>
      </w:r>
      <w:r w:rsidRPr="00D13C00">
        <w:rPr>
          <w:b/>
          <w:bCs/>
          <w:i/>
          <w:sz w:val="20"/>
          <w:szCs w:val="20"/>
        </w:rPr>
        <w:t>гг.</w:t>
      </w:r>
    </w:p>
    <w:p w:rsidR="00A348A1" w:rsidRDefault="00A348A1" w:rsidP="00C07F72">
      <w:pPr>
        <w:spacing w:line="360" w:lineRule="auto"/>
        <w:rPr>
          <w:b/>
          <w:i/>
        </w:rPr>
      </w:pPr>
    </w:p>
    <w:p w:rsidR="00C07F72" w:rsidRPr="003F5D1A" w:rsidRDefault="00133E06" w:rsidP="00C07F72">
      <w:pPr>
        <w:spacing w:line="360" w:lineRule="auto"/>
        <w:rPr>
          <w:b/>
          <w:i/>
        </w:rPr>
      </w:pPr>
      <w:r w:rsidRPr="003F5D1A">
        <w:rPr>
          <w:b/>
          <w:i/>
        </w:rPr>
        <w:t xml:space="preserve">Таблица </w:t>
      </w:r>
      <w:r w:rsidR="00574136" w:rsidRPr="003F5D1A">
        <w:rPr>
          <w:b/>
          <w:i/>
        </w:rPr>
        <w:t>4</w:t>
      </w:r>
      <w:r w:rsidR="00E35375">
        <w:rPr>
          <w:b/>
          <w:i/>
        </w:rPr>
        <w:t>.</w:t>
      </w:r>
      <w:r w:rsidRPr="003F5D1A">
        <w:rPr>
          <w:b/>
          <w:i/>
        </w:rPr>
        <w:t xml:space="preserve"> Компоненты </w:t>
      </w:r>
      <w:r w:rsidRPr="003F5D1A">
        <w:rPr>
          <w:b/>
          <w:bCs/>
          <w:i/>
        </w:rPr>
        <w:t>из</w:t>
      </w:r>
      <w:r w:rsidRPr="003F5D1A">
        <w:rPr>
          <w:b/>
          <w:i/>
        </w:rPr>
        <w:t>менения численности постоянного населения</w:t>
      </w:r>
      <w:r w:rsidR="00AE3D13" w:rsidRPr="003F5D1A">
        <w:rPr>
          <w:b/>
          <w:i/>
        </w:rPr>
        <w:t xml:space="preserve"> г.Бреста</w:t>
      </w: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1495"/>
        <w:gridCol w:w="2724"/>
        <w:gridCol w:w="2693"/>
        <w:gridCol w:w="2835"/>
      </w:tblGrid>
      <w:tr w:rsidR="00BA739C" w:rsidRPr="00397766" w:rsidTr="00DF7158">
        <w:trPr>
          <w:trHeight w:val="148"/>
        </w:trPr>
        <w:tc>
          <w:tcPr>
            <w:tcW w:w="1495" w:type="dxa"/>
            <w:vMerge w:val="restart"/>
          </w:tcPr>
          <w:p w:rsidR="00BA739C" w:rsidRPr="007C1B89" w:rsidRDefault="00BA739C" w:rsidP="00397766">
            <w:pPr>
              <w:keepNext/>
              <w:jc w:val="center"/>
              <w:outlineLvl w:val="0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Годы</w:t>
            </w:r>
          </w:p>
        </w:tc>
        <w:tc>
          <w:tcPr>
            <w:tcW w:w="8252" w:type="dxa"/>
            <w:gridSpan w:val="3"/>
          </w:tcPr>
          <w:p w:rsidR="0017645E" w:rsidRPr="007C1B89" w:rsidRDefault="00BA739C" w:rsidP="00DF7158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Изменения за год</w:t>
            </w:r>
          </w:p>
        </w:tc>
      </w:tr>
      <w:tr w:rsidR="001544EB" w:rsidRPr="00397766" w:rsidTr="00DF7158">
        <w:trPr>
          <w:trHeight w:val="55"/>
        </w:trPr>
        <w:tc>
          <w:tcPr>
            <w:tcW w:w="1495" w:type="dxa"/>
            <w:vMerge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24" w:type="dxa"/>
          </w:tcPr>
          <w:p w:rsidR="0017645E" w:rsidRPr="007C1B89" w:rsidRDefault="001544EB" w:rsidP="00DF7158">
            <w:pPr>
              <w:keepNext/>
              <w:jc w:val="center"/>
              <w:outlineLvl w:val="3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Общий прирост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Естественный прирост</w:t>
            </w:r>
          </w:p>
        </w:tc>
        <w:tc>
          <w:tcPr>
            <w:tcW w:w="2835" w:type="dxa"/>
          </w:tcPr>
          <w:p w:rsidR="001544EB" w:rsidRPr="007C1B89" w:rsidRDefault="001544EB" w:rsidP="001544EB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Миграционный прирост</w:t>
            </w:r>
          </w:p>
        </w:tc>
      </w:tr>
      <w:tr w:rsidR="001544EB" w:rsidRPr="00397766" w:rsidTr="00DF7158">
        <w:trPr>
          <w:trHeight w:val="187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1993</w:t>
            </w:r>
          </w:p>
        </w:tc>
        <w:tc>
          <w:tcPr>
            <w:tcW w:w="2724" w:type="dxa"/>
          </w:tcPr>
          <w:p w:rsidR="001544EB" w:rsidRPr="007C1B89" w:rsidRDefault="001544EB" w:rsidP="009830AE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32</w:t>
            </w:r>
            <w:r w:rsidR="009830AE" w:rsidRPr="007C1B89">
              <w:rPr>
                <w:sz w:val="16"/>
                <w:szCs w:val="16"/>
              </w:rPr>
              <w:t>63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1583</w:t>
            </w:r>
          </w:p>
        </w:tc>
        <w:tc>
          <w:tcPr>
            <w:tcW w:w="2835" w:type="dxa"/>
          </w:tcPr>
          <w:p w:rsidR="001544EB" w:rsidRPr="007C1B89" w:rsidRDefault="001544EB" w:rsidP="00514C88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168</w:t>
            </w:r>
            <w:r w:rsidR="00514C88" w:rsidRPr="007C1B89">
              <w:rPr>
                <w:sz w:val="16"/>
                <w:szCs w:val="16"/>
              </w:rPr>
              <w:t>1</w:t>
            </w:r>
          </w:p>
        </w:tc>
      </w:tr>
      <w:tr w:rsidR="001544EB" w:rsidRPr="00397766" w:rsidTr="00DF7158">
        <w:trPr>
          <w:trHeight w:val="107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1994</w:t>
            </w:r>
          </w:p>
        </w:tc>
        <w:tc>
          <w:tcPr>
            <w:tcW w:w="2724" w:type="dxa"/>
          </w:tcPr>
          <w:p w:rsidR="001544EB" w:rsidRPr="007C1B89" w:rsidRDefault="00514C88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1127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1258</w:t>
            </w:r>
          </w:p>
        </w:tc>
        <w:tc>
          <w:tcPr>
            <w:tcW w:w="2835" w:type="dxa"/>
          </w:tcPr>
          <w:p w:rsidR="001544EB" w:rsidRPr="007C1B89" w:rsidRDefault="00514C88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-131</w:t>
            </w:r>
          </w:p>
        </w:tc>
      </w:tr>
      <w:tr w:rsidR="001544EB" w:rsidRPr="00397766" w:rsidTr="00DF7158">
        <w:trPr>
          <w:trHeight w:val="150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1995</w:t>
            </w:r>
          </w:p>
        </w:tc>
        <w:tc>
          <w:tcPr>
            <w:tcW w:w="2724" w:type="dxa"/>
          </w:tcPr>
          <w:p w:rsidR="001544EB" w:rsidRPr="007C1B89" w:rsidRDefault="00514C88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647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898</w:t>
            </w:r>
          </w:p>
        </w:tc>
        <w:tc>
          <w:tcPr>
            <w:tcW w:w="2835" w:type="dxa"/>
          </w:tcPr>
          <w:p w:rsidR="001544EB" w:rsidRPr="007C1B89" w:rsidRDefault="001544EB" w:rsidP="00514C88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-</w:t>
            </w:r>
            <w:r w:rsidR="00514C88" w:rsidRPr="007C1B89">
              <w:rPr>
                <w:sz w:val="16"/>
                <w:szCs w:val="16"/>
              </w:rPr>
              <w:t>251</w:t>
            </w:r>
          </w:p>
        </w:tc>
      </w:tr>
      <w:tr w:rsidR="001544EB" w:rsidRPr="00397766" w:rsidTr="00DF7158">
        <w:trPr>
          <w:trHeight w:val="111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1996</w:t>
            </w:r>
          </w:p>
        </w:tc>
        <w:tc>
          <w:tcPr>
            <w:tcW w:w="2724" w:type="dxa"/>
          </w:tcPr>
          <w:p w:rsidR="001544EB" w:rsidRPr="007C1B89" w:rsidRDefault="00514C88" w:rsidP="00397766">
            <w:pPr>
              <w:ind w:left="198" w:hanging="198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985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722</w:t>
            </w:r>
          </w:p>
        </w:tc>
        <w:tc>
          <w:tcPr>
            <w:tcW w:w="2835" w:type="dxa"/>
          </w:tcPr>
          <w:p w:rsidR="001544EB" w:rsidRPr="007C1B89" w:rsidRDefault="00514C88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263</w:t>
            </w:r>
          </w:p>
        </w:tc>
      </w:tr>
      <w:tr w:rsidR="001544EB" w:rsidRPr="00397766" w:rsidTr="00DF7158">
        <w:trPr>
          <w:trHeight w:val="144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1997</w:t>
            </w:r>
          </w:p>
        </w:tc>
        <w:tc>
          <w:tcPr>
            <w:tcW w:w="2724" w:type="dxa"/>
          </w:tcPr>
          <w:p w:rsidR="001544EB" w:rsidRPr="007C1B89" w:rsidRDefault="00514C88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1189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598</w:t>
            </w:r>
          </w:p>
        </w:tc>
        <w:tc>
          <w:tcPr>
            <w:tcW w:w="2835" w:type="dxa"/>
          </w:tcPr>
          <w:p w:rsidR="001544EB" w:rsidRPr="007C1B89" w:rsidRDefault="00B242DA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591</w:t>
            </w:r>
          </w:p>
        </w:tc>
      </w:tr>
      <w:tr w:rsidR="001544EB" w:rsidRPr="00397766" w:rsidTr="00DF7158">
        <w:trPr>
          <w:trHeight w:val="148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1998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3149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715</w:t>
            </w:r>
          </w:p>
        </w:tc>
        <w:tc>
          <w:tcPr>
            <w:tcW w:w="2835" w:type="dxa"/>
          </w:tcPr>
          <w:p w:rsidR="001544EB" w:rsidRPr="007C1B89" w:rsidRDefault="009830A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2434</w:t>
            </w:r>
          </w:p>
        </w:tc>
      </w:tr>
      <w:tr w:rsidR="001544EB" w:rsidRPr="00397766" w:rsidTr="00DF7158">
        <w:trPr>
          <w:trHeight w:val="161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1999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2897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566</w:t>
            </w:r>
          </w:p>
        </w:tc>
        <w:tc>
          <w:tcPr>
            <w:tcW w:w="2835" w:type="dxa"/>
          </w:tcPr>
          <w:p w:rsidR="001544EB" w:rsidRPr="007C1B89" w:rsidRDefault="001544EB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2331</w:t>
            </w:r>
          </w:p>
        </w:tc>
      </w:tr>
      <w:tr w:rsidR="001544EB" w:rsidRPr="00397766" w:rsidTr="00DF7158">
        <w:trPr>
          <w:trHeight w:val="139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2000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2537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850</w:t>
            </w:r>
          </w:p>
        </w:tc>
        <w:tc>
          <w:tcPr>
            <w:tcW w:w="2835" w:type="dxa"/>
          </w:tcPr>
          <w:p w:rsidR="001544EB" w:rsidRPr="007C1B89" w:rsidRDefault="001544EB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1687</w:t>
            </w:r>
          </w:p>
        </w:tc>
      </w:tr>
      <w:tr w:rsidR="001544EB" w:rsidRPr="00397766" w:rsidTr="00DF7158">
        <w:trPr>
          <w:trHeight w:val="141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2001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2822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708</w:t>
            </w:r>
          </w:p>
        </w:tc>
        <w:tc>
          <w:tcPr>
            <w:tcW w:w="2835" w:type="dxa"/>
          </w:tcPr>
          <w:p w:rsidR="001544EB" w:rsidRPr="007C1B89" w:rsidRDefault="001544EB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2114</w:t>
            </w:r>
          </w:p>
        </w:tc>
      </w:tr>
      <w:tr w:rsidR="001544EB" w:rsidRPr="00397766" w:rsidTr="00DF7158">
        <w:trPr>
          <w:trHeight w:val="55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2002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2019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368</w:t>
            </w:r>
          </w:p>
        </w:tc>
        <w:tc>
          <w:tcPr>
            <w:tcW w:w="2835" w:type="dxa"/>
          </w:tcPr>
          <w:p w:rsidR="001544EB" w:rsidRPr="007C1B89" w:rsidRDefault="001544EB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1651</w:t>
            </w:r>
          </w:p>
        </w:tc>
      </w:tr>
      <w:tr w:rsidR="001544EB" w:rsidRPr="00397766" w:rsidTr="00DF7158">
        <w:trPr>
          <w:trHeight w:val="55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2003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2039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359</w:t>
            </w:r>
          </w:p>
        </w:tc>
        <w:tc>
          <w:tcPr>
            <w:tcW w:w="2835" w:type="dxa"/>
          </w:tcPr>
          <w:p w:rsidR="001544EB" w:rsidRPr="007C1B89" w:rsidRDefault="001544EB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1680</w:t>
            </w:r>
          </w:p>
        </w:tc>
      </w:tr>
      <w:tr w:rsidR="001544EB" w:rsidRPr="00397766" w:rsidTr="00DF7158">
        <w:trPr>
          <w:trHeight w:val="117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2004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1795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500</w:t>
            </w:r>
          </w:p>
        </w:tc>
        <w:tc>
          <w:tcPr>
            <w:tcW w:w="2835" w:type="dxa"/>
          </w:tcPr>
          <w:p w:rsidR="001544EB" w:rsidRPr="007C1B89" w:rsidRDefault="001544EB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1295</w:t>
            </w:r>
          </w:p>
        </w:tc>
      </w:tr>
      <w:tr w:rsidR="001544EB" w:rsidRPr="00397766" w:rsidTr="00DF7158">
        <w:trPr>
          <w:trHeight w:val="182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2005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1300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408</w:t>
            </w:r>
          </w:p>
        </w:tc>
        <w:tc>
          <w:tcPr>
            <w:tcW w:w="2835" w:type="dxa"/>
          </w:tcPr>
          <w:p w:rsidR="001544EB" w:rsidRPr="007C1B89" w:rsidRDefault="001544EB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892</w:t>
            </w:r>
          </w:p>
        </w:tc>
      </w:tr>
      <w:tr w:rsidR="001544EB" w:rsidRPr="00397766" w:rsidTr="00DF7158">
        <w:trPr>
          <w:trHeight w:val="168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2006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1849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641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1208</w:t>
            </w:r>
          </w:p>
        </w:tc>
      </w:tr>
      <w:tr w:rsidR="001544EB" w:rsidRPr="00397766" w:rsidTr="00DF7158">
        <w:trPr>
          <w:trHeight w:val="84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2007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2724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1018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1706</w:t>
            </w:r>
          </w:p>
        </w:tc>
      </w:tr>
      <w:tr w:rsidR="001544EB" w:rsidRPr="00397766" w:rsidTr="00DF7158">
        <w:trPr>
          <w:trHeight w:val="175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2008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3200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1216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1984</w:t>
            </w:r>
          </w:p>
        </w:tc>
      </w:tr>
      <w:tr w:rsidR="001544EB" w:rsidRPr="00397766" w:rsidTr="00DF7158">
        <w:trPr>
          <w:trHeight w:val="148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2009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5551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1182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4369</w:t>
            </w:r>
          </w:p>
        </w:tc>
      </w:tr>
      <w:tr w:rsidR="001544EB" w:rsidRPr="00397766" w:rsidTr="00DF7158">
        <w:trPr>
          <w:trHeight w:val="86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2010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4981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1191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3790</w:t>
            </w:r>
          </w:p>
        </w:tc>
      </w:tr>
      <w:tr w:rsidR="001544EB" w:rsidRPr="00397766" w:rsidTr="00DF7158">
        <w:trPr>
          <w:trHeight w:val="165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2011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5096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1272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3824</w:t>
            </w:r>
          </w:p>
        </w:tc>
      </w:tr>
      <w:tr w:rsidR="001544EB" w:rsidRPr="00397766" w:rsidTr="00DF7158">
        <w:trPr>
          <w:trHeight w:val="170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2012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5508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1804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3704</w:t>
            </w:r>
          </w:p>
        </w:tc>
      </w:tr>
      <w:tr w:rsidR="001544EB" w:rsidRPr="00397766" w:rsidTr="00DF7158">
        <w:trPr>
          <w:trHeight w:val="79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2013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4506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1728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2778</w:t>
            </w:r>
          </w:p>
        </w:tc>
      </w:tr>
      <w:tr w:rsidR="001544EB" w:rsidRPr="00397766" w:rsidTr="00DF7158">
        <w:trPr>
          <w:trHeight w:val="160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2014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4711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1931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2780</w:t>
            </w:r>
          </w:p>
        </w:tc>
      </w:tr>
      <w:tr w:rsidR="001544EB" w:rsidRPr="00397766" w:rsidTr="00DF7158">
        <w:trPr>
          <w:trHeight w:val="78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lastRenderedPageBreak/>
              <w:t>2015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4528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2051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2477</w:t>
            </w:r>
          </w:p>
        </w:tc>
      </w:tr>
      <w:tr w:rsidR="001544EB" w:rsidRPr="00397766" w:rsidTr="00DF7158">
        <w:trPr>
          <w:trHeight w:val="138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2016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3844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2064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1780</w:t>
            </w:r>
          </w:p>
        </w:tc>
      </w:tr>
      <w:tr w:rsidR="001544EB" w:rsidRPr="00397766" w:rsidTr="00DF7158">
        <w:trPr>
          <w:trHeight w:val="55"/>
        </w:trPr>
        <w:tc>
          <w:tcPr>
            <w:tcW w:w="1495" w:type="dxa"/>
          </w:tcPr>
          <w:p w:rsidR="001544EB" w:rsidRPr="007C1B89" w:rsidRDefault="001544EB" w:rsidP="00397766">
            <w:pPr>
              <w:jc w:val="center"/>
              <w:rPr>
                <w:b/>
                <w:sz w:val="16"/>
                <w:szCs w:val="16"/>
              </w:rPr>
            </w:pPr>
            <w:r w:rsidRPr="007C1B89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2724" w:type="dxa"/>
          </w:tcPr>
          <w:p w:rsidR="001544EB" w:rsidRPr="007C1B89" w:rsidRDefault="001544EB" w:rsidP="00397766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3591</w:t>
            </w:r>
          </w:p>
        </w:tc>
        <w:tc>
          <w:tcPr>
            <w:tcW w:w="2693" w:type="dxa"/>
          </w:tcPr>
          <w:p w:rsidR="001544EB" w:rsidRPr="007C1B89" w:rsidRDefault="001544EB" w:rsidP="00397766">
            <w:pPr>
              <w:ind w:left="10"/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1416</w:t>
            </w:r>
          </w:p>
        </w:tc>
        <w:tc>
          <w:tcPr>
            <w:tcW w:w="2835" w:type="dxa"/>
          </w:tcPr>
          <w:p w:rsidR="001544EB" w:rsidRPr="007C1B89" w:rsidRDefault="00D774DE" w:rsidP="001544EB">
            <w:pPr>
              <w:jc w:val="center"/>
              <w:rPr>
                <w:sz w:val="16"/>
                <w:szCs w:val="16"/>
              </w:rPr>
            </w:pPr>
            <w:r w:rsidRPr="007C1B89">
              <w:rPr>
                <w:sz w:val="16"/>
                <w:szCs w:val="16"/>
              </w:rPr>
              <w:t>2175</w:t>
            </w:r>
          </w:p>
        </w:tc>
      </w:tr>
    </w:tbl>
    <w:p w:rsidR="001A7F14" w:rsidRPr="001A7F14" w:rsidRDefault="001A7F14" w:rsidP="00605A78">
      <w:pPr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</w:p>
    <w:p w:rsidR="00E456E6" w:rsidRDefault="001A4919" w:rsidP="00DF121A">
      <w:pPr>
        <w:ind w:firstLine="708"/>
        <w:jc w:val="both"/>
        <w:rPr>
          <w:sz w:val="30"/>
          <w:szCs w:val="30"/>
        </w:rPr>
      </w:pPr>
      <w:r w:rsidRPr="00D41CB7">
        <w:rPr>
          <w:sz w:val="30"/>
          <w:szCs w:val="30"/>
        </w:rPr>
        <w:t>Д</w:t>
      </w:r>
      <w:r w:rsidR="005A5219" w:rsidRPr="00D41CB7">
        <w:rPr>
          <w:sz w:val="30"/>
          <w:szCs w:val="30"/>
        </w:rPr>
        <w:t>емографическая ситуация за 2017г.</w:t>
      </w:r>
      <w:r w:rsidR="003D4072" w:rsidRPr="00D41CB7">
        <w:rPr>
          <w:sz w:val="30"/>
          <w:szCs w:val="30"/>
        </w:rPr>
        <w:t xml:space="preserve"> </w:t>
      </w:r>
      <w:r w:rsidR="005A5219" w:rsidRPr="00D41CB7">
        <w:rPr>
          <w:sz w:val="30"/>
          <w:szCs w:val="30"/>
        </w:rPr>
        <w:t>в</w:t>
      </w:r>
      <w:r w:rsidR="003D4072" w:rsidRPr="00D41CB7">
        <w:rPr>
          <w:sz w:val="30"/>
          <w:szCs w:val="30"/>
        </w:rPr>
        <w:t xml:space="preserve"> г.Брест</w:t>
      </w:r>
      <w:r w:rsidR="005A5219" w:rsidRPr="00D41CB7">
        <w:rPr>
          <w:sz w:val="30"/>
          <w:szCs w:val="30"/>
        </w:rPr>
        <w:t>е</w:t>
      </w:r>
      <w:r w:rsidRPr="00D41CB7">
        <w:rPr>
          <w:sz w:val="30"/>
          <w:szCs w:val="30"/>
        </w:rPr>
        <w:t xml:space="preserve"> характеризуется положительным е</w:t>
      </w:r>
      <w:r w:rsidR="00635CBC">
        <w:rPr>
          <w:sz w:val="30"/>
          <w:szCs w:val="30"/>
        </w:rPr>
        <w:t>стественным приростом населения, снижением рождаемости, ростом общей смертности населения, незначительным ростом смертности в трудоспособном возрасте.</w:t>
      </w:r>
    </w:p>
    <w:p w:rsidR="00CB2AFA" w:rsidRDefault="00605A78" w:rsidP="00D82217">
      <w:pPr>
        <w:ind w:firstLine="708"/>
        <w:jc w:val="both"/>
        <w:rPr>
          <w:sz w:val="30"/>
          <w:szCs w:val="30"/>
        </w:rPr>
      </w:pPr>
      <w:r w:rsidRPr="00CE04F6">
        <w:rPr>
          <w:sz w:val="30"/>
          <w:szCs w:val="30"/>
        </w:rPr>
        <w:t xml:space="preserve">На изменение численности населения влияют два вида движения – естественное и </w:t>
      </w:r>
      <w:r w:rsidR="00812546">
        <w:rPr>
          <w:sz w:val="30"/>
          <w:szCs w:val="30"/>
        </w:rPr>
        <w:t>миграционное</w:t>
      </w:r>
      <w:r w:rsidRPr="00CE04F6">
        <w:rPr>
          <w:sz w:val="30"/>
          <w:szCs w:val="30"/>
        </w:rPr>
        <w:t>. Естественное движение населения является итогом взаимодействия двух составляющих его проце</w:t>
      </w:r>
      <w:r>
        <w:rPr>
          <w:sz w:val="30"/>
          <w:szCs w:val="30"/>
        </w:rPr>
        <w:t>ссов – рождаемости и смертности</w:t>
      </w:r>
      <w:r w:rsidRPr="00CE04F6">
        <w:rPr>
          <w:sz w:val="30"/>
          <w:szCs w:val="30"/>
        </w:rPr>
        <w:t>. Изменение коэффициента</w:t>
      </w:r>
      <w:r>
        <w:rPr>
          <w:sz w:val="30"/>
          <w:szCs w:val="30"/>
        </w:rPr>
        <w:t xml:space="preserve"> рождаемости в г.Бресте </w:t>
      </w:r>
      <w:r w:rsidRPr="00CE04F6">
        <w:rPr>
          <w:sz w:val="30"/>
          <w:szCs w:val="30"/>
        </w:rPr>
        <w:t xml:space="preserve">происходило скачками и прерывалось падениями и подъёмами. </w:t>
      </w:r>
      <w:r w:rsidR="00D82217">
        <w:rPr>
          <w:sz w:val="30"/>
          <w:szCs w:val="30"/>
        </w:rPr>
        <w:t xml:space="preserve">                      </w:t>
      </w:r>
      <w:r w:rsidRPr="00CE04F6">
        <w:rPr>
          <w:sz w:val="30"/>
          <w:szCs w:val="30"/>
        </w:rPr>
        <w:t xml:space="preserve">Так, наименьшее число родившихся </w:t>
      </w:r>
      <w:r>
        <w:rPr>
          <w:sz w:val="30"/>
          <w:szCs w:val="30"/>
        </w:rPr>
        <w:t xml:space="preserve">в г.Бресте </w:t>
      </w:r>
      <w:r w:rsidRPr="00CE04F6">
        <w:rPr>
          <w:sz w:val="30"/>
          <w:szCs w:val="30"/>
        </w:rPr>
        <w:t xml:space="preserve">наблюдалась в </w:t>
      </w:r>
      <w:r w:rsidR="007A1BF7">
        <w:rPr>
          <w:sz w:val="30"/>
          <w:szCs w:val="30"/>
        </w:rPr>
        <w:t xml:space="preserve">                   </w:t>
      </w:r>
      <w:r>
        <w:rPr>
          <w:sz w:val="30"/>
          <w:szCs w:val="30"/>
        </w:rPr>
        <w:t>199</w:t>
      </w:r>
      <w:r w:rsidR="007D7C4F">
        <w:rPr>
          <w:sz w:val="30"/>
          <w:szCs w:val="30"/>
        </w:rPr>
        <w:t>7</w:t>
      </w:r>
      <w:r>
        <w:rPr>
          <w:sz w:val="30"/>
          <w:szCs w:val="30"/>
        </w:rPr>
        <w:t>г.</w:t>
      </w:r>
      <w:r w:rsidRPr="00CE04F6">
        <w:rPr>
          <w:sz w:val="30"/>
          <w:szCs w:val="30"/>
        </w:rPr>
        <w:t xml:space="preserve"> – </w:t>
      </w:r>
      <w:r w:rsidR="007A1BF7">
        <w:rPr>
          <w:sz w:val="30"/>
          <w:szCs w:val="30"/>
        </w:rPr>
        <w:t>9</w:t>
      </w:r>
      <w:r>
        <w:rPr>
          <w:sz w:val="30"/>
          <w:szCs w:val="30"/>
        </w:rPr>
        <w:t>,</w:t>
      </w:r>
      <w:r w:rsidR="007A1BF7">
        <w:rPr>
          <w:sz w:val="30"/>
          <w:szCs w:val="30"/>
        </w:rPr>
        <w:t>6</w:t>
      </w:r>
      <w:r w:rsidRPr="00CE04F6">
        <w:rPr>
          <w:sz w:val="30"/>
          <w:szCs w:val="30"/>
        </w:rPr>
        <w:t>‰, а наибольшее в 201</w:t>
      </w:r>
      <w:r>
        <w:rPr>
          <w:sz w:val="30"/>
          <w:szCs w:val="30"/>
        </w:rPr>
        <w:t>4</w:t>
      </w:r>
      <w:r w:rsidR="007A1BF7">
        <w:rPr>
          <w:sz w:val="30"/>
          <w:szCs w:val="30"/>
        </w:rPr>
        <w:t>-2016г</w:t>
      </w:r>
      <w:r w:rsidRPr="00CE04F6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Pr="00CE04F6">
        <w:rPr>
          <w:sz w:val="30"/>
          <w:szCs w:val="30"/>
        </w:rPr>
        <w:t xml:space="preserve"> – 14</w:t>
      </w:r>
      <w:r>
        <w:rPr>
          <w:sz w:val="30"/>
          <w:szCs w:val="30"/>
        </w:rPr>
        <w:t>,2</w:t>
      </w:r>
      <w:r w:rsidRPr="00CE04F6">
        <w:rPr>
          <w:sz w:val="30"/>
          <w:szCs w:val="30"/>
        </w:rPr>
        <w:t>‰</w:t>
      </w:r>
      <w:r>
        <w:rPr>
          <w:sz w:val="30"/>
          <w:szCs w:val="30"/>
        </w:rPr>
        <w:t xml:space="preserve">. В сравнении с 2016г. </w:t>
      </w:r>
      <w:r w:rsidR="00812546">
        <w:rPr>
          <w:sz w:val="30"/>
          <w:szCs w:val="30"/>
        </w:rPr>
        <w:t xml:space="preserve">показатель </w:t>
      </w:r>
      <w:r>
        <w:rPr>
          <w:sz w:val="30"/>
          <w:szCs w:val="30"/>
        </w:rPr>
        <w:t>рождаемост</w:t>
      </w:r>
      <w:r w:rsidR="00812546">
        <w:rPr>
          <w:sz w:val="30"/>
          <w:szCs w:val="30"/>
        </w:rPr>
        <w:t>и</w:t>
      </w:r>
      <w:r>
        <w:rPr>
          <w:sz w:val="30"/>
          <w:szCs w:val="30"/>
        </w:rPr>
        <w:t xml:space="preserve"> в г.Бресте снизил</w:t>
      </w:r>
      <w:r w:rsidR="00812546">
        <w:rPr>
          <w:sz w:val="30"/>
          <w:szCs w:val="30"/>
        </w:rPr>
        <w:t>ся, однако превысил</w:t>
      </w:r>
      <w:r>
        <w:rPr>
          <w:sz w:val="30"/>
          <w:szCs w:val="30"/>
        </w:rPr>
        <w:t xml:space="preserve"> среднеобластн</w:t>
      </w:r>
      <w:r w:rsidR="00812546">
        <w:rPr>
          <w:sz w:val="30"/>
          <w:szCs w:val="30"/>
        </w:rPr>
        <w:t>ой</w:t>
      </w:r>
      <w:r>
        <w:rPr>
          <w:sz w:val="30"/>
          <w:szCs w:val="30"/>
        </w:rPr>
        <w:t xml:space="preserve"> показател</w:t>
      </w:r>
      <w:r w:rsidR="00812546">
        <w:rPr>
          <w:sz w:val="30"/>
          <w:szCs w:val="30"/>
        </w:rPr>
        <w:t>ь</w:t>
      </w:r>
      <w:r>
        <w:rPr>
          <w:sz w:val="30"/>
          <w:szCs w:val="30"/>
        </w:rPr>
        <w:t>. Так коэффициент рождаемости в г.Бресте в 2017г. составил 12,5</w:t>
      </w:r>
      <w:r w:rsidRPr="00CE04F6">
        <w:rPr>
          <w:sz w:val="30"/>
          <w:szCs w:val="30"/>
        </w:rPr>
        <w:t>‰</w:t>
      </w:r>
      <w:r w:rsidR="00812546">
        <w:rPr>
          <w:sz w:val="30"/>
          <w:szCs w:val="30"/>
        </w:rPr>
        <w:t xml:space="preserve"> </w:t>
      </w:r>
      <w:r>
        <w:rPr>
          <w:sz w:val="30"/>
          <w:szCs w:val="30"/>
        </w:rPr>
        <w:t>(в 2016г. – 14,2</w:t>
      </w:r>
      <w:r w:rsidRPr="00CE04F6">
        <w:rPr>
          <w:sz w:val="30"/>
          <w:szCs w:val="30"/>
        </w:rPr>
        <w:t>‰</w:t>
      </w:r>
      <w:r>
        <w:rPr>
          <w:sz w:val="30"/>
          <w:szCs w:val="30"/>
        </w:rPr>
        <w:t>)</w:t>
      </w:r>
      <w:r w:rsidR="007A1BF7">
        <w:rPr>
          <w:sz w:val="30"/>
          <w:szCs w:val="30"/>
        </w:rPr>
        <w:t>, с</w:t>
      </w:r>
      <w:r>
        <w:rPr>
          <w:sz w:val="30"/>
          <w:szCs w:val="30"/>
        </w:rPr>
        <w:t>реднеобластной показатель в 2017г. – 11,8</w:t>
      </w:r>
      <w:r w:rsidRPr="00CE04F6">
        <w:rPr>
          <w:sz w:val="30"/>
          <w:szCs w:val="30"/>
        </w:rPr>
        <w:t>‰</w:t>
      </w:r>
      <w:r w:rsidR="00812546">
        <w:rPr>
          <w:sz w:val="30"/>
          <w:szCs w:val="30"/>
        </w:rPr>
        <w:t xml:space="preserve"> </w:t>
      </w:r>
      <w:r>
        <w:rPr>
          <w:sz w:val="30"/>
          <w:szCs w:val="30"/>
        </w:rPr>
        <w:t>(в 2016г.</w:t>
      </w:r>
      <w:r w:rsidR="00D82217" w:rsidRPr="00D82217">
        <w:rPr>
          <w:sz w:val="30"/>
          <w:szCs w:val="30"/>
        </w:rPr>
        <w:t xml:space="preserve"> </w:t>
      </w:r>
      <w:r w:rsidR="00D82217">
        <w:rPr>
          <w:sz w:val="30"/>
          <w:szCs w:val="30"/>
        </w:rPr>
        <w:t xml:space="preserve">– </w:t>
      </w:r>
      <w:r>
        <w:rPr>
          <w:sz w:val="30"/>
          <w:szCs w:val="30"/>
        </w:rPr>
        <w:t>13,5</w:t>
      </w:r>
      <w:r w:rsidRPr="00CE04F6">
        <w:rPr>
          <w:sz w:val="30"/>
          <w:szCs w:val="30"/>
        </w:rPr>
        <w:t>‰</w:t>
      </w:r>
      <w:r>
        <w:rPr>
          <w:sz w:val="30"/>
          <w:szCs w:val="30"/>
        </w:rPr>
        <w:t xml:space="preserve">). </w:t>
      </w:r>
      <w:r w:rsidR="00812546">
        <w:rPr>
          <w:sz w:val="30"/>
          <w:szCs w:val="30"/>
        </w:rPr>
        <w:t>(</w:t>
      </w:r>
      <w:r w:rsidR="00483E5D">
        <w:rPr>
          <w:sz w:val="30"/>
          <w:szCs w:val="30"/>
        </w:rPr>
        <w:t>т</w:t>
      </w:r>
      <w:r w:rsidR="00D82217" w:rsidRPr="00D41CB7">
        <w:rPr>
          <w:sz w:val="30"/>
          <w:szCs w:val="30"/>
        </w:rPr>
        <w:t>аб</w:t>
      </w:r>
      <w:r w:rsidR="00D82217">
        <w:rPr>
          <w:sz w:val="30"/>
          <w:szCs w:val="30"/>
        </w:rPr>
        <w:t>л</w:t>
      </w:r>
      <w:r w:rsidR="00D82217" w:rsidRPr="00D41CB7">
        <w:rPr>
          <w:sz w:val="30"/>
          <w:szCs w:val="30"/>
        </w:rPr>
        <w:t>.5, рис.4</w:t>
      </w:r>
      <w:r w:rsidR="00812546">
        <w:rPr>
          <w:sz w:val="30"/>
          <w:szCs w:val="30"/>
        </w:rPr>
        <w:t>).</w:t>
      </w:r>
      <w:r w:rsidR="00D82217">
        <w:rPr>
          <w:sz w:val="30"/>
          <w:szCs w:val="30"/>
        </w:rPr>
        <w:t xml:space="preserve"> </w:t>
      </w:r>
    </w:p>
    <w:p w:rsidR="00605A78" w:rsidRPr="00D41CB7" w:rsidRDefault="00605A78" w:rsidP="00D82217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Коэффициент рождаемости в г.Бресте на протяжении многих лет превышает коэффициент смертности.</w:t>
      </w:r>
    </w:p>
    <w:p w:rsidR="001544EB" w:rsidRDefault="001544EB" w:rsidP="003D4072">
      <w:pPr>
        <w:ind w:right="283"/>
        <w:rPr>
          <w:rFonts w:cs="Arial"/>
          <w:b/>
          <w:color w:val="000000"/>
        </w:rPr>
      </w:pPr>
    </w:p>
    <w:p w:rsidR="004801EC" w:rsidRPr="003F5D1A" w:rsidRDefault="00771B47" w:rsidP="0029279B">
      <w:pPr>
        <w:ind w:right="283"/>
        <w:jc w:val="center"/>
        <w:rPr>
          <w:rFonts w:cs="Arial"/>
          <w:b/>
          <w:i/>
          <w:color w:val="000000"/>
        </w:rPr>
      </w:pPr>
      <w:r>
        <w:rPr>
          <w:rFonts w:cs="Arial"/>
          <w:b/>
          <w:i/>
          <w:color w:val="000000"/>
        </w:rPr>
        <w:t xml:space="preserve">Таблица </w:t>
      </w:r>
      <w:r w:rsidR="004801EC" w:rsidRPr="003F5D1A">
        <w:rPr>
          <w:rFonts w:cs="Arial"/>
          <w:b/>
          <w:i/>
          <w:color w:val="000000"/>
        </w:rPr>
        <w:t>5</w:t>
      </w:r>
      <w:r w:rsidR="00E35375">
        <w:rPr>
          <w:rFonts w:cs="Arial"/>
          <w:b/>
          <w:i/>
          <w:color w:val="000000"/>
        </w:rPr>
        <w:t>.</w:t>
      </w:r>
      <w:r w:rsidR="004801EC" w:rsidRPr="003F5D1A">
        <w:rPr>
          <w:rFonts w:cs="Arial"/>
          <w:b/>
          <w:i/>
          <w:color w:val="000000"/>
        </w:rPr>
        <w:t xml:space="preserve"> Общие коэффициенты рождае</w:t>
      </w:r>
      <w:r w:rsidR="006A1632" w:rsidRPr="003F5D1A">
        <w:rPr>
          <w:rFonts w:cs="Arial"/>
          <w:b/>
          <w:i/>
          <w:color w:val="000000"/>
        </w:rPr>
        <w:t>мости, смертности, плодовитости</w:t>
      </w:r>
      <w:r w:rsidR="00CF6343">
        <w:rPr>
          <w:rFonts w:cs="Arial"/>
          <w:b/>
          <w:i/>
          <w:color w:val="000000"/>
        </w:rPr>
        <w:t xml:space="preserve"> </w:t>
      </w:r>
      <w:r w:rsidR="004801EC" w:rsidRPr="003F5D1A">
        <w:rPr>
          <w:rFonts w:cs="Arial"/>
          <w:b/>
          <w:i/>
          <w:color w:val="000000"/>
        </w:rPr>
        <w:t xml:space="preserve">женщин фертильного возраста и </w:t>
      </w:r>
      <w:r w:rsidR="00CF6343">
        <w:rPr>
          <w:rFonts w:cs="Arial"/>
          <w:b/>
          <w:i/>
          <w:color w:val="000000"/>
        </w:rPr>
        <w:t xml:space="preserve">естественного прироста </w:t>
      </w:r>
      <w:r w:rsidR="006A1632" w:rsidRPr="003F5D1A">
        <w:rPr>
          <w:rFonts w:cs="Arial"/>
          <w:b/>
          <w:i/>
          <w:color w:val="000000"/>
        </w:rPr>
        <w:t xml:space="preserve">(на 1000 </w:t>
      </w:r>
      <w:r w:rsidR="004801EC" w:rsidRPr="003F5D1A">
        <w:rPr>
          <w:rFonts w:cs="Arial"/>
          <w:b/>
          <w:i/>
          <w:color w:val="000000"/>
        </w:rPr>
        <w:t>населения)</w:t>
      </w:r>
      <w:r w:rsidR="00E46943" w:rsidRPr="003F5D1A">
        <w:rPr>
          <w:rFonts w:cs="Arial"/>
          <w:b/>
          <w:i/>
          <w:color w:val="000000"/>
        </w:rPr>
        <w:t xml:space="preserve"> г.Бреста</w:t>
      </w:r>
    </w:p>
    <w:tbl>
      <w:tblPr>
        <w:tblStyle w:val="15"/>
        <w:tblW w:w="9498" w:type="dxa"/>
        <w:tblLayout w:type="fixed"/>
        <w:tblLook w:val="0600" w:firstRow="0" w:lastRow="0" w:firstColumn="0" w:lastColumn="0" w:noHBand="1" w:noVBand="1"/>
      </w:tblPr>
      <w:tblGrid>
        <w:gridCol w:w="851"/>
        <w:gridCol w:w="1134"/>
        <w:gridCol w:w="992"/>
        <w:gridCol w:w="930"/>
        <w:gridCol w:w="1196"/>
        <w:gridCol w:w="1985"/>
        <w:gridCol w:w="1134"/>
        <w:gridCol w:w="1276"/>
      </w:tblGrid>
      <w:tr w:rsidR="004801EC" w:rsidRPr="00035A78" w:rsidTr="006835CC">
        <w:trPr>
          <w:trHeight w:val="300"/>
        </w:trPr>
        <w:tc>
          <w:tcPr>
            <w:tcW w:w="851" w:type="dxa"/>
            <w:vMerge w:val="restart"/>
          </w:tcPr>
          <w:p w:rsidR="004801EC" w:rsidRPr="00035A78" w:rsidRDefault="004801EC" w:rsidP="00397766">
            <w:pPr>
              <w:keepNext/>
              <w:jc w:val="center"/>
              <w:outlineLvl w:val="0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Годы</w:t>
            </w:r>
          </w:p>
        </w:tc>
        <w:tc>
          <w:tcPr>
            <w:tcW w:w="2126" w:type="dxa"/>
            <w:gridSpan w:val="2"/>
          </w:tcPr>
          <w:p w:rsidR="004801EC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Общий коэффициент рождаемости</w:t>
            </w:r>
          </w:p>
          <w:p w:rsidR="006835CC" w:rsidRPr="00035A78" w:rsidRDefault="006835CC" w:rsidP="0039776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gridSpan w:val="2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Общий коэффициент смертности</w:t>
            </w:r>
          </w:p>
        </w:tc>
        <w:tc>
          <w:tcPr>
            <w:tcW w:w="1985" w:type="dxa"/>
            <w:vMerge w:val="restart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Коэффициент плодовитости</w:t>
            </w:r>
          </w:p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женщин фертильного возраста</w:t>
            </w:r>
          </w:p>
        </w:tc>
        <w:tc>
          <w:tcPr>
            <w:tcW w:w="2410" w:type="dxa"/>
            <w:gridSpan w:val="2"/>
          </w:tcPr>
          <w:p w:rsidR="004801EC" w:rsidRPr="00035A78" w:rsidRDefault="004801EC" w:rsidP="00A82189">
            <w:pPr>
              <w:rPr>
                <w:sz w:val="18"/>
                <w:szCs w:val="18"/>
              </w:rPr>
            </w:pPr>
          </w:p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Естественный прирост</w:t>
            </w:r>
          </w:p>
        </w:tc>
      </w:tr>
      <w:tr w:rsidR="004801EC" w:rsidRPr="00035A78" w:rsidTr="006835CC">
        <w:trPr>
          <w:trHeight w:val="351"/>
        </w:trPr>
        <w:tc>
          <w:tcPr>
            <w:tcW w:w="851" w:type="dxa"/>
            <w:vMerge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город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область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город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область</w:t>
            </w:r>
          </w:p>
        </w:tc>
        <w:tc>
          <w:tcPr>
            <w:tcW w:w="1985" w:type="dxa"/>
            <w:vMerge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город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область</w:t>
            </w:r>
          </w:p>
        </w:tc>
      </w:tr>
      <w:tr w:rsidR="004801EC" w:rsidRPr="00035A78" w:rsidTr="006835CC">
        <w:trPr>
          <w:trHeight w:val="146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1993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12,6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12,6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7,2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11,6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41,7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5,4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+1</w:t>
            </w:r>
          </w:p>
        </w:tc>
      </w:tr>
      <w:tr w:rsidR="004801EC" w:rsidRPr="00035A78" w:rsidTr="006835CC">
        <w:trPr>
          <w:trHeight w:val="172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1994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11,7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12,1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7,4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11,8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38,7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4,3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+0,3</w:t>
            </w:r>
          </w:p>
        </w:tc>
      </w:tr>
      <w:tr w:rsidR="004801EC" w:rsidRPr="00035A78" w:rsidTr="006835CC">
        <w:trPr>
          <w:trHeight w:val="52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1995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10,7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11,1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7,7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12,3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35,2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3,0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-1,2</w:t>
            </w:r>
          </w:p>
        </w:tc>
      </w:tr>
      <w:tr w:rsidR="004801EC" w:rsidRPr="00035A78" w:rsidTr="006835CC">
        <w:trPr>
          <w:trHeight w:val="139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1996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10,2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10,8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7,8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12,2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33,3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2,4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-1,4</w:t>
            </w:r>
          </w:p>
        </w:tc>
      </w:tr>
      <w:tr w:rsidR="004801EC" w:rsidRPr="00035A78" w:rsidTr="006835CC">
        <w:trPr>
          <w:trHeight w:val="145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1997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9,6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10,2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7,6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12,4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30,9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2,0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-2,2</w:t>
            </w:r>
          </w:p>
        </w:tc>
      </w:tr>
      <w:tr w:rsidR="004801EC" w:rsidRPr="00035A78" w:rsidTr="006835CC">
        <w:trPr>
          <w:trHeight w:val="192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1998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10,0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10,5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7,7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12,4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35,0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2,39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-1,87</w:t>
            </w:r>
          </w:p>
        </w:tc>
      </w:tr>
      <w:tr w:rsidR="004801EC" w:rsidRPr="00035A78" w:rsidTr="006835CC">
        <w:trPr>
          <w:trHeight w:val="105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1999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10,8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10,7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8,8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13,1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34,4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2,0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-2,4</w:t>
            </w:r>
          </w:p>
        </w:tc>
      </w:tr>
      <w:tr w:rsidR="004801EC" w:rsidRPr="00035A78" w:rsidTr="006835CC">
        <w:trPr>
          <w:trHeight w:val="65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2000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11,0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10,7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8,1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12,7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35,1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2,9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-2,0</w:t>
            </w:r>
          </w:p>
        </w:tc>
      </w:tr>
      <w:tr w:rsidR="004801EC" w:rsidRPr="00035A78" w:rsidTr="006835CC">
        <w:trPr>
          <w:trHeight w:val="143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2001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10,9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10,3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8,5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13,1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36,1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2,4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-2,8</w:t>
            </w:r>
          </w:p>
        </w:tc>
      </w:tr>
      <w:tr w:rsidR="004801EC" w:rsidRPr="00035A78" w:rsidTr="006835CC">
        <w:trPr>
          <w:trHeight w:val="162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2002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10,0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10,2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8,7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13,6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31,6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1,3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-3,4</w:t>
            </w:r>
          </w:p>
        </w:tc>
      </w:tr>
      <w:tr w:rsidR="004801EC" w:rsidRPr="00035A78" w:rsidTr="006835CC">
        <w:trPr>
          <w:trHeight w:val="137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2003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10,2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10,0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8,9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13,9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32,2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1,3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-2,9</w:t>
            </w:r>
          </w:p>
        </w:tc>
      </w:tr>
      <w:tr w:rsidR="004801EC" w:rsidRPr="00035A78" w:rsidTr="006835CC">
        <w:trPr>
          <w:trHeight w:val="184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2004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10,2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10,1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8,5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13,7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32,4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1,7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-3,6</w:t>
            </w:r>
          </w:p>
        </w:tc>
      </w:tr>
      <w:tr w:rsidR="004801EC" w:rsidRPr="00035A78" w:rsidTr="006835CC">
        <w:trPr>
          <w:trHeight w:val="65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2005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10,3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10,3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9,0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14,0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32,95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1,3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-3,7</w:t>
            </w:r>
          </w:p>
        </w:tc>
      </w:tr>
      <w:tr w:rsidR="004801EC" w:rsidRPr="00035A78" w:rsidTr="006835CC">
        <w:trPr>
          <w:trHeight w:val="135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2006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10,5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10,8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8,4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13,5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33,9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2,1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-2,7</w:t>
            </w:r>
          </w:p>
        </w:tc>
      </w:tr>
      <w:tr w:rsidR="004801EC" w:rsidRPr="00035A78" w:rsidTr="006835CC">
        <w:trPr>
          <w:trHeight w:val="140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2007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11,8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11,7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8,5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13,2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38,6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3,3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-1,5</w:t>
            </w:r>
          </w:p>
        </w:tc>
      </w:tr>
      <w:tr w:rsidR="004801EC" w:rsidRPr="00035A78" w:rsidTr="006835CC">
        <w:trPr>
          <w:trHeight w:val="185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2008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12,4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12,0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8,6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13,4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41,3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3,8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-1,4</w:t>
            </w:r>
          </w:p>
        </w:tc>
      </w:tr>
      <w:tr w:rsidR="004801EC" w:rsidRPr="00035A78" w:rsidTr="006835CC">
        <w:trPr>
          <w:trHeight w:val="176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2009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12,9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12,3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9,0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14,0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41,6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3,9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-1,7</w:t>
            </w:r>
          </w:p>
        </w:tc>
      </w:tr>
      <w:tr w:rsidR="004801EC" w:rsidRPr="00035A78" w:rsidTr="006835CC">
        <w:trPr>
          <w:trHeight w:val="135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2010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12,7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12,2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8,9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14,3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43,3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3,8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-2,1</w:t>
            </w:r>
          </w:p>
        </w:tc>
      </w:tr>
      <w:tr w:rsidR="004801EC" w:rsidRPr="00035A78" w:rsidTr="006835CC">
        <w:trPr>
          <w:trHeight w:val="167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2011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13,2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12,7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9,2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14,2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45,6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4,0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-1,5</w:t>
            </w:r>
          </w:p>
        </w:tc>
      </w:tr>
      <w:tr w:rsidR="004801EC" w:rsidRPr="00035A78" w:rsidTr="006835CC">
        <w:trPr>
          <w:trHeight w:val="185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2012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14,1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13,1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8,5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13,1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49,5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5,6</w:t>
            </w:r>
          </w:p>
        </w:tc>
        <w:tc>
          <w:tcPr>
            <w:tcW w:w="127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</w:t>
            </w:r>
          </w:p>
        </w:tc>
      </w:tr>
      <w:tr w:rsidR="004801EC" w:rsidRPr="00035A78" w:rsidTr="006835CC">
        <w:trPr>
          <w:trHeight w:val="60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2013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13,9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13,2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8,7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13,0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49,7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5,2</w:t>
            </w:r>
          </w:p>
        </w:tc>
        <w:tc>
          <w:tcPr>
            <w:tcW w:w="1276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0,2</w:t>
            </w:r>
          </w:p>
        </w:tc>
      </w:tr>
      <w:tr w:rsidR="004801EC" w:rsidRPr="00035A78" w:rsidTr="006835CC">
        <w:trPr>
          <w:trHeight w:val="194"/>
        </w:trPr>
        <w:tc>
          <w:tcPr>
            <w:tcW w:w="851" w:type="dxa"/>
          </w:tcPr>
          <w:p w:rsidR="004801EC" w:rsidRPr="00035A78" w:rsidRDefault="005C5E6D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</w:t>
            </w:r>
            <w:r w:rsidR="004801EC" w:rsidRPr="00035A78">
              <w:rPr>
                <w:b/>
                <w:sz w:val="18"/>
                <w:szCs w:val="18"/>
              </w:rPr>
              <w:t>014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14,2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13,4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8,4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12,6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53,4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5,8</w:t>
            </w:r>
          </w:p>
        </w:tc>
        <w:tc>
          <w:tcPr>
            <w:tcW w:w="1276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0,8</w:t>
            </w:r>
          </w:p>
        </w:tc>
      </w:tr>
      <w:tr w:rsidR="004801EC" w:rsidRPr="00035A78" w:rsidTr="006835CC">
        <w:trPr>
          <w:trHeight w:val="167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14,1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13,5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8,2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12,7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55,4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5,9</w:t>
            </w:r>
          </w:p>
        </w:tc>
        <w:tc>
          <w:tcPr>
            <w:tcW w:w="1276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0,8</w:t>
            </w:r>
          </w:p>
        </w:tc>
      </w:tr>
      <w:tr w:rsidR="004801EC" w:rsidRPr="00035A78" w:rsidTr="006835CC">
        <w:trPr>
          <w:trHeight w:val="49"/>
        </w:trPr>
        <w:tc>
          <w:tcPr>
            <w:tcW w:w="851" w:type="dxa"/>
          </w:tcPr>
          <w:p w:rsidR="004801EC" w:rsidRPr="00035A78" w:rsidRDefault="004801E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134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14,2</w:t>
            </w:r>
          </w:p>
        </w:tc>
        <w:tc>
          <w:tcPr>
            <w:tcW w:w="992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13,5</w:t>
            </w:r>
          </w:p>
        </w:tc>
        <w:tc>
          <w:tcPr>
            <w:tcW w:w="930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8,2</w:t>
            </w:r>
          </w:p>
        </w:tc>
        <w:tc>
          <w:tcPr>
            <w:tcW w:w="1196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12,6</w:t>
            </w:r>
          </w:p>
        </w:tc>
        <w:tc>
          <w:tcPr>
            <w:tcW w:w="1985" w:type="dxa"/>
          </w:tcPr>
          <w:p w:rsidR="004801EC" w:rsidRPr="00035A78" w:rsidRDefault="004801E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56,2</w:t>
            </w:r>
          </w:p>
        </w:tc>
        <w:tc>
          <w:tcPr>
            <w:tcW w:w="1134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6,0</w:t>
            </w:r>
          </w:p>
        </w:tc>
        <w:tc>
          <w:tcPr>
            <w:tcW w:w="1276" w:type="dxa"/>
          </w:tcPr>
          <w:p w:rsidR="004801E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4801EC" w:rsidRPr="00035A78">
              <w:rPr>
                <w:sz w:val="18"/>
                <w:szCs w:val="18"/>
              </w:rPr>
              <w:t>0,9</w:t>
            </w:r>
          </w:p>
        </w:tc>
      </w:tr>
      <w:tr w:rsidR="00EB4A0C" w:rsidRPr="00035A78" w:rsidTr="006835CC">
        <w:trPr>
          <w:trHeight w:val="117"/>
        </w:trPr>
        <w:tc>
          <w:tcPr>
            <w:tcW w:w="851" w:type="dxa"/>
          </w:tcPr>
          <w:p w:rsidR="00EB4A0C" w:rsidRPr="00035A78" w:rsidRDefault="00EB4A0C" w:rsidP="00397766">
            <w:pPr>
              <w:jc w:val="center"/>
              <w:rPr>
                <w:b/>
                <w:sz w:val="18"/>
                <w:szCs w:val="18"/>
              </w:rPr>
            </w:pPr>
            <w:r w:rsidRPr="00035A78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134" w:type="dxa"/>
          </w:tcPr>
          <w:p w:rsidR="00EB4A0C" w:rsidRPr="00035A78" w:rsidRDefault="00EB4A0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12,5</w:t>
            </w:r>
          </w:p>
        </w:tc>
        <w:tc>
          <w:tcPr>
            <w:tcW w:w="992" w:type="dxa"/>
          </w:tcPr>
          <w:p w:rsidR="00EB4A0C" w:rsidRPr="00035A78" w:rsidRDefault="00EB4A0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11,8</w:t>
            </w:r>
          </w:p>
        </w:tc>
        <w:tc>
          <w:tcPr>
            <w:tcW w:w="930" w:type="dxa"/>
          </w:tcPr>
          <w:p w:rsidR="00EB4A0C" w:rsidRPr="00035A78" w:rsidRDefault="00EB4A0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8,4</w:t>
            </w:r>
          </w:p>
        </w:tc>
        <w:tc>
          <w:tcPr>
            <w:tcW w:w="1196" w:type="dxa"/>
          </w:tcPr>
          <w:p w:rsidR="00EB4A0C" w:rsidRPr="00035A78" w:rsidRDefault="00EB4A0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12,8</w:t>
            </w:r>
          </w:p>
        </w:tc>
        <w:tc>
          <w:tcPr>
            <w:tcW w:w="1985" w:type="dxa"/>
          </w:tcPr>
          <w:p w:rsidR="00EB4A0C" w:rsidRPr="00035A78" w:rsidRDefault="00FF584D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47,3</w:t>
            </w:r>
          </w:p>
        </w:tc>
        <w:tc>
          <w:tcPr>
            <w:tcW w:w="1134" w:type="dxa"/>
          </w:tcPr>
          <w:p w:rsidR="00EB4A0C" w:rsidRPr="00035A78" w:rsidRDefault="0029279B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+</w:t>
            </w:r>
            <w:r w:rsidR="00EB4A0C" w:rsidRPr="00035A78">
              <w:rPr>
                <w:sz w:val="18"/>
                <w:szCs w:val="18"/>
              </w:rPr>
              <w:t>4,1</w:t>
            </w:r>
          </w:p>
        </w:tc>
        <w:tc>
          <w:tcPr>
            <w:tcW w:w="1276" w:type="dxa"/>
          </w:tcPr>
          <w:p w:rsidR="00EB4A0C" w:rsidRPr="00035A78" w:rsidRDefault="00EB4A0C" w:rsidP="00397766">
            <w:pPr>
              <w:jc w:val="center"/>
              <w:rPr>
                <w:sz w:val="18"/>
                <w:szCs w:val="18"/>
              </w:rPr>
            </w:pPr>
            <w:r w:rsidRPr="00035A78">
              <w:rPr>
                <w:sz w:val="18"/>
                <w:szCs w:val="18"/>
              </w:rPr>
              <w:t>-1,0</w:t>
            </w:r>
          </w:p>
        </w:tc>
      </w:tr>
    </w:tbl>
    <w:p w:rsidR="004801EC" w:rsidRPr="00035A78" w:rsidRDefault="004801EC" w:rsidP="00DF121A">
      <w:pPr>
        <w:ind w:firstLine="708"/>
        <w:jc w:val="both"/>
        <w:rPr>
          <w:color w:val="000000"/>
          <w:sz w:val="18"/>
          <w:szCs w:val="18"/>
        </w:rPr>
      </w:pPr>
    </w:p>
    <w:p w:rsidR="00902AC6" w:rsidRDefault="006223EB" w:rsidP="00902AC6">
      <w:pPr>
        <w:ind w:firstLine="709"/>
        <w:jc w:val="both"/>
        <w:rPr>
          <w:sz w:val="30"/>
          <w:szCs w:val="30"/>
        </w:rPr>
      </w:pPr>
      <w:r w:rsidRPr="0064407F">
        <w:rPr>
          <w:rFonts w:cs="Arial"/>
          <w:color w:val="000000"/>
          <w:sz w:val="30"/>
          <w:szCs w:val="30"/>
        </w:rPr>
        <w:t>В 201</w:t>
      </w:r>
      <w:r w:rsidR="00E103FE">
        <w:rPr>
          <w:rFonts w:cs="Arial"/>
          <w:color w:val="000000"/>
          <w:sz w:val="30"/>
          <w:szCs w:val="30"/>
        </w:rPr>
        <w:t>7</w:t>
      </w:r>
      <w:r w:rsidRPr="0064407F">
        <w:rPr>
          <w:rFonts w:cs="Arial"/>
          <w:color w:val="000000"/>
          <w:sz w:val="30"/>
          <w:szCs w:val="30"/>
        </w:rPr>
        <w:t>г</w:t>
      </w:r>
      <w:r w:rsidR="005A5219">
        <w:rPr>
          <w:rFonts w:cs="Arial"/>
          <w:color w:val="000000"/>
          <w:sz w:val="30"/>
          <w:szCs w:val="30"/>
        </w:rPr>
        <w:t>.</w:t>
      </w:r>
      <w:r w:rsidRPr="0064407F">
        <w:rPr>
          <w:rFonts w:cs="Arial"/>
          <w:color w:val="000000"/>
          <w:sz w:val="30"/>
          <w:szCs w:val="30"/>
        </w:rPr>
        <w:t xml:space="preserve"> в г.Бресте родилось 4</w:t>
      </w:r>
      <w:r w:rsidR="00E103FE">
        <w:rPr>
          <w:rFonts w:cs="Arial"/>
          <w:color w:val="000000"/>
          <w:sz w:val="30"/>
          <w:szCs w:val="30"/>
        </w:rPr>
        <w:t>329</w:t>
      </w:r>
      <w:r w:rsidRPr="0064407F">
        <w:rPr>
          <w:rFonts w:cs="Arial"/>
          <w:color w:val="000000"/>
          <w:sz w:val="30"/>
          <w:szCs w:val="30"/>
        </w:rPr>
        <w:t xml:space="preserve"> детей, что на </w:t>
      </w:r>
      <w:r w:rsidR="00E103FE">
        <w:rPr>
          <w:rFonts w:cs="Arial"/>
          <w:color w:val="000000"/>
          <w:sz w:val="30"/>
          <w:szCs w:val="30"/>
        </w:rPr>
        <w:t>535</w:t>
      </w:r>
      <w:r w:rsidRPr="0064407F">
        <w:rPr>
          <w:rFonts w:cs="Arial"/>
          <w:color w:val="000000"/>
          <w:sz w:val="30"/>
          <w:szCs w:val="30"/>
        </w:rPr>
        <w:t xml:space="preserve"> </w:t>
      </w:r>
      <w:r w:rsidR="00E103FE">
        <w:rPr>
          <w:rFonts w:cs="Arial"/>
          <w:color w:val="000000"/>
          <w:sz w:val="30"/>
          <w:szCs w:val="30"/>
        </w:rPr>
        <w:t>детей меньше</w:t>
      </w:r>
      <w:r w:rsidR="00F56DEE">
        <w:rPr>
          <w:rFonts w:cs="Arial"/>
          <w:color w:val="000000"/>
          <w:sz w:val="30"/>
          <w:szCs w:val="30"/>
        </w:rPr>
        <w:t>,</w:t>
      </w:r>
      <w:r w:rsidRPr="0064407F">
        <w:rPr>
          <w:rFonts w:cs="Arial"/>
          <w:color w:val="000000"/>
          <w:sz w:val="30"/>
          <w:szCs w:val="30"/>
        </w:rPr>
        <w:t xml:space="preserve"> чем в 201</w:t>
      </w:r>
      <w:r w:rsidR="00E103FE">
        <w:rPr>
          <w:rFonts w:cs="Arial"/>
          <w:color w:val="000000"/>
          <w:sz w:val="30"/>
          <w:szCs w:val="30"/>
        </w:rPr>
        <w:t>6</w:t>
      </w:r>
      <w:r w:rsidRPr="0064407F">
        <w:rPr>
          <w:rFonts w:cs="Arial"/>
          <w:color w:val="000000"/>
          <w:sz w:val="30"/>
          <w:szCs w:val="30"/>
        </w:rPr>
        <w:t>г. В 201</w:t>
      </w:r>
      <w:r w:rsidR="00A75D14">
        <w:rPr>
          <w:rFonts w:cs="Arial"/>
          <w:color w:val="000000"/>
          <w:sz w:val="30"/>
          <w:szCs w:val="30"/>
        </w:rPr>
        <w:t>7</w:t>
      </w:r>
      <w:r w:rsidR="005A5219">
        <w:rPr>
          <w:rFonts w:cs="Arial"/>
          <w:color w:val="000000"/>
          <w:sz w:val="30"/>
          <w:szCs w:val="30"/>
        </w:rPr>
        <w:t>г.,</w:t>
      </w:r>
      <w:r w:rsidRPr="0064407F">
        <w:rPr>
          <w:rFonts w:cs="Arial"/>
          <w:color w:val="000000"/>
          <w:sz w:val="30"/>
          <w:szCs w:val="30"/>
        </w:rPr>
        <w:t xml:space="preserve"> как и в 201</w:t>
      </w:r>
      <w:r w:rsidR="00A75D14">
        <w:rPr>
          <w:rFonts w:cs="Arial"/>
          <w:color w:val="000000"/>
          <w:sz w:val="30"/>
          <w:szCs w:val="30"/>
        </w:rPr>
        <w:t>6</w:t>
      </w:r>
      <w:r w:rsidR="005A5219">
        <w:rPr>
          <w:rFonts w:cs="Arial"/>
          <w:color w:val="000000"/>
          <w:sz w:val="30"/>
          <w:szCs w:val="30"/>
        </w:rPr>
        <w:t>г.,</w:t>
      </w:r>
      <w:r w:rsidRPr="0064407F">
        <w:rPr>
          <w:rFonts w:cs="Arial"/>
          <w:color w:val="000000"/>
          <w:sz w:val="30"/>
          <w:szCs w:val="30"/>
        </w:rPr>
        <w:t xml:space="preserve"> коэффициент рождаемости в </w:t>
      </w:r>
      <w:r w:rsidR="005A5219">
        <w:rPr>
          <w:rFonts w:cs="Arial"/>
          <w:color w:val="000000"/>
          <w:sz w:val="30"/>
          <w:szCs w:val="30"/>
        </w:rPr>
        <w:t xml:space="preserve">                 </w:t>
      </w:r>
      <w:r w:rsidRPr="0064407F">
        <w:rPr>
          <w:rFonts w:cs="Arial"/>
          <w:color w:val="000000"/>
          <w:sz w:val="30"/>
          <w:szCs w:val="30"/>
        </w:rPr>
        <w:lastRenderedPageBreak/>
        <w:t>г</w:t>
      </w:r>
      <w:r w:rsidR="005A5219">
        <w:rPr>
          <w:rFonts w:cs="Arial"/>
          <w:color w:val="000000"/>
          <w:sz w:val="30"/>
          <w:szCs w:val="30"/>
        </w:rPr>
        <w:t>. Бресте</w:t>
      </w:r>
      <w:r w:rsidRPr="0064407F">
        <w:rPr>
          <w:rFonts w:cs="Arial"/>
          <w:color w:val="000000"/>
          <w:sz w:val="30"/>
          <w:szCs w:val="30"/>
        </w:rPr>
        <w:t xml:space="preserve"> превысил коэффициент смертности, и естественный прирост составил </w:t>
      </w:r>
      <w:r w:rsidR="00E35375">
        <w:rPr>
          <w:color w:val="000000"/>
          <w:spacing w:val="1"/>
          <w:sz w:val="30"/>
          <w:szCs w:val="30"/>
        </w:rPr>
        <w:t>+</w:t>
      </w:r>
      <w:r w:rsidR="00635CBC">
        <w:rPr>
          <w:rFonts w:cs="Arial"/>
          <w:color w:val="000000"/>
          <w:sz w:val="30"/>
          <w:szCs w:val="30"/>
        </w:rPr>
        <w:t xml:space="preserve">4,1 </w:t>
      </w:r>
      <w:r w:rsidRPr="0064407F">
        <w:rPr>
          <w:rFonts w:cs="Arial"/>
          <w:color w:val="000000"/>
          <w:sz w:val="30"/>
          <w:szCs w:val="30"/>
        </w:rPr>
        <w:t>(в 201</w:t>
      </w:r>
      <w:r w:rsidR="00A75D14">
        <w:rPr>
          <w:rFonts w:cs="Arial"/>
          <w:color w:val="000000"/>
          <w:sz w:val="30"/>
          <w:szCs w:val="30"/>
        </w:rPr>
        <w:t>6</w:t>
      </w:r>
      <w:r w:rsidRPr="0064407F">
        <w:rPr>
          <w:rFonts w:cs="Arial"/>
          <w:color w:val="000000"/>
          <w:sz w:val="30"/>
          <w:szCs w:val="30"/>
        </w:rPr>
        <w:t>г</w:t>
      </w:r>
      <w:r w:rsidR="0042538F">
        <w:rPr>
          <w:rFonts w:cs="Arial"/>
          <w:color w:val="000000"/>
          <w:sz w:val="30"/>
          <w:szCs w:val="30"/>
        </w:rPr>
        <w:t xml:space="preserve">. </w:t>
      </w:r>
      <w:r w:rsidR="0042538F" w:rsidRPr="0042538F">
        <w:rPr>
          <w:sz w:val="30"/>
          <w:szCs w:val="30"/>
        </w:rPr>
        <w:t>–</w:t>
      </w:r>
      <w:r w:rsidR="00FF5665">
        <w:rPr>
          <w:rFonts w:cs="Arial"/>
          <w:color w:val="000000"/>
          <w:sz w:val="30"/>
          <w:szCs w:val="30"/>
        </w:rPr>
        <w:t xml:space="preserve"> </w:t>
      </w:r>
      <w:r w:rsidR="00E35375">
        <w:rPr>
          <w:rFonts w:cs="Arial"/>
          <w:color w:val="000000"/>
          <w:sz w:val="30"/>
          <w:szCs w:val="30"/>
        </w:rPr>
        <w:t>+</w:t>
      </w:r>
      <w:r w:rsidR="00635CBC">
        <w:rPr>
          <w:rFonts w:cs="Arial"/>
          <w:color w:val="000000"/>
          <w:sz w:val="30"/>
          <w:szCs w:val="30"/>
        </w:rPr>
        <w:t>6,0</w:t>
      </w:r>
      <w:r w:rsidRPr="0064407F">
        <w:rPr>
          <w:rFonts w:cs="Arial"/>
          <w:color w:val="000000"/>
          <w:sz w:val="30"/>
          <w:szCs w:val="30"/>
        </w:rPr>
        <w:t>).</w:t>
      </w:r>
      <w:r w:rsidR="00CB68C6">
        <w:rPr>
          <w:rFonts w:cs="Arial"/>
          <w:color w:val="000000"/>
          <w:sz w:val="30"/>
          <w:szCs w:val="30"/>
        </w:rPr>
        <w:t xml:space="preserve"> </w:t>
      </w:r>
      <w:r w:rsidR="00DF7158" w:rsidRPr="00CE04F6">
        <w:rPr>
          <w:sz w:val="30"/>
          <w:szCs w:val="30"/>
        </w:rPr>
        <w:t xml:space="preserve">В </w:t>
      </w:r>
      <w:r w:rsidR="00DF7158">
        <w:rPr>
          <w:sz w:val="30"/>
          <w:szCs w:val="30"/>
        </w:rPr>
        <w:t>г.</w:t>
      </w:r>
      <w:r w:rsidR="00DF7158" w:rsidRPr="00CE04F6">
        <w:rPr>
          <w:sz w:val="30"/>
          <w:szCs w:val="30"/>
        </w:rPr>
        <w:t>Бресте</w:t>
      </w:r>
      <w:r w:rsidR="00DF7158">
        <w:rPr>
          <w:sz w:val="30"/>
          <w:szCs w:val="30"/>
        </w:rPr>
        <w:t xml:space="preserve"> </w:t>
      </w:r>
      <w:r w:rsidR="00DF7158" w:rsidRPr="00CE04F6">
        <w:rPr>
          <w:sz w:val="30"/>
          <w:szCs w:val="30"/>
        </w:rPr>
        <w:t>мальчиков рождается больше чем девочек. В 2</w:t>
      </w:r>
      <w:r w:rsidR="00DF7158">
        <w:rPr>
          <w:sz w:val="30"/>
          <w:szCs w:val="30"/>
        </w:rPr>
        <w:t>017</w:t>
      </w:r>
      <w:r w:rsidR="00DF7158" w:rsidRPr="00CE04F6">
        <w:rPr>
          <w:sz w:val="30"/>
          <w:szCs w:val="30"/>
        </w:rPr>
        <w:t>г</w:t>
      </w:r>
      <w:r w:rsidR="00DF7158">
        <w:rPr>
          <w:sz w:val="30"/>
          <w:szCs w:val="30"/>
        </w:rPr>
        <w:t>. в г.Бресте</w:t>
      </w:r>
      <w:r w:rsidR="00DF7158" w:rsidRPr="00CE04F6">
        <w:rPr>
          <w:sz w:val="30"/>
          <w:szCs w:val="30"/>
        </w:rPr>
        <w:t xml:space="preserve"> их родилось на </w:t>
      </w:r>
      <w:r w:rsidR="00DF7158">
        <w:rPr>
          <w:sz w:val="30"/>
          <w:szCs w:val="30"/>
        </w:rPr>
        <w:t>39</w:t>
      </w:r>
      <w:r w:rsidR="00C0431C">
        <w:rPr>
          <w:sz w:val="30"/>
          <w:szCs w:val="30"/>
        </w:rPr>
        <w:t xml:space="preserve"> </w:t>
      </w:r>
      <w:r w:rsidR="00DF7158" w:rsidRPr="00CE04F6">
        <w:rPr>
          <w:sz w:val="30"/>
          <w:szCs w:val="30"/>
        </w:rPr>
        <w:t>больше, чем</w:t>
      </w:r>
      <w:r w:rsidR="00DF7158">
        <w:rPr>
          <w:sz w:val="30"/>
          <w:szCs w:val="30"/>
        </w:rPr>
        <w:t xml:space="preserve"> </w:t>
      </w:r>
      <w:r w:rsidR="00DF7158" w:rsidRPr="00CE04F6">
        <w:rPr>
          <w:sz w:val="30"/>
          <w:szCs w:val="30"/>
        </w:rPr>
        <w:t xml:space="preserve">девочек </w:t>
      </w:r>
      <w:r w:rsidR="00C0431C">
        <w:rPr>
          <w:sz w:val="30"/>
          <w:szCs w:val="30"/>
        </w:rPr>
        <w:t xml:space="preserve">и составил </w:t>
      </w:r>
      <w:r w:rsidR="00DF7158">
        <w:rPr>
          <w:sz w:val="30"/>
          <w:szCs w:val="30"/>
        </w:rPr>
        <w:t>2184</w:t>
      </w:r>
      <w:r w:rsidR="00DF7158" w:rsidRPr="00CE04F6">
        <w:rPr>
          <w:sz w:val="30"/>
          <w:szCs w:val="30"/>
        </w:rPr>
        <w:t xml:space="preserve"> (50</w:t>
      </w:r>
      <w:r w:rsidR="00DF7158">
        <w:rPr>
          <w:sz w:val="30"/>
          <w:szCs w:val="30"/>
        </w:rPr>
        <w:t>,5</w:t>
      </w:r>
      <w:r w:rsidR="00C0431C">
        <w:rPr>
          <w:sz w:val="30"/>
          <w:szCs w:val="30"/>
        </w:rPr>
        <w:t>%</w:t>
      </w:r>
      <w:r w:rsidR="00DF7158" w:rsidRPr="00CE04F6">
        <w:rPr>
          <w:sz w:val="30"/>
          <w:szCs w:val="30"/>
        </w:rPr>
        <w:t>).</w:t>
      </w:r>
    </w:p>
    <w:p w:rsidR="00DF7158" w:rsidRPr="00B242DA" w:rsidRDefault="00DF7158" w:rsidP="00902AC6">
      <w:pPr>
        <w:ind w:firstLine="709"/>
        <w:jc w:val="both"/>
        <w:rPr>
          <w:rFonts w:cs="Arial"/>
          <w:sz w:val="30"/>
          <w:szCs w:val="30"/>
        </w:rPr>
      </w:pPr>
    </w:p>
    <w:p w:rsidR="002233DC" w:rsidRDefault="00971EC3" w:rsidP="00501438">
      <w:pPr>
        <w:spacing w:line="360" w:lineRule="auto"/>
        <w:ind w:left="142" w:right="283" w:hanging="142"/>
        <w:jc w:val="center"/>
        <w:rPr>
          <w:rFonts w:cs="Arial"/>
          <w:b/>
          <w:i/>
          <w:color w:val="000000"/>
          <w:sz w:val="20"/>
          <w:szCs w:val="20"/>
        </w:rPr>
      </w:pPr>
      <w:r>
        <w:rPr>
          <w:rFonts w:cs="Arial"/>
          <w:noProof/>
          <w:color w:val="000000"/>
        </w:rPr>
        <w:drawing>
          <wp:inline distT="0" distB="0" distL="0" distR="0" wp14:anchorId="2E0DD51A" wp14:editId="63B51E42">
            <wp:extent cx="6108192" cy="2456688"/>
            <wp:effectExtent l="0" t="0" r="26035" b="2032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F0CA2" w:rsidRPr="00501438" w:rsidRDefault="00D03D69" w:rsidP="00501438">
      <w:pPr>
        <w:spacing w:line="360" w:lineRule="auto"/>
        <w:ind w:left="142" w:right="283" w:hanging="142"/>
        <w:jc w:val="center"/>
        <w:rPr>
          <w:rFonts w:cs="Arial"/>
          <w:i/>
          <w:color w:val="000000"/>
        </w:rPr>
      </w:pPr>
      <w:r w:rsidRPr="00D13C00">
        <w:rPr>
          <w:rFonts w:cs="Arial"/>
          <w:b/>
          <w:i/>
          <w:color w:val="000000"/>
          <w:sz w:val="20"/>
          <w:szCs w:val="20"/>
        </w:rPr>
        <w:t>Рис.</w:t>
      </w:r>
      <w:r w:rsidR="001544EB">
        <w:rPr>
          <w:rFonts w:cs="Arial"/>
          <w:b/>
          <w:i/>
          <w:color w:val="000000"/>
          <w:sz w:val="20"/>
          <w:szCs w:val="20"/>
        </w:rPr>
        <w:t>4</w:t>
      </w:r>
      <w:r w:rsidR="002C60E6">
        <w:rPr>
          <w:rFonts w:cs="Arial"/>
          <w:b/>
          <w:i/>
          <w:color w:val="000000"/>
          <w:sz w:val="20"/>
          <w:szCs w:val="20"/>
        </w:rPr>
        <w:t>.</w:t>
      </w:r>
      <w:r w:rsidRPr="00D13C00">
        <w:rPr>
          <w:rFonts w:cs="Arial"/>
          <w:b/>
          <w:i/>
          <w:color w:val="000000"/>
          <w:sz w:val="20"/>
          <w:szCs w:val="20"/>
        </w:rPr>
        <w:t xml:space="preserve"> Динамика рождаемости населения г.Бреста</w:t>
      </w:r>
      <w:r w:rsidR="006D0255" w:rsidRPr="00D13C00">
        <w:rPr>
          <w:rFonts w:cs="Arial"/>
          <w:b/>
          <w:i/>
          <w:color w:val="000000"/>
          <w:sz w:val="20"/>
          <w:szCs w:val="20"/>
        </w:rPr>
        <w:t xml:space="preserve"> за 200</w:t>
      </w:r>
      <w:r w:rsidR="004801F0">
        <w:rPr>
          <w:rFonts w:cs="Arial"/>
          <w:b/>
          <w:i/>
          <w:color w:val="000000"/>
          <w:sz w:val="20"/>
          <w:szCs w:val="20"/>
        </w:rPr>
        <w:t>8</w:t>
      </w:r>
      <w:r w:rsidR="006D0255" w:rsidRPr="00D13C00">
        <w:rPr>
          <w:rFonts w:cs="Arial"/>
          <w:b/>
          <w:i/>
          <w:color w:val="000000"/>
          <w:sz w:val="20"/>
          <w:szCs w:val="20"/>
        </w:rPr>
        <w:t>-201</w:t>
      </w:r>
      <w:r w:rsidR="00B3051C" w:rsidRPr="00D13C00">
        <w:rPr>
          <w:rFonts w:cs="Arial"/>
          <w:b/>
          <w:i/>
          <w:color w:val="000000"/>
          <w:sz w:val="20"/>
          <w:szCs w:val="20"/>
        </w:rPr>
        <w:t>7</w:t>
      </w:r>
      <w:r w:rsidR="006D0255" w:rsidRPr="00D13C00">
        <w:rPr>
          <w:rFonts w:cs="Arial"/>
          <w:b/>
          <w:i/>
          <w:color w:val="000000"/>
          <w:sz w:val="20"/>
          <w:szCs w:val="20"/>
        </w:rPr>
        <w:t>г</w:t>
      </w:r>
      <w:r w:rsidR="0042538F">
        <w:rPr>
          <w:rFonts w:cs="Arial"/>
          <w:b/>
          <w:i/>
          <w:color w:val="000000"/>
          <w:sz w:val="20"/>
          <w:szCs w:val="20"/>
        </w:rPr>
        <w:t>г.</w:t>
      </w:r>
    </w:p>
    <w:p w:rsidR="002233DC" w:rsidRDefault="002233DC" w:rsidP="00501438">
      <w:pPr>
        <w:ind w:firstLine="709"/>
        <w:jc w:val="both"/>
        <w:rPr>
          <w:rFonts w:eastAsia="Calibri"/>
          <w:sz w:val="30"/>
          <w:szCs w:val="30"/>
          <w:lang w:eastAsia="en-US"/>
        </w:rPr>
      </w:pPr>
    </w:p>
    <w:p w:rsidR="00501438" w:rsidRDefault="006835CC" w:rsidP="00501438">
      <w:pPr>
        <w:ind w:firstLine="709"/>
        <w:jc w:val="both"/>
        <w:rPr>
          <w:sz w:val="30"/>
          <w:szCs w:val="30"/>
        </w:rPr>
      </w:pPr>
      <w:r>
        <w:rPr>
          <w:rFonts w:eastAsia="Calibri"/>
          <w:sz w:val="30"/>
          <w:szCs w:val="30"/>
          <w:lang w:eastAsia="en-US"/>
        </w:rPr>
        <w:t xml:space="preserve">В 2017г. показатель смертности остался практически на уровне прошлого года </w:t>
      </w:r>
      <w:r w:rsidRPr="00DF0CA2">
        <w:rPr>
          <w:rFonts w:eastAsia="Calibri"/>
          <w:sz w:val="30"/>
          <w:szCs w:val="30"/>
          <w:lang w:eastAsia="en-US"/>
        </w:rPr>
        <w:t>8,4‰</w:t>
      </w:r>
      <w:r>
        <w:rPr>
          <w:rFonts w:eastAsia="Calibri"/>
          <w:sz w:val="30"/>
          <w:szCs w:val="30"/>
          <w:lang w:eastAsia="en-US"/>
        </w:rPr>
        <w:t xml:space="preserve"> и </w:t>
      </w:r>
      <w:r w:rsidRPr="00DF0CA2">
        <w:rPr>
          <w:rFonts w:eastAsia="Calibri"/>
          <w:sz w:val="30"/>
          <w:szCs w:val="30"/>
          <w:lang w:eastAsia="en-US"/>
        </w:rPr>
        <w:t>8,2‰</w:t>
      </w:r>
      <w:r>
        <w:rPr>
          <w:rFonts w:eastAsia="Calibri"/>
          <w:sz w:val="30"/>
          <w:szCs w:val="30"/>
          <w:lang w:eastAsia="en-US"/>
        </w:rPr>
        <w:t xml:space="preserve"> соответственно. Уровень смертности среди населения города ниже, чем в среднем по области (</w:t>
      </w:r>
      <w:r w:rsidRPr="00DF0CA2">
        <w:rPr>
          <w:rFonts w:eastAsia="Calibri"/>
          <w:sz w:val="30"/>
          <w:szCs w:val="30"/>
          <w:lang w:eastAsia="en-US"/>
        </w:rPr>
        <w:t>12,8‰</w:t>
      </w:r>
      <w:r>
        <w:rPr>
          <w:rFonts w:eastAsia="Calibri"/>
          <w:sz w:val="30"/>
          <w:szCs w:val="30"/>
          <w:lang w:eastAsia="en-US"/>
        </w:rPr>
        <w:t>).</w:t>
      </w:r>
      <w:r w:rsidR="00DF0CA2">
        <w:rPr>
          <w:rFonts w:eastAsia="Calibri"/>
          <w:sz w:val="30"/>
          <w:szCs w:val="30"/>
          <w:lang w:eastAsia="en-US"/>
        </w:rPr>
        <w:t xml:space="preserve"> </w:t>
      </w:r>
      <w:r w:rsidR="00C0431C">
        <w:rPr>
          <w:rFonts w:eastAsia="Calibri"/>
          <w:sz w:val="30"/>
          <w:szCs w:val="30"/>
          <w:lang w:eastAsia="en-US"/>
        </w:rPr>
        <w:t>(</w:t>
      </w:r>
      <w:r w:rsidR="00483E5D">
        <w:rPr>
          <w:rFonts w:eastAsia="Calibri"/>
          <w:sz w:val="30"/>
          <w:szCs w:val="30"/>
          <w:lang w:eastAsia="en-US"/>
        </w:rPr>
        <w:t>р</w:t>
      </w:r>
      <w:r w:rsidR="00DF0CA2">
        <w:rPr>
          <w:rFonts w:eastAsia="Calibri"/>
          <w:sz w:val="30"/>
          <w:szCs w:val="30"/>
          <w:lang w:eastAsia="en-US"/>
        </w:rPr>
        <w:t>ис.5</w:t>
      </w:r>
      <w:r w:rsidR="00C0431C">
        <w:rPr>
          <w:rFonts w:eastAsia="Calibri"/>
          <w:sz w:val="30"/>
          <w:szCs w:val="30"/>
          <w:lang w:eastAsia="en-US"/>
        </w:rPr>
        <w:t>)</w:t>
      </w:r>
      <w:r w:rsidR="00DF0CA2">
        <w:rPr>
          <w:rFonts w:eastAsia="Calibri"/>
          <w:sz w:val="30"/>
          <w:szCs w:val="30"/>
          <w:lang w:eastAsia="en-US"/>
        </w:rPr>
        <w:t>.</w:t>
      </w:r>
      <w:r w:rsidR="00501438" w:rsidRPr="00501438">
        <w:rPr>
          <w:sz w:val="30"/>
          <w:szCs w:val="30"/>
        </w:rPr>
        <w:t xml:space="preserve"> </w:t>
      </w:r>
    </w:p>
    <w:p w:rsidR="00501438" w:rsidRPr="00501438" w:rsidRDefault="00501438" w:rsidP="00501438">
      <w:pPr>
        <w:ind w:firstLine="283"/>
        <w:jc w:val="both"/>
        <w:rPr>
          <w:sz w:val="30"/>
          <w:szCs w:val="30"/>
        </w:rPr>
      </w:pPr>
    </w:p>
    <w:p w:rsidR="002233DC" w:rsidRDefault="00971EC3" w:rsidP="00501438">
      <w:pPr>
        <w:tabs>
          <w:tab w:val="left" w:pos="2268"/>
          <w:tab w:val="left" w:pos="2410"/>
        </w:tabs>
        <w:spacing w:line="360" w:lineRule="auto"/>
        <w:ind w:left="283" w:right="283" w:hanging="283"/>
        <w:jc w:val="center"/>
        <w:rPr>
          <w:rFonts w:cs="Arial"/>
          <w:b/>
          <w:i/>
          <w:color w:val="000000"/>
          <w:sz w:val="20"/>
          <w:szCs w:val="20"/>
        </w:rPr>
      </w:pPr>
      <w:r>
        <w:rPr>
          <w:rFonts w:cs="Arial"/>
          <w:noProof/>
          <w:color w:val="000000"/>
        </w:rPr>
        <w:drawing>
          <wp:inline distT="0" distB="0" distL="0" distR="0" wp14:anchorId="00E3572C" wp14:editId="2C93D4EE">
            <wp:extent cx="6102096" cy="2420112"/>
            <wp:effectExtent l="0" t="0" r="13335" b="18415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F5006" w:rsidRDefault="00D03D69" w:rsidP="00501438">
      <w:pPr>
        <w:tabs>
          <w:tab w:val="left" w:pos="2268"/>
          <w:tab w:val="left" w:pos="2410"/>
        </w:tabs>
        <w:spacing w:line="360" w:lineRule="auto"/>
        <w:ind w:left="283" w:right="283" w:hanging="283"/>
        <w:jc w:val="center"/>
        <w:rPr>
          <w:rFonts w:cs="Arial"/>
          <w:b/>
          <w:i/>
          <w:color w:val="000000"/>
          <w:sz w:val="20"/>
          <w:szCs w:val="20"/>
        </w:rPr>
      </w:pPr>
      <w:r w:rsidRPr="00D13C00">
        <w:rPr>
          <w:rFonts w:cs="Arial"/>
          <w:b/>
          <w:i/>
          <w:color w:val="000000"/>
          <w:sz w:val="20"/>
          <w:szCs w:val="20"/>
        </w:rPr>
        <w:t xml:space="preserve"> Рис.</w:t>
      </w:r>
      <w:r w:rsidR="00B242DA">
        <w:rPr>
          <w:rFonts w:cs="Arial"/>
          <w:b/>
          <w:i/>
          <w:color w:val="000000"/>
          <w:sz w:val="20"/>
          <w:szCs w:val="20"/>
        </w:rPr>
        <w:t>5</w:t>
      </w:r>
      <w:r w:rsidRPr="00D13C00">
        <w:rPr>
          <w:rFonts w:cs="Arial"/>
          <w:b/>
          <w:i/>
          <w:color w:val="000000"/>
          <w:sz w:val="20"/>
          <w:szCs w:val="20"/>
        </w:rPr>
        <w:t xml:space="preserve"> Динамика смертности населения г.Бреста</w:t>
      </w:r>
      <w:r w:rsidR="00BA0500" w:rsidRPr="00D13C00">
        <w:rPr>
          <w:rFonts w:cs="Arial"/>
          <w:b/>
          <w:i/>
          <w:color w:val="000000"/>
          <w:sz w:val="20"/>
          <w:szCs w:val="20"/>
        </w:rPr>
        <w:t xml:space="preserve"> за 200</w:t>
      </w:r>
      <w:r w:rsidR="004801F0">
        <w:rPr>
          <w:rFonts w:cs="Arial"/>
          <w:b/>
          <w:i/>
          <w:color w:val="000000"/>
          <w:sz w:val="20"/>
          <w:szCs w:val="20"/>
        </w:rPr>
        <w:t>8</w:t>
      </w:r>
      <w:r w:rsidR="00BA0500" w:rsidRPr="00D13C00">
        <w:rPr>
          <w:rFonts w:cs="Arial"/>
          <w:b/>
          <w:i/>
          <w:color w:val="000000"/>
          <w:sz w:val="20"/>
          <w:szCs w:val="20"/>
        </w:rPr>
        <w:t>-201</w:t>
      </w:r>
      <w:r w:rsidR="00B242DA">
        <w:rPr>
          <w:rFonts w:cs="Arial"/>
          <w:b/>
          <w:i/>
          <w:color w:val="000000"/>
          <w:sz w:val="20"/>
          <w:szCs w:val="20"/>
        </w:rPr>
        <w:t>7</w:t>
      </w:r>
      <w:r w:rsidR="00BA0500" w:rsidRPr="00D13C00">
        <w:rPr>
          <w:rFonts w:cs="Arial"/>
          <w:b/>
          <w:i/>
          <w:color w:val="000000"/>
          <w:sz w:val="20"/>
          <w:szCs w:val="20"/>
        </w:rPr>
        <w:t>г</w:t>
      </w:r>
      <w:r w:rsidR="00B242DA">
        <w:rPr>
          <w:rFonts w:cs="Arial"/>
          <w:b/>
          <w:i/>
          <w:color w:val="000000"/>
          <w:sz w:val="20"/>
          <w:szCs w:val="20"/>
        </w:rPr>
        <w:t>г.</w:t>
      </w:r>
    </w:p>
    <w:p w:rsidR="007F0A7D" w:rsidRDefault="00501438" w:rsidP="00501438">
      <w:pPr>
        <w:ind w:firstLine="283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</w:p>
    <w:p w:rsidR="00501438" w:rsidRDefault="00501438" w:rsidP="007F0A7D">
      <w:pPr>
        <w:ind w:firstLine="708"/>
        <w:jc w:val="both"/>
        <w:rPr>
          <w:sz w:val="30"/>
          <w:szCs w:val="30"/>
        </w:rPr>
      </w:pPr>
      <w:r w:rsidRPr="00A4028B">
        <w:rPr>
          <w:sz w:val="30"/>
          <w:szCs w:val="30"/>
        </w:rPr>
        <w:t>По данным статистического упра</w:t>
      </w:r>
      <w:r>
        <w:rPr>
          <w:sz w:val="30"/>
          <w:szCs w:val="30"/>
        </w:rPr>
        <w:t xml:space="preserve">вления </w:t>
      </w:r>
      <w:r w:rsidR="00035A78">
        <w:rPr>
          <w:sz w:val="30"/>
          <w:szCs w:val="30"/>
        </w:rPr>
        <w:t>количество случаев смерти</w:t>
      </w:r>
      <w:r>
        <w:rPr>
          <w:sz w:val="30"/>
          <w:szCs w:val="30"/>
        </w:rPr>
        <w:t xml:space="preserve"> среди мужчин </w:t>
      </w:r>
      <w:r w:rsidRPr="00A4028B">
        <w:rPr>
          <w:sz w:val="30"/>
          <w:szCs w:val="30"/>
        </w:rPr>
        <w:t>выше, чем среди женщин</w:t>
      </w:r>
      <w:r>
        <w:rPr>
          <w:sz w:val="30"/>
          <w:szCs w:val="30"/>
        </w:rPr>
        <w:t xml:space="preserve">. </w:t>
      </w:r>
      <w:r w:rsidRPr="007B2D19">
        <w:rPr>
          <w:sz w:val="30"/>
          <w:szCs w:val="30"/>
        </w:rPr>
        <w:t>Так,</w:t>
      </w:r>
      <w:r w:rsidRPr="00A4028B">
        <w:rPr>
          <w:sz w:val="30"/>
          <w:szCs w:val="30"/>
        </w:rPr>
        <w:t xml:space="preserve"> в 201</w:t>
      </w:r>
      <w:r>
        <w:rPr>
          <w:sz w:val="30"/>
          <w:szCs w:val="30"/>
        </w:rPr>
        <w:t>7г.</w:t>
      </w:r>
      <w:r w:rsidRPr="00A4028B">
        <w:rPr>
          <w:sz w:val="30"/>
          <w:szCs w:val="30"/>
        </w:rPr>
        <w:t xml:space="preserve"> умер 1</w:t>
      </w:r>
      <w:r>
        <w:rPr>
          <w:sz w:val="30"/>
          <w:szCs w:val="30"/>
        </w:rPr>
        <w:t>531</w:t>
      </w:r>
      <w:r w:rsidRPr="00A4028B">
        <w:rPr>
          <w:sz w:val="30"/>
          <w:szCs w:val="30"/>
        </w:rPr>
        <w:t xml:space="preserve"> мужчин</w:t>
      </w:r>
      <w:r>
        <w:rPr>
          <w:sz w:val="30"/>
          <w:szCs w:val="30"/>
        </w:rPr>
        <w:t>а</w:t>
      </w:r>
      <w:r w:rsidRPr="00A4028B">
        <w:rPr>
          <w:sz w:val="30"/>
          <w:szCs w:val="30"/>
        </w:rPr>
        <w:t>, что на 10,8% больше</w:t>
      </w:r>
      <w:r w:rsidRPr="007B2D19">
        <w:rPr>
          <w:sz w:val="30"/>
          <w:szCs w:val="30"/>
        </w:rPr>
        <w:t>,</w:t>
      </w:r>
      <w:r w:rsidRPr="00A4028B">
        <w:rPr>
          <w:sz w:val="30"/>
          <w:szCs w:val="30"/>
        </w:rPr>
        <w:t xml:space="preserve"> чем женщин (13</w:t>
      </w:r>
      <w:r>
        <w:rPr>
          <w:sz w:val="30"/>
          <w:szCs w:val="30"/>
        </w:rPr>
        <w:t>82</w:t>
      </w:r>
      <w:r w:rsidRPr="00A4028B">
        <w:rPr>
          <w:sz w:val="30"/>
          <w:szCs w:val="30"/>
        </w:rPr>
        <w:t xml:space="preserve"> чел).</w:t>
      </w:r>
    </w:p>
    <w:p w:rsidR="00292DFC" w:rsidRPr="00DE1864" w:rsidRDefault="00292DFC" w:rsidP="00B22811">
      <w:pPr>
        <w:ind w:firstLine="709"/>
        <w:jc w:val="both"/>
        <w:rPr>
          <w:snapToGrid w:val="0"/>
          <w:sz w:val="30"/>
          <w:szCs w:val="30"/>
        </w:rPr>
      </w:pPr>
      <w:r w:rsidRPr="00DE1864">
        <w:rPr>
          <w:snapToGrid w:val="0"/>
          <w:sz w:val="30"/>
          <w:szCs w:val="30"/>
        </w:rPr>
        <w:t xml:space="preserve">Основными причинами смерти являются по-прежнему болезни системы кровообращения, новообразования и внешние причины, которые в сумме составляют </w:t>
      </w:r>
      <w:r w:rsidR="00864626">
        <w:rPr>
          <w:snapToGrid w:val="0"/>
          <w:sz w:val="30"/>
          <w:szCs w:val="30"/>
        </w:rPr>
        <w:t>85,5</w:t>
      </w:r>
      <w:r w:rsidRPr="00DE1864">
        <w:rPr>
          <w:snapToGrid w:val="0"/>
          <w:sz w:val="30"/>
          <w:szCs w:val="30"/>
        </w:rPr>
        <w:t>%</w:t>
      </w:r>
      <w:r w:rsidR="00E37721" w:rsidRPr="00DE1864">
        <w:rPr>
          <w:snapToGrid w:val="0"/>
          <w:sz w:val="30"/>
          <w:szCs w:val="30"/>
        </w:rPr>
        <w:t xml:space="preserve"> от всех </w:t>
      </w:r>
      <w:r w:rsidR="00035A78">
        <w:rPr>
          <w:snapToGrid w:val="0"/>
          <w:sz w:val="30"/>
          <w:szCs w:val="30"/>
        </w:rPr>
        <w:t>причин</w:t>
      </w:r>
      <w:r w:rsidR="00F12A37">
        <w:rPr>
          <w:snapToGrid w:val="0"/>
          <w:sz w:val="30"/>
          <w:szCs w:val="30"/>
        </w:rPr>
        <w:t xml:space="preserve"> </w:t>
      </w:r>
      <w:r w:rsidR="00F12A37" w:rsidRPr="005C7768">
        <w:rPr>
          <w:snapToGrid w:val="0"/>
          <w:sz w:val="30"/>
          <w:szCs w:val="30"/>
        </w:rPr>
        <w:t>(</w:t>
      </w:r>
      <w:r w:rsidR="00396840" w:rsidRPr="005C7768">
        <w:rPr>
          <w:snapToGrid w:val="0"/>
          <w:sz w:val="30"/>
          <w:szCs w:val="30"/>
        </w:rPr>
        <w:t>табл.6,</w:t>
      </w:r>
      <w:r w:rsidR="00396840">
        <w:rPr>
          <w:snapToGrid w:val="0"/>
          <w:sz w:val="30"/>
          <w:szCs w:val="30"/>
        </w:rPr>
        <w:t xml:space="preserve"> </w:t>
      </w:r>
      <w:r w:rsidR="00F12A37" w:rsidRPr="005C7768">
        <w:rPr>
          <w:snapToGrid w:val="0"/>
          <w:sz w:val="30"/>
          <w:szCs w:val="30"/>
        </w:rPr>
        <w:t>рис.</w:t>
      </w:r>
      <w:r w:rsidR="00B242DA">
        <w:rPr>
          <w:snapToGrid w:val="0"/>
          <w:sz w:val="30"/>
          <w:szCs w:val="30"/>
        </w:rPr>
        <w:t>6</w:t>
      </w:r>
      <w:r w:rsidR="00F12A37" w:rsidRPr="005C7768">
        <w:rPr>
          <w:snapToGrid w:val="0"/>
          <w:sz w:val="30"/>
          <w:szCs w:val="30"/>
        </w:rPr>
        <w:t>)</w:t>
      </w:r>
      <w:r w:rsidRPr="005C7768">
        <w:rPr>
          <w:snapToGrid w:val="0"/>
          <w:sz w:val="30"/>
          <w:szCs w:val="30"/>
        </w:rPr>
        <w:t>.</w:t>
      </w:r>
      <w:r w:rsidRPr="00DE1864">
        <w:rPr>
          <w:snapToGrid w:val="0"/>
          <w:sz w:val="30"/>
          <w:szCs w:val="30"/>
        </w:rPr>
        <w:t xml:space="preserve"> </w:t>
      </w:r>
    </w:p>
    <w:p w:rsidR="00761761" w:rsidRDefault="00761761" w:rsidP="00716F1A">
      <w:pPr>
        <w:spacing w:line="360" w:lineRule="auto"/>
        <w:rPr>
          <w:b/>
          <w:i/>
        </w:rPr>
      </w:pPr>
    </w:p>
    <w:p w:rsidR="006835CC" w:rsidRDefault="006835CC" w:rsidP="00716F1A">
      <w:pPr>
        <w:spacing w:line="360" w:lineRule="auto"/>
        <w:rPr>
          <w:b/>
          <w:i/>
        </w:rPr>
      </w:pPr>
    </w:p>
    <w:p w:rsidR="006835CC" w:rsidRDefault="006835CC" w:rsidP="00716F1A">
      <w:pPr>
        <w:spacing w:line="360" w:lineRule="auto"/>
        <w:rPr>
          <w:b/>
          <w:i/>
        </w:rPr>
      </w:pPr>
    </w:p>
    <w:p w:rsidR="006835CC" w:rsidRDefault="006835CC" w:rsidP="00716F1A">
      <w:pPr>
        <w:spacing w:line="360" w:lineRule="auto"/>
        <w:rPr>
          <w:b/>
          <w:i/>
        </w:rPr>
      </w:pPr>
    </w:p>
    <w:p w:rsidR="002B6D06" w:rsidRPr="00D13C00" w:rsidRDefault="00771B47" w:rsidP="002B6D06">
      <w:pPr>
        <w:spacing w:line="360" w:lineRule="auto"/>
        <w:jc w:val="center"/>
        <w:rPr>
          <w:b/>
          <w:i/>
        </w:rPr>
      </w:pPr>
      <w:r>
        <w:rPr>
          <w:b/>
          <w:i/>
        </w:rPr>
        <w:t>Таблица</w:t>
      </w:r>
      <w:r w:rsidR="005A23AC">
        <w:rPr>
          <w:b/>
          <w:i/>
        </w:rPr>
        <w:t xml:space="preserve"> 6</w:t>
      </w:r>
      <w:r w:rsidR="002C60E6">
        <w:rPr>
          <w:b/>
          <w:i/>
        </w:rPr>
        <w:t>.</w:t>
      </w:r>
      <w:r w:rsidR="004E0DD3" w:rsidRPr="00D13C00">
        <w:rPr>
          <w:b/>
          <w:i/>
        </w:rPr>
        <w:t xml:space="preserve"> Смертност</w:t>
      </w:r>
      <w:r w:rsidR="002057EC" w:rsidRPr="00D13C00">
        <w:rPr>
          <w:b/>
          <w:i/>
        </w:rPr>
        <w:t xml:space="preserve">ь населения </w:t>
      </w:r>
      <w:r w:rsidR="002D113B" w:rsidRPr="00D13C00">
        <w:rPr>
          <w:b/>
          <w:i/>
        </w:rPr>
        <w:t>г.Бреста</w:t>
      </w:r>
      <w:r w:rsidR="00F12A37" w:rsidRPr="00D13C00">
        <w:rPr>
          <w:b/>
          <w:i/>
        </w:rPr>
        <w:t xml:space="preserve"> </w:t>
      </w:r>
      <w:r w:rsidR="002057EC" w:rsidRPr="00D13C00">
        <w:rPr>
          <w:b/>
          <w:i/>
        </w:rPr>
        <w:t>от отдельных причин</w:t>
      </w:r>
    </w:p>
    <w:tbl>
      <w:tblPr>
        <w:tblW w:w="9781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709"/>
        <w:gridCol w:w="850"/>
        <w:gridCol w:w="709"/>
        <w:gridCol w:w="850"/>
        <w:gridCol w:w="709"/>
        <w:gridCol w:w="851"/>
        <w:gridCol w:w="708"/>
        <w:gridCol w:w="851"/>
        <w:gridCol w:w="709"/>
        <w:gridCol w:w="850"/>
      </w:tblGrid>
      <w:tr w:rsidR="002B6D06" w:rsidRPr="00402386" w:rsidTr="00402386">
        <w:trPr>
          <w:trHeight w:val="300"/>
        </w:trPr>
        <w:tc>
          <w:tcPr>
            <w:tcW w:w="1985" w:type="dxa"/>
            <w:vMerge w:val="restart"/>
            <w:shd w:val="clear" w:color="auto" w:fill="auto"/>
          </w:tcPr>
          <w:p w:rsidR="002B6D06" w:rsidRPr="00402386" w:rsidRDefault="002B6D06" w:rsidP="00946F6F">
            <w:pPr>
              <w:rPr>
                <w:b/>
                <w:color w:val="000000"/>
                <w:sz w:val="16"/>
                <w:szCs w:val="16"/>
              </w:rPr>
            </w:pPr>
            <w:r w:rsidRPr="00402386">
              <w:rPr>
                <w:b/>
                <w:color w:val="000000"/>
                <w:sz w:val="16"/>
                <w:szCs w:val="16"/>
              </w:rPr>
              <w:t>Причины смерти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2008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2009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2010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2011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2012</w:t>
            </w:r>
          </w:p>
        </w:tc>
      </w:tr>
      <w:tr w:rsidR="002B6D06" w:rsidRPr="00402386" w:rsidTr="00402386">
        <w:trPr>
          <w:trHeight w:val="470"/>
        </w:trPr>
        <w:tc>
          <w:tcPr>
            <w:tcW w:w="1985" w:type="dxa"/>
            <w:vMerge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абс.</w:t>
            </w:r>
          </w:p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пок-ль</w:t>
            </w:r>
          </w:p>
        </w:tc>
        <w:tc>
          <w:tcPr>
            <w:tcW w:w="850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на 1000 насел.</w:t>
            </w:r>
          </w:p>
        </w:tc>
        <w:tc>
          <w:tcPr>
            <w:tcW w:w="709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абс.</w:t>
            </w:r>
          </w:p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пок-ль</w:t>
            </w:r>
          </w:p>
        </w:tc>
        <w:tc>
          <w:tcPr>
            <w:tcW w:w="850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на 1000 насел.</w:t>
            </w:r>
          </w:p>
        </w:tc>
        <w:tc>
          <w:tcPr>
            <w:tcW w:w="709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абс.</w:t>
            </w:r>
          </w:p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пок-ль</w:t>
            </w:r>
          </w:p>
        </w:tc>
        <w:tc>
          <w:tcPr>
            <w:tcW w:w="851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на 1000 насел.</w:t>
            </w:r>
          </w:p>
        </w:tc>
        <w:tc>
          <w:tcPr>
            <w:tcW w:w="708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абс.</w:t>
            </w:r>
          </w:p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пок-ль</w:t>
            </w:r>
          </w:p>
        </w:tc>
        <w:tc>
          <w:tcPr>
            <w:tcW w:w="851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на 1000 насел.</w:t>
            </w:r>
          </w:p>
        </w:tc>
        <w:tc>
          <w:tcPr>
            <w:tcW w:w="709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абс.</w:t>
            </w:r>
          </w:p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пок-ль</w:t>
            </w:r>
          </w:p>
        </w:tc>
        <w:tc>
          <w:tcPr>
            <w:tcW w:w="850" w:type="dxa"/>
            <w:shd w:val="clear" w:color="auto" w:fill="auto"/>
          </w:tcPr>
          <w:p w:rsidR="002B6D06" w:rsidRPr="00402386" w:rsidRDefault="002B6D06" w:rsidP="00402386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402386">
              <w:rPr>
                <w:b/>
                <w:snapToGrid w:val="0"/>
                <w:color w:val="000000"/>
                <w:sz w:val="15"/>
                <w:szCs w:val="15"/>
              </w:rPr>
              <w:t>на 1000 насел.</w:t>
            </w:r>
          </w:p>
        </w:tc>
      </w:tr>
      <w:tr w:rsidR="007D1B60" w:rsidRPr="00402386" w:rsidTr="00402386">
        <w:trPr>
          <w:trHeight w:val="266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Все  причины: число  умерших</w:t>
            </w:r>
          </w:p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В  том  числе: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2715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2777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2801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2932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2762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8,5</w:t>
            </w:r>
          </w:p>
        </w:tc>
      </w:tr>
      <w:tr w:rsidR="007D1B60" w:rsidRPr="00402386" w:rsidTr="00402386">
        <w:trPr>
          <w:trHeight w:val="172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Инфекционные и паразитарные болезни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0,032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0,03</w:t>
            </w:r>
          </w:p>
        </w:tc>
      </w:tr>
      <w:tr w:rsidR="007D1B60" w:rsidRPr="00402386" w:rsidTr="00402386">
        <w:trPr>
          <w:trHeight w:val="218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Новообразования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494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524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1,63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1,76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1,71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1,7</w:t>
            </w:r>
          </w:p>
        </w:tc>
      </w:tr>
      <w:tr w:rsidR="007D1B60" w:rsidRPr="00402386" w:rsidTr="00402386">
        <w:trPr>
          <w:trHeight w:val="224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Болезни эндокринной системы и обмена веществ 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0,044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</w:tr>
      <w:tr w:rsidR="007D1B60" w:rsidRPr="00402386" w:rsidTr="00402386">
        <w:trPr>
          <w:trHeight w:val="269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Болезни  крови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0,006,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</w:tr>
      <w:tr w:rsidR="007D1B60" w:rsidRPr="00402386" w:rsidTr="00402386">
        <w:trPr>
          <w:trHeight w:val="288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Психическ. расстройства и нарушения поведения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0,0094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</w:tr>
      <w:tr w:rsidR="007D1B60" w:rsidRPr="00402386" w:rsidTr="00402386">
        <w:trPr>
          <w:trHeight w:val="263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Болезни  нервной системы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0,038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</w:tr>
      <w:tr w:rsidR="007D1B60" w:rsidRPr="00402386" w:rsidTr="00402386">
        <w:trPr>
          <w:trHeight w:val="282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Болезни  системы  кровообращения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1576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4,98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1537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1667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1702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1555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4,8</w:t>
            </w:r>
          </w:p>
        </w:tc>
      </w:tr>
      <w:tr w:rsidR="007D1B60" w:rsidRPr="00402386" w:rsidTr="00402386">
        <w:trPr>
          <w:trHeight w:val="257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Болезни  органов  дыхания 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48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48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0,1</w:t>
            </w:r>
          </w:p>
        </w:tc>
      </w:tr>
      <w:tr w:rsidR="007D1B60" w:rsidRPr="00402386" w:rsidTr="00402386">
        <w:trPr>
          <w:trHeight w:val="276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Болезни  органов  пищеварения 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0,35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0,44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0,4</w:t>
            </w:r>
          </w:p>
        </w:tc>
      </w:tr>
      <w:tr w:rsidR="007D1B60" w:rsidRPr="00402386" w:rsidTr="00402386">
        <w:trPr>
          <w:trHeight w:val="137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Болезни  мочеполовой  системы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0,054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39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0,1</w:t>
            </w:r>
          </w:p>
        </w:tc>
      </w:tr>
      <w:tr w:rsidR="007D1B60" w:rsidRPr="00402386" w:rsidTr="00402386">
        <w:trPr>
          <w:trHeight w:val="273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Болезни  кожи  и  подкожной  клетчатки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0,0063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6400D1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</w:tr>
      <w:tr w:rsidR="007D1B60" w:rsidRPr="00402386" w:rsidTr="00402386">
        <w:trPr>
          <w:trHeight w:val="265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Болезни  костно-мышечной  системы и соединительной  ткани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</w:tr>
      <w:tr w:rsidR="007D1B60" w:rsidRPr="00402386" w:rsidTr="00402386">
        <w:trPr>
          <w:trHeight w:val="281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Пороки  развития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</w:tr>
      <w:tr w:rsidR="007D1B60" w:rsidRPr="00402386" w:rsidTr="00402386">
        <w:trPr>
          <w:trHeight w:val="272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Отдельные состояния,  возникающие в перинатальном периоде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0,032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-</w:t>
            </w:r>
          </w:p>
        </w:tc>
      </w:tr>
      <w:tr w:rsidR="007D1B60" w:rsidRPr="00402386" w:rsidTr="00402386">
        <w:trPr>
          <w:trHeight w:val="275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Травмы и отравления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0,73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0,73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0,6</w:t>
            </w:r>
          </w:p>
        </w:tc>
      </w:tr>
      <w:tr w:rsidR="007D1B60" w:rsidRPr="00402386" w:rsidTr="00402386">
        <w:trPr>
          <w:trHeight w:val="269"/>
        </w:trPr>
        <w:tc>
          <w:tcPr>
            <w:tcW w:w="1985" w:type="dxa"/>
            <w:shd w:val="clear" w:color="auto" w:fill="auto"/>
          </w:tcPr>
          <w:p w:rsidR="007D1B60" w:rsidRPr="00402386" w:rsidRDefault="007D1B60" w:rsidP="00946F6F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Прочие болезни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0,53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0,39</w:t>
            </w:r>
          </w:p>
        </w:tc>
        <w:tc>
          <w:tcPr>
            <w:tcW w:w="708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1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850" w:type="dxa"/>
            <w:shd w:val="clear" w:color="auto" w:fill="auto"/>
          </w:tcPr>
          <w:p w:rsidR="007D1B60" w:rsidRPr="00402386" w:rsidRDefault="007D1B6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0,8</w:t>
            </w:r>
          </w:p>
        </w:tc>
      </w:tr>
    </w:tbl>
    <w:p w:rsidR="00AE1FD7" w:rsidRPr="006462F0" w:rsidRDefault="00AE1FD7" w:rsidP="006400D1">
      <w:pPr>
        <w:spacing w:line="360" w:lineRule="auto"/>
        <w:rPr>
          <w:b/>
        </w:rPr>
      </w:pPr>
    </w:p>
    <w:tbl>
      <w:tblPr>
        <w:tblW w:w="9747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6"/>
        <w:gridCol w:w="850"/>
        <w:gridCol w:w="851"/>
        <w:gridCol w:w="709"/>
        <w:gridCol w:w="850"/>
        <w:gridCol w:w="992"/>
        <w:gridCol w:w="851"/>
        <w:gridCol w:w="709"/>
        <w:gridCol w:w="850"/>
        <w:gridCol w:w="709"/>
        <w:gridCol w:w="850"/>
      </w:tblGrid>
      <w:tr w:rsidR="00AE1FD7" w:rsidRPr="00402386" w:rsidTr="00402386">
        <w:trPr>
          <w:trHeight w:val="300"/>
        </w:trPr>
        <w:tc>
          <w:tcPr>
            <w:tcW w:w="1526" w:type="dxa"/>
            <w:vMerge w:val="restart"/>
            <w:shd w:val="clear" w:color="auto" w:fill="auto"/>
          </w:tcPr>
          <w:p w:rsidR="00AE1FD7" w:rsidRPr="00402386" w:rsidRDefault="00AE1FD7" w:rsidP="0015031C">
            <w:pPr>
              <w:rPr>
                <w:b/>
                <w:color w:val="000000"/>
                <w:sz w:val="16"/>
                <w:szCs w:val="16"/>
              </w:rPr>
            </w:pPr>
            <w:r w:rsidRPr="00402386">
              <w:rPr>
                <w:b/>
                <w:color w:val="000000"/>
                <w:sz w:val="16"/>
                <w:szCs w:val="16"/>
              </w:rPr>
              <w:t>Причины смерти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2017</w:t>
            </w:r>
          </w:p>
        </w:tc>
      </w:tr>
      <w:tr w:rsidR="00F47500" w:rsidRPr="00402386" w:rsidTr="00402386">
        <w:trPr>
          <w:trHeight w:val="470"/>
        </w:trPr>
        <w:tc>
          <w:tcPr>
            <w:tcW w:w="1526" w:type="dxa"/>
            <w:vMerge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абс.</w:t>
            </w:r>
          </w:p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 пок-ль</w:t>
            </w:r>
          </w:p>
        </w:tc>
        <w:tc>
          <w:tcPr>
            <w:tcW w:w="851" w:type="dxa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на 1000 насел.</w:t>
            </w:r>
          </w:p>
        </w:tc>
        <w:tc>
          <w:tcPr>
            <w:tcW w:w="709" w:type="dxa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абс. </w:t>
            </w:r>
          </w:p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пок-ль</w:t>
            </w:r>
          </w:p>
        </w:tc>
        <w:tc>
          <w:tcPr>
            <w:tcW w:w="850" w:type="dxa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на 1000 насел.</w:t>
            </w:r>
          </w:p>
        </w:tc>
        <w:tc>
          <w:tcPr>
            <w:tcW w:w="992" w:type="dxa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абс. </w:t>
            </w:r>
          </w:p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пок-ль</w:t>
            </w:r>
          </w:p>
        </w:tc>
        <w:tc>
          <w:tcPr>
            <w:tcW w:w="851" w:type="dxa"/>
            <w:shd w:val="clear" w:color="auto" w:fill="auto"/>
          </w:tcPr>
          <w:p w:rsidR="00AE1FD7" w:rsidRPr="00402386" w:rsidRDefault="00AE1FD7" w:rsidP="005C7768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на 1000 насел.</w:t>
            </w:r>
          </w:p>
        </w:tc>
        <w:tc>
          <w:tcPr>
            <w:tcW w:w="709" w:type="dxa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абс. </w:t>
            </w:r>
          </w:p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пок-ль</w:t>
            </w:r>
          </w:p>
        </w:tc>
        <w:tc>
          <w:tcPr>
            <w:tcW w:w="850" w:type="dxa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на 1000 насел.</w:t>
            </w:r>
          </w:p>
        </w:tc>
        <w:tc>
          <w:tcPr>
            <w:tcW w:w="709" w:type="dxa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абс. </w:t>
            </w:r>
          </w:p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пок-ль</w:t>
            </w:r>
          </w:p>
        </w:tc>
        <w:tc>
          <w:tcPr>
            <w:tcW w:w="850" w:type="dxa"/>
            <w:shd w:val="clear" w:color="auto" w:fill="auto"/>
          </w:tcPr>
          <w:p w:rsidR="00AE1FD7" w:rsidRPr="00402386" w:rsidRDefault="00AE1FD7" w:rsidP="00402386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на 1000 насел.</w:t>
            </w:r>
          </w:p>
        </w:tc>
      </w:tr>
      <w:tr w:rsidR="00F47500" w:rsidRPr="00402386" w:rsidTr="00402386">
        <w:trPr>
          <w:trHeight w:val="266"/>
        </w:trPr>
        <w:tc>
          <w:tcPr>
            <w:tcW w:w="1526" w:type="dxa"/>
            <w:shd w:val="clear" w:color="auto" w:fill="auto"/>
          </w:tcPr>
          <w:p w:rsidR="00F47500" w:rsidRPr="00402386" w:rsidRDefault="00F47500" w:rsidP="00BC3694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Все  причины: число  умерших</w:t>
            </w:r>
          </w:p>
          <w:p w:rsidR="00F47500" w:rsidRPr="00402386" w:rsidRDefault="00F47500" w:rsidP="00BC3694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В  том  числе: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2857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2787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992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2762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2913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133334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8,4</w:t>
            </w:r>
          </w:p>
        </w:tc>
      </w:tr>
      <w:tr w:rsidR="00F47500" w:rsidRPr="00402386" w:rsidTr="00402386">
        <w:trPr>
          <w:trHeight w:val="172"/>
        </w:trPr>
        <w:tc>
          <w:tcPr>
            <w:tcW w:w="1526" w:type="dxa"/>
            <w:shd w:val="clear" w:color="auto" w:fill="auto"/>
          </w:tcPr>
          <w:p w:rsidR="00F47500" w:rsidRPr="00402386" w:rsidRDefault="00F47500" w:rsidP="00BC3694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Инфекционные и паразитарные болезни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992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133334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0,02</w:t>
            </w:r>
          </w:p>
        </w:tc>
      </w:tr>
      <w:tr w:rsidR="00F47500" w:rsidRPr="00402386" w:rsidTr="00402386">
        <w:trPr>
          <w:trHeight w:val="218"/>
        </w:trPr>
        <w:tc>
          <w:tcPr>
            <w:tcW w:w="1526" w:type="dxa"/>
            <w:shd w:val="clear" w:color="auto" w:fill="auto"/>
          </w:tcPr>
          <w:p w:rsidR="00F47500" w:rsidRPr="00402386" w:rsidRDefault="00F47500" w:rsidP="00BC3694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Новообразования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566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92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575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133334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1,8</w:t>
            </w:r>
          </w:p>
        </w:tc>
      </w:tr>
      <w:tr w:rsidR="00F47500" w:rsidRPr="00402386" w:rsidTr="00402386">
        <w:trPr>
          <w:trHeight w:val="282"/>
        </w:trPr>
        <w:tc>
          <w:tcPr>
            <w:tcW w:w="1526" w:type="dxa"/>
            <w:shd w:val="clear" w:color="auto" w:fill="auto"/>
          </w:tcPr>
          <w:p w:rsidR="00F47500" w:rsidRPr="00402386" w:rsidRDefault="00F47500" w:rsidP="00BC3694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Болезни  системы  кровообращения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1661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5,05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1647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92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1562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1623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1723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133334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5,0</w:t>
            </w:r>
          </w:p>
        </w:tc>
      </w:tr>
      <w:tr w:rsidR="00F47500" w:rsidRPr="00402386" w:rsidTr="00402386">
        <w:trPr>
          <w:trHeight w:val="257"/>
        </w:trPr>
        <w:tc>
          <w:tcPr>
            <w:tcW w:w="1526" w:type="dxa"/>
            <w:shd w:val="clear" w:color="auto" w:fill="auto"/>
          </w:tcPr>
          <w:p w:rsidR="00F47500" w:rsidRPr="00402386" w:rsidRDefault="00F47500" w:rsidP="00BC3694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Болезни  органов  дыхания 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992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44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58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133334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0,2</w:t>
            </w:r>
          </w:p>
        </w:tc>
      </w:tr>
      <w:tr w:rsidR="00F47500" w:rsidRPr="00402386" w:rsidTr="00402386">
        <w:trPr>
          <w:trHeight w:val="276"/>
        </w:trPr>
        <w:tc>
          <w:tcPr>
            <w:tcW w:w="1526" w:type="dxa"/>
            <w:shd w:val="clear" w:color="auto" w:fill="auto"/>
          </w:tcPr>
          <w:p w:rsidR="00F47500" w:rsidRPr="00402386" w:rsidRDefault="00F47500" w:rsidP="00BC3694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 xml:space="preserve">Болезни  органов  пищеварения 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94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133334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0,3</w:t>
            </w:r>
          </w:p>
        </w:tc>
      </w:tr>
      <w:tr w:rsidR="00F47500" w:rsidRPr="00402386" w:rsidTr="00402386">
        <w:trPr>
          <w:trHeight w:val="280"/>
        </w:trPr>
        <w:tc>
          <w:tcPr>
            <w:tcW w:w="1526" w:type="dxa"/>
            <w:shd w:val="clear" w:color="auto" w:fill="auto"/>
          </w:tcPr>
          <w:p w:rsidR="00F47500" w:rsidRPr="00402386" w:rsidRDefault="00F47500" w:rsidP="00BC3694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Внешние причины смерти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92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133334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0,4</w:t>
            </w:r>
          </w:p>
        </w:tc>
      </w:tr>
      <w:tr w:rsidR="00F47500" w:rsidRPr="00402386" w:rsidTr="00402386">
        <w:trPr>
          <w:trHeight w:val="269"/>
        </w:trPr>
        <w:tc>
          <w:tcPr>
            <w:tcW w:w="1526" w:type="dxa"/>
            <w:shd w:val="clear" w:color="auto" w:fill="auto"/>
          </w:tcPr>
          <w:p w:rsidR="00F47500" w:rsidRPr="00402386" w:rsidRDefault="00F47500" w:rsidP="00BC3694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b/>
                <w:snapToGrid w:val="0"/>
                <w:color w:val="000000"/>
                <w:sz w:val="16"/>
                <w:szCs w:val="16"/>
              </w:rPr>
              <w:t>Прочие болезни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92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851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9" w:type="dxa"/>
            <w:shd w:val="clear" w:color="auto" w:fill="auto"/>
          </w:tcPr>
          <w:p w:rsidR="00F47500" w:rsidRPr="00402386" w:rsidRDefault="00F47500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850" w:type="dxa"/>
            <w:shd w:val="clear" w:color="auto" w:fill="auto"/>
          </w:tcPr>
          <w:p w:rsidR="00F47500" w:rsidRPr="00402386" w:rsidRDefault="00133334" w:rsidP="00402386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402386">
              <w:rPr>
                <w:snapToGrid w:val="0"/>
                <w:color w:val="000000"/>
                <w:sz w:val="16"/>
                <w:szCs w:val="16"/>
              </w:rPr>
              <w:t>0,8</w:t>
            </w:r>
          </w:p>
        </w:tc>
      </w:tr>
    </w:tbl>
    <w:p w:rsidR="00594E70" w:rsidRDefault="00594E70" w:rsidP="00C05040">
      <w:pPr>
        <w:ind w:firstLine="708"/>
        <w:jc w:val="both"/>
        <w:rPr>
          <w:snapToGrid w:val="0"/>
          <w:sz w:val="30"/>
          <w:szCs w:val="30"/>
        </w:rPr>
      </w:pPr>
    </w:p>
    <w:p w:rsidR="00597F94" w:rsidRDefault="00597F94" w:rsidP="00C05040">
      <w:pPr>
        <w:ind w:firstLine="708"/>
        <w:jc w:val="both"/>
        <w:rPr>
          <w:snapToGrid w:val="0"/>
          <w:sz w:val="30"/>
          <w:szCs w:val="30"/>
        </w:rPr>
      </w:pPr>
      <w:r w:rsidRPr="00DE1864">
        <w:rPr>
          <w:snapToGrid w:val="0"/>
          <w:sz w:val="30"/>
          <w:szCs w:val="30"/>
        </w:rPr>
        <w:t xml:space="preserve">На первом месте причин смерти находятся болезни системы кровообращения. На их долю приходится </w:t>
      </w:r>
      <w:r w:rsidR="00E37721" w:rsidRPr="00DE1864">
        <w:rPr>
          <w:snapToGrid w:val="0"/>
          <w:sz w:val="30"/>
          <w:szCs w:val="30"/>
        </w:rPr>
        <w:t>5</w:t>
      </w:r>
      <w:r w:rsidR="00B17884">
        <w:rPr>
          <w:snapToGrid w:val="0"/>
          <w:sz w:val="30"/>
          <w:szCs w:val="30"/>
        </w:rPr>
        <w:t>9</w:t>
      </w:r>
      <w:r w:rsidR="00E37721" w:rsidRPr="00DE1864">
        <w:rPr>
          <w:snapToGrid w:val="0"/>
          <w:sz w:val="30"/>
          <w:szCs w:val="30"/>
        </w:rPr>
        <w:t>,</w:t>
      </w:r>
      <w:r w:rsidR="00B17884">
        <w:rPr>
          <w:snapToGrid w:val="0"/>
          <w:sz w:val="30"/>
          <w:szCs w:val="30"/>
        </w:rPr>
        <w:t>1</w:t>
      </w:r>
      <w:r w:rsidRPr="00DE1864">
        <w:rPr>
          <w:snapToGrid w:val="0"/>
          <w:sz w:val="30"/>
          <w:szCs w:val="30"/>
        </w:rPr>
        <w:t>% (в 201</w:t>
      </w:r>
      <w:r w:rsidR="00B17884">
        <w:rPr>
          <w:snapToGrid w:val="0"/>
          <w:sz w:val="30"/>
          <w:szCs w:val="30"/>
        </w:rPr>
        <w:t>6</w:t>
      </w:r>
      <w:r w:rsidR="001F6F0E" w:rsidRPr="00B17884">
        <w:rPr>
          <w:snapToGrid w:val="0"/>
          <w:sz w:val="30"/>
          <w:szCs w:val="30"/>
        </w:rPr>
        <w:t>г.</w:t>
      </w:r>
      <w:r w:rsidR="00A82875">
        <w:rPr>
          <w:snapToGrid w:val="0"/>
          <w:sz w:val="30"/>
          <w:szCs w:val="30"/>
        </w:rPr>
        <w:t xml:space="preserve"> </w:t>
      </w:r>
      <w:r w:rsidR="00BD17D9" w:rsidRPr="00DE1864">
        <w:rPr>
          <w:snapToGrid w:val="0"/>
          <w:sz w:val="30"/>
          <w:szCs w:val="30"/>
        </w:rPr>
        <w:t>–</w:t>
      </w:r>
      <w:r w:rsidR="00A82875">
        <w:rPr>
          <w:snapToGrid w:val="0"/>
          <w:sz w:val="30"/>
          <w:szCs w:val="30"/>
        </w:rPr>
        <w:t xml:space="preserve"> </w:t>
      </w:r>
      <w:r w:rsidR="00E37721" w:rsidRPr="00DE1864">
        <w:rPr>
          <w:snapToGrid w:val="0"/>
          <w:sz w:val="30"/>
          <w:szCs w:val="30"/>
        </w:rPr>
        <w:t>5</w:t>
      </w:r>
      <w:r w:rsidR="00B17884">
        <w:rPr>
          <w:snapToGrid w:val="0"/>
          <w:sz w:val="30"/>
          <w:szCs w:val="30"/>
        </w:rPr>
        <w:t>8</w:t>
      </w:r>
      <w:r w:rsidR="00E37721" w:rsidRPr="00DE1864">
        <w:rPr>
          <w:snapToGrid w:val="0"/>
          <w:sz w:val="30"/>
          <w:szCs w:val="30"/>
        </w:rPr>
        <w:t>,</w:t>
      </w:r>
      <w:r w:rsidR="00B17884">
        <w:rPr>
          <w:snapToGrid w:val="0"/>
          <w:sz w:val="30"/>
          <w:szCs w:val="30"/>
        </w:rPr>
        <w:t>0</w:t>
      </w:r>
      <w:r w:rsidRPr="00DE1864">
        <w:rPr>
          <w:snapToGrid w:val="0"/>
          <w:sz w:val="30"/>
          <w:szCs w:val="30"/>
        </w:rPr>
        <w:t xml:space="preserve">%, </w:t>
      </w:r>
      <w:r w:rsidR="00800AEC">
        <w:rPr>
          <w:snapToGrid w:val="0"/>
          <w:sz w:val="30"/>
          <w:szCs w:val="30"/>
        </w:rPr>
        <w:t xml:space="preserve">              </w:t>
      </w:r>
      <w:r w:rsidRPr="00DE1864">
        <w:rPr>
          <w:snapToGrid w:val="0"/>
          <w:sz w:val="30"/>
          <w:szCs w:val="30"/>
        </w:rPr>
        <w:t>в 201</w:t>
      </w:r>
      <w:r w:rsidR="00B17884">
        <w:rPr>
          <w:snapToGrid w:val="0"/>
          <w:sz w:val="30"/>
          <w:szCs w:val="30"/>
        </w:rPr>
        <w:t>5</w:t>
      </w:r>
      <w:r w:rsidR="003E332F" w:rsidRPr="00B17884">
        <w:rPr>
          <w:snapToGrid w:val="0"/>
          <w:sz w:val="30"/>
          <w:szCs w:val="30"/>
        </w:rPr>
        <w:t>г.</w:t>
      </w:r>
      <w:r w:rsidR="00800AEC">
        <w:rPr>
          <w:snapToGrid w:val="0"/>
          <w:sz w:val="30"/>
          <w:szCs w:val="30"/>
        </w:rPr>
        <w:t xml:space="preserve"> </w:t>
      </w:r>
      <w:r w:rsidR="00B17884" w:rsidRPr="00DE1864">
        <w:rPr>
          <w:snapToGrid w:val="0"/>
          <w:sz w:val="30"/>
          <w:szCs w:val="30"/>
        </w:rPr>
        <w:t>–</w:t>
      </w:r>
      <w:r w:rsidR="00800AEC">
        <w:rPr>
          <w:snapToGrid w:val="0"/>
          <w:sz w:val="30"/>
          <w:szCs w:val="30"/>
        </w:rPr>
        <w:t xml:space="preserve"> </w:t>
      </w:r>
      <w:r w:rsidRPr="00DE1864">
        <w:rPr>
          <w:snapToGrid w:val="0"/>
          <w:sz w:val="30"/>
          <w:szCs w:val="30"/>
        </w:rPr>
        <w:t>5</w:t>
      </w:r>
      <w:r w:rsidR="00B17884">
        <w:rPr>
          <w:snapToGrid w:val="0"/>
          <w:sz w:val="30"/>
          <w:szCs w:val="30"/>
        </w:rPr>
        <w:t>6</w:t>
      </w:r>
      <w:r w:rsidRPr="00DE1864">
        <w:rPr>
          <w:snapToGrid w:val="0"/>
          <w:sz w:val="30"/>
          <w:szCs w:val="30"/>
        </w:rPr>
        <w:t>,</w:t>
      </w:r>
      <w:r w:rsidR="00B17884">
        <w:rPr>
          <w:snapToGrid w:val="0"/>
          <w:sz w:val="30"/>
          <w:szCs w:val="30"/>
        </w:rPr>
        <w:t>6</w:t>
      </w:r>
      <w:r w:rsidRPr="00DE1864">
        <w:rPr>
          <w:snapToGrid w:val="0"/>
          <w:sz w:val="30"/>
          <w:szCs w:val="30"/>
        </w:rPr>
        <w:t xml:space="preserve">%) от числа всех случаев в г. Бресте, и они составляют </w:t>
      </w:r>
      <w:r w:rsidR="00FF71F7">
        <w:rPr>
          <w:snapToGrid w:val="0"/>
          <w:sz w:val="30"/>
          <w:szCs w:val="30"/>
        </w:rPr>
        <w:t xml:space="preserve">          </w:t>
      </w:r>
      <w:r w:rsidR="00881219">
        <w:rPr>
          <w:snapToGrid w:val="0"/>
          <w:sz w:val="30"/>
          <w:szCs w:val="30"/>
        </w:rPr>
        <w:lastRenderedPageBreak/>
        <w:t>5,0</w:t>
      </w:r>
      <w:r w:rsidRPr="00DE1864">
        <w:rPr>
          <w:snapToGrid w:val="0"/>
          <w:sz w:val="30"/>
          <w:szCs w:val="30"/>
        </w:rPr>
        <w:t xml:space="preserve"> сл</w:t>
      </w:r>
      <w:r w:rsidR="00FF71F7">
        <w:rPr>
          <w:snapToGrid w:val="0"/>
          <w:sz w:val="30"/>
          <w:szCs w:val="30"/>
        </w:rPr>
        <w:t>.</w:t>
      </w:r>
      <w:r w:rsidRPr="00DE1864">
        <w:rPr>
          <w:snapToGrid w:val="0"/>
          <w:sz w:val="30"/>
          <w:szCs w:val="30"/>
        </w:rPr>
        <w:t xml:space="preserve"> на 1</w:t>
      </w:r>
      <w:r w:rsidR="00C96DDC">
        <w:rPr>
          <w:snapToGrid w:val="0"/>
          <w:sz w:val="30"/>
          <w:szCs w:val="30"/>
        </w:rPr>
        <w:t xml:space="preserve"> </w:t>
      </w:r>
      <w:r w:rsidRPr="00DE1864">
        <w:rPr>
          <w:snapToGrid w:val="0"/>
          <w:sz w:val="30"/>
          <w:szCs w:val="30"/>
        </w:rPr>
        <w:t>000 населения (в 201</w:t>
      </w:r>
      <w:r w:rsidR="00881219">
        <w:rPr>
          <w:snapToGrid w:val="0"/>
          <w:sz w:val="30"/>
          <w:szCs w:val="30"/>
        </w:rPr>
        <w:t>6г.</w:t>
      </w:r>
      <w:r w:rsidRPr="00DE1864">
        <w:rPr>
          <w:snapToGrid w:val="0"/>
          <w:sz w:val="30"/>
          <w:szCs w:val="30"/>
        </w:rPr>
        <w:t xml:space="preserve"> </w:t>
      </w:r>
      <w:r w:rsidR="007A6862" w:rsidRPr="00DE1864">
        <w:rPr>
          <w:snapToGrid w:val="0"/>
          <w:sz w:val="30"/>
          <w:szCs w:val="30"/>
        </w:rPr>
        <w:t>–</w:t>
      </w:r>
      <w:r w:rsidRPr="00DE1864">
        <w:rPr>
          <w:snapToGrid w:val="0"/>
          <w:sz w:val="30"/>
          <w:szCs w:val="30"/>
        </w:rPr>
        <w:t xml:space="preserve"> 4,</w:t>
      </w:r>
      <w:r w:rsidR="00881219">
        <w:rPr>
          <w:snapToGrid w:val="0"/>
          <w:sz w:val="30"/>
          <w:szCs w:val="30"/>
        </w:rPr>
        <w:t>7</w:t>
      </w:r>
      <w:r w:rsidRPr="00DE1864">
        <w:rPr>
          <w:snapToGrid w:val="0"/>
          <w:sz w:val="30"/>
          <w:szCs w:val="30"/>
        </w:rPr>
        <w:t xml:space="preserve"> сл., в 201</w:t>
      </w:r>
      <w:r w:rsidR="00881219">
        <w:rPr>
          <w:snapToGrid w:val="0"/>
          <w:sz w:val="30"/>
          <w:szCs w:val="30"/>
        </w:rPr>
        <w:t>5г.</w:t>
      </w:r>
      <w:r w:rsidRPr="00DE1864">
        <w:rPr>
          <w:snapToGrid w:val="0"/>
          <w:sz w:val="30"/>
          <w:szCs w:val="30"/>
        </w:rPr>
        <w:t xml:space="preserve"> – </w:t>
      </w:r>
      <w:r w:rsidR="00E37721" w:rsidRPr="00DE1864">
        <w:rPr>
          <w:snapToGrid w:val="0"/>
          <w:sz w:val="30"/>
          <w:szCs w:val="30"/>
        </w:rPr>
        <w:t>4,</w:t>
      </w:r>
      <w:r w:rsidR="00881219">
        <w:rPr>
          <w:snapToGrid w:val="0"/>
          <w:sz w:val="30"/>
          <w:szCs w:val="30"/>
        </w:rPr>
        <w:t>6</w:t>
      </w:r>
      <w:r w:rsidRPr="00DE1864">
        <w:rPr>
          <w:snapToGrid w:val="0"/>
          <w:sz w:val="30"/>
          <w:szCs w:val="30"/>
        </w:rPr>
        <w:t xml:space="preserve"> сл. на 1</w:t>
      </w:r>
      <w:r w:rsidR="00C96DDC">
        <w:rPr>
          <w:snapToGrid w:val="0"/>
          <w:sz w:val="30"/>
          <w:szCs w:val="30"/>
        </w:rPr>
        <w:t xml:space="preserve"> </w:t>
      </w:r>
      <w:r w:rsidRPr="00DE1864">
        <w:rPr>
          <w:snapToGrid w:val="0"/>
          <w:sz w:val="30"/>
          <w:szCs w:val="30"/>
        </w:rPr>
        <w:t>000 населения).</w:t>
      </w:r>
    </w:p>
    <w:p w:rsidR="006E0AE6" w:rsidRPr="00B242DA" w:rsidRDefault="006E0AE6" w:rsidP="00C05040">
      <w:pPr>
        <w:ind w:firstLine="708"/>
        <w:jc w:val="both"/>
        <w:rPr>
          <w:snapToGrid w:val="0"/>
          <w:sz w:val="30"/>
          <w:szCs w:val="30"/>
        </w:rPr>
      </w:pPr>
      <w:r>
        <w:rPr>
          <w:snapToGrid w:val="0"/>
          <w:sz w:val="30"/>
          <w:szCs w:val="30"/>
        </w:rPr>
        <w:t>В 2017</w:t>
      </w:r>
      <w:r w:rsidR="00483E5D">
        <w:rPr>
          <w:snapToGrid w:val="0"/>
          <w:sz w:val="30"/>
          <w:szCs w:val="30"/>
        </w:rPr>
        <w:t xml:space="preserve">г. </w:t>
      </w:r>
      <w:r>
        <w:rPr>
          <w:snapToGrid w:val="0"/>
          <w:sz w:val="30"/>
          <w:szCs w:val="30"/>
        </w:rPr>
        <w:t>в г.Бресте отмечено увеличение количества случаев смерти населения от болезней системы кровообращ</w:t>
      </w:r>
      <w:r w:rsidR="00B64863">
        <w:rPr>
          <w:snapToGrid w:val="0"/>
          <w:sz w:val="30"/>
          <w:szCs w:val="30"/>
        </w:rPr>
        <w:t xml:space="preserve">ения в сравнении с </w:t>
      </w:r>
      <w:r w:rsidR="00716F1A" w:rsidRPr="00B242DA">
        <w:rPr>
          <w:snapToGrid w:val="0"/>
          <w:sz w:val="30"/>
          <w:szCs w:val="30"/>
        </w:rPr>
        <w:t>2016</w:t>
      </w:r>
      <w:r w:rsidR="00B64863" w:rsidRPr="00B242DA">
        <w:rPr>
          <w:snapToGrid w:val="0"/>
          <w:sz w:val="30"/>
          <w:szCs w:val="30"/>
        </w:rPr>
        <w:t>г</w:t>
      </w:r>
      <w:r w:rsidR="00716F1A" w:rsidRPr="00B242DA">
        <w:rPr>
          <w:snapToGrid w:val="0"/>
          <w:sz w:val="30"/>
          <w:szCs w:val="30"/>
        </w:rPr>
        <w:t>.</w:t>
      </w:r>
      <w:r w:rsidR="00B64863" w:rsidRPr="00B242DA">
        <w:rPr>
          <w:snapToGrid w:val="0"/>
          <w:sz w:val="30"/>
          <w:szCs w:val="30"/>
        </w:rPr>
        <w:t xml:space="preserve"> на 6,2%</w:t>
      </w:r>
      <w:r w:rsidRPr="00B242DA">
        <w:rPr>
          <w:snapToGrid w:val="0"/>
          <w:sz w:val="30"/>
          <w:szCs w:val="30"/>
        </w:rPr>
        <w:t>.</w:t>
      </w:r>
    </w:p>
    <w:p w:rsidR="00597F94" w:rsidRPr="00B242DA" w:rsidRDefault="00597F94" w:rsidP="00597F94">
      <w:pPr>
        <w:ind w:firstLine="709"/>
        <w:jc w:val="both"/>
        <w:rPr>
          <w:snapToGrid w:val="0"/>
          <w:sz w:val="30"/>
          <w:szCs w:val="30"/>
        </w:rPr>
      </w:pPr>
      <w:r w:rsidRPr="00DE1864">
        <w:rPr>
          <w:snapToGrid w:val="0"/>
          <w:sz w:val="30"/>
          <w:szCs w:val="30"/>
        </w:rPr>
        <w:t>Второе место по-прежне</w:t>
      </w:r>
      <w:r w:rsidR="00A82875">
        <w:rPr>
          <w:snapToGrid w:val="0"/>
          <w:sz w:val="30"/>
          <w:szCs w:val="30"/>
        </w:rPr>
        <w:t>му принадлежит новообразованиям</w:t>
      </w:r>
      <w:r w:rsidR="00594E70">
        <w:rPr>
          <w:snapToGrid w:val="0"/>
          <w:sz w:val="30"/>
          <w:szCs w:val="30"/>
        </w:rPr>
        <w:t xml:space="preserve"> </w:t>
      </w:r>
      <w:r w:rsidR="00594E70" w:rsidRPr="00DE1864">
        <w:rPr>
          <w:snapToGrid w:val="0"/>
          <w:sz w:val="30"/>
          <w:szCs w:val="30"/>
        </w:rPr>
        <w:t>–</w:t>
      </w:r>
      <w:r w:rsidR="00594E70">
        <w:rPr>
          <w:snapToGrid w:val="0"/>
          <w:sz w:val="30"/>
          <w:szCs w:val="30"/>
        </w:rPr>
        <w:t xml:space="preserve"> 21,0</w:t>
      </w:r>
      <w:r w:rsidRPr="00DE1864">
        <w:rPr>
          <w:snapToGrid w:val="0"/>
          <w:sz w:val="30"/>
          <w:szCs w:val="30"/>
        </w:rPr>
        <w:t>%</w:t>
      </w:r>
      <w:r w:rsidR="00A82875">
        <w:rPr>
          <w:snapToGrid w:val="0"/>
          <w:sz w:val="30"/>
          <w:szCs w:val="30"/>
        </w:rPr>
        <w:t xml:space="preserve"> </w:t>
      </w:r>
      <w:r w:rsidRPr="00DE1864">
        <w:rPr>
          <w:snapToGrid w:val="0"/>
          <w:sz w:val="30"/>
          <w:szCs w:val="30"/>
        </w:rPr>
        <w:t>(в 201</w:t>
      </w:r>
      <w:r w:rsidR="00594E70">
        <w:rPr>
          <w:snapToGrid w:val="0"/>
          <w:sz w:val="30"/>
          <w:szCs w:val="30"/>
        </w:rPr>
        <w:t>6</w:t>
      </w:r>
      <w:r w:rsidR="00716F1A">
        <w:rPr>
          <w:snapToGrid w:val="0"/>
          <w:sz w:val="30"/>
          <w:szCs w:val="30"/>
        </w:rPr>
        <w:t>г.</w:t>
      </w:r>
      <w:r w:rsidRPr="00DE1864">
        <w:rPr>
          <w:snapToGrid w:val="0"/>
          <w:sz w:val="30"/>
          <w:szCs w:val="30"/>
        </w:rPr>
        <w:t xml:space="preserve"> – </w:t>
      </w:r>
      <w:r w:rsidR="00594E70">
        <w:rPr>
          <w:snapToGrid w:val="0"/>
          <w:sz w:val="30"/>
          <w:szCs w:val="30"/>
        </w:rPr>
        <w:t>20,5</w:t>
      </w:r>
      <w:r w:rsidRPr="00DE1864">
        <w:rPr>
          <w:snapToGrid w:val="0"/>
          <w:sz w:val="30"/>
          <w:szCs w:val="30"/>
        </w:rPr>
        <w:t>%, в 201</w:t>
      </w:r>
      <w:r w:rsidR="00594E70">
        <w:rPr>
          <w:snapToGrid w:val="0"/>
          <w:sz w:val="30"/>
          <w:szCs w:val="30"/>
        </w:rPr>
        <w:t>5</w:t>
      </w:r>
      <w:r w:rsidR="00716F1A">
        <w:rPr>
          <w:snapToGrid w:val="0"/>
          <w:sz w:val="30"/>
          <w:szCs w:val="30"/>
        </w:rPr>
        <w:t>г.</w:t>
      </w:r>
      <w:r w:rsidRPr="00DE1864">
        <w:rPr>
          <w:snapToGrid w:val="0"/>
          <w:sz w:val="30"/>
          <w:szCs w:val="30"/>
        </w:rPr>
        <w:t xml:space="preserve"> </w:t>
      </w:r>
      <w:r w:rsidR="00594E70">
        <w:rPr>
          <w:snapToGrid w:val="0"/>
          <w:sz w:val="30"/>
          <w:szCs w:val="30"/>
        </w:rPr>
        <w:t>–</w:t>
      </w:r>
      <w:r w:rsidR="00BD17D9" w:rsidRPr="00DE1864">
        <w:rPr>
          <w:snapToGrid w:val="0"/>
          <w:sz w:val="30"/>
          <w:szCs w:val="30"/>
        </w:rPr>
        <w:t xml:space="preserve"> </w:t>
      </w:r>
      <w:r w:rsidR="00594E70">
        <w:rPr>
          <w:snapToGrid w:val="0"/>
          <w:sz w:val="30"/>
          <w:szCs w:val="30"/>
        </w:rPr>
        <w:t>22,1</w:t>
      </w:r>
      <w:r w:rsidRPr="00DE1864">
        <w:rPr>
          <w:snapToGrid w:val="0"/>
          <w:sz w:val="30"/>
          <w:szCs w:val="30"/>
        </w:rPr>
        <w:t xml:space="preserve">%) от числа всех случаев в городе, </w:t>
      </w:r>
      <w:r w:rsidR="00FF3363">
        <w:rPr>
          <w:snapToGrid w:val="0"/>
          <w:sz w:val="30"/>
          <w:szCs w:val="30"/>
        </w:rPr>
        <w:t>или</w:t>
      </w:r>
      <w:r w:rsidRPr="00DE1864">
        <w:rPr>
          <w:snapToGrid w:val="0"/>
          <w:sz w:val="30"/>
          <w:szCs w:val="30"/>
        </w:rPr>
        <w:t xml:space="preserve"> </w:t>
      </w:r>
      <w:r w:rsidR="00FF3363">
        <w:rPr>
          <w:snapToGrid w:val="0"/>
          <w:sz w:val="30"/>
          <w:szCs w:val="30"/>
        </w:rPr>
        <w:t xml:space="preserve">   </w:t>
      </w:r>
      <w:r w:rsidRPr="00DE1864">
        <w:rPr>
          <w:snapToGrid w:val="0"/>
          <w:sz w:val="30"/>
          <w:szCs w:val="30"/>
        </w:rPr>
        <w:t>1,</w:t>
      </w:r>
      <w:r w:rsidR="00594E70">
        <w:rPr>
          <w:snapToGrid w:val="0"/>
          <w:sz w:val="30"/>
          <w:szCs w:val="30"/>
        </w:rPr>
        <w:t>8</w:t>
      </w:r>
      <w:r w:rsidRPr="00DE1864">
        <w:rPr>
          <w:snapToGrid w:val="0"/>
          <w:sz w:val="30"/>
          <w:szCs w:val="30"/>
        </w:rPr>
        <w:t xml:space="preserve"> сл</w:t>
      </w:r>
      <w:r w:rsidR="007811D4">
        <w:rPr>
          <w:snapToGrid w:val="0"/>
          <w:sz w:val="30"/>
          <w:szCs w:val="30"/>
        </w:rPr>
        <w:t>.</w:t>
      </w:r>
      <w:r w:rsidRPr="00DE1864">
        <w:rPr>
          <w:snapToGrid w:val="0"/>
          <w:sz w:val="30"/>
          <w:szCs w:val="30"/>
        </w:rPr>
        <w:t xml:space="preserve"> на 1</w:t>
      </w:r>
      <w:r w:rsidR="00C96DDC">
        <w:rPr>
          <w:snapToGrid w:val="0"/>
          <w:sz w:val="30"/>
          <w:szCs w:val="30"/>
        </w:rPr>
        <w:t xml:space="preserve"> </w:t>
      </w:r>
      <w:r w:rsidRPr="00DE1864">
        <w:rPr>
          <w:snapToGrid w:val="0"/>
          <w:sz w:val="30"/>
          <w:szCs w:val="30"/>
        </w:rPr>
        <w:t>000 населения (в 201</w:t>
      </w:r>
      <w:r w:rsidR="00594E70">
        <w:rPr>
          <w:snapToGrid w:val="0"/>
          <w:sz w:val="30"/>
          <w:szCs w:val="30"/>
        </w:rPr>
        <w:t>6</w:t>
      </w:r>
      <w:r w:rsidRPr="00DE1864">
        <w:rPr>
          <w:snapToGrid w:val="0"/>
          <w:sz w:val="30"/>
          <w:szCs w:val="30"/>
        </w:rPr>
        <w:t>г</w:t>
      </w:r>
      <w:r w:rsidR="00716F1A">
        <w:rPr>
          <w:snapToGrid w:val="0"/>
          <w:sz w:val="30"/>
          <w:szCs w:val="30"/>
        </w:rPr>
        <w:t>.</w:t>
      </w:r>
      <w:r w:rsidRPr="00DE1864">
        <w:rPr>
          <w:snapToGrid w:val="0"/>
          <w:sz w:val="30"/>
          <w:szCs w:val="30"/>
        </w:rPr>
        <w:t xml:space="preserve"> </w:t>
      </w:r>
      <w:r w:rsidR="00594E70" w:rsidRPr="00DE1864">
        <w:rPr>
          <w:snapToGrid w:val="0"/>
          <w:sz w:val="30"/>
          <w:szCs w:val="30"/>
        </w:rPr>
        <w:t>–</w:t>
      </w:r>
      <w:r w:rsidR="00A82875">
        <w:rPr>
          <w:snapToGrid w:val="0"/>
          <w:sz w:val="30"/>
          <w:szCs w:val="30"/>
        </w:rPr>
        <w:t xml:space="preserve"> </w:t>
      </w:r>
      <w:r w:rsidRPr="00DE1864">
        <w:rPr>
          <w:snapToGrid w:val="0"/>
          <w:sz w:val="30"/>
          <w:szCs w:val="30"/>
        </w:rPr>
        <w:t>1,7</w:t>
      </w:r>
      <w:r w:rsidR="002946DD">
        <w:rPr>
          <w:snapToGrid w:val="0"/>
          <w:sz w:val="30"/>
          <w:szCs w:val="30"/>
        </w:rPr>
        <w:t xml:space="preserve"> </w:t>
      </w:r>
      <w:r w:rsidRPr="00DE1864">
        <w:rPr>
          <w:snapToGrid w:val="0"/>
          <w:sz w:val="30"/>
          <w:szCs w:val="30"/>
        </w:rPr>
        <w:t xml:space="preserve">сл., </w:t>
      </w:r>
      <w:r w:rsidR="00A82875">
        <w:rPr>
          <w:snapToGrid w:val="0"/>
          <w:sz w:val="30"/>
          <w:szCs w:val="30"/>
        </w:rPr>
        <w:t xml:space="preserve">в </w:t>
      </w:r>
      <w:r w:rsidR="005D583C" w:rsidRPr="00DE1864">
        <w:rPr>
          <w:snapToGrid w:val="0"/>
          <w:sz w:val="30"/>
          <w:szCs w:val="30"/>
        </w:rPr>
        <w:t>201</w:t>
      </w:r>
      <w:r w:rsidR="00A84E91" w:rsidRPr="00DE1864">
        <w:rPr>
          <w:snapToGrid w:val="0"/>
          <w:sz w:val="30"/>
          <w:szCs w:val="30"/>
        </w:rPr>
        <w:t>5</w:t>
      </w:r>
      <w:r w:rsidR="00EB27D1" w:rsidRPr="00594E70">
        <w:rPr>
          <w:snapToGrid w:val="0"/>
          <w:sz w:val="30"/>
          <w:szCs w:val="30"/>
        </w:rPr>
        <w:t>г</w:t>
      </w:r>
      <w:r w:rsidR="00EB27D1">
        <w:rPr>
          <w:snapToGrid w:val="0"/>
          <w:sz w:val="30"/>
          <w:szCs w:val="30"/>
        </w:rPr>
        <w:t>.</w:t>
      </w:r>
      <w:r w:rsidR="00A82875">
        <w:rPr>
          <w:snapToGrid w:val="0"/>
          <w:sz w:val="30"/>
          <w:szCs w:val="30"/>
        </w:rPr>
        <w:t xml:space="preserve"> </w:t>
      </w:r>
      <w:r w:rsidR="002946DD" w:rsidRPr="00DE1864">
        <w:rPr>
          <w:snapToGrid w:val="0"/>
          <w:sz w:val="30"/>
          <w:szCs w:val="30"/>
        </w:rPr>
        <w:t>–</w:t>
      </w:r>
      <w:r w:rsidR="00A82875">
        <w:rPr>
          <w:snapToGrid w:val="0"/>
          <w:sz w:val="30"/>
          <w:szCs w:val="30"/>
        </w:rPr>
        <w:t xml:space="preserve"> </w:t>
      </w:r>
      <w:r w:rsidR="005D583C" w:rsidRPr="00DE1864">
        <w:rPr>
          <w:snapToGrid w:val="0"/>
          <w:sz w:val="30"/>
          <w:szCs w:val="30"/>
        </w:rPr>
        <w:t>1,8 сл. на 1</w:t>
      </w:r>
      <w:r w:rsidR="00C96DDC">
        <w:rPr>
          <w:snapToGrid w:val="0"/>
          <w:sz w:val="30"/>
          <w:szCs w:val="30"/>
        </w:rPr>
        <w:t xml:space="preserve"> </w:t>
      </w:r>
      <w:r w:rsidR="005D583C" w:rsidRPr="00DE1864">
        <w:rPr>
          <w:snapToGrid w:val="0"/>
          <w:sz w:val="30"/>
          <w:szCs w:val="30"/>
        </w:rPr>
        <w:t>00</w:t>
      </w:r>
      <w:r w:rsidR="00CB6D88" w:rsidRPr="00DE1864">
        <w:rPr>
          <w:snapToGrid w:val="0"/>
          <w:sz w:val="30"/>
          <w:szCs w:val="30"/>
        </w:rPr>
        <w:t>0</w:t>
      </w:r>
      <w:r w:rsidR="005D583C" w:rsidRPr="00DE1864">
        <w:rPr>
          <w:snapToGrid w:val="0"/>
          <w:sz w:val="30"/>
          <w:szCs w:val="30"/>
        </w:rPr>
        <w:t xml:space="preserve"> населения). </w:t>
      </w:r>
      <w:r w:rsidR="00FF3363">
        <w:rPr>
          <w:snapToGrid w:val="0"/>
          <w:sz w:val="30"/>
          <w:szCs w:val="30"/>
        </w:rPr>
        <w:t>Показатель</w:t>
      </w:r>
      <w:r w:rsidR="005D583C" w:rsidRPr="00B242DA">
        <w:rPr>
          <w:snapToGrid w:val="0"/>
          <w:sz w:val="30"/>
          <w:szCs w:val="30"/>
        </w:rPr>
        <w:t xml:space="preserve"> смертности от новообразований </w:t>
      </w:r>
      <w:r w:rsidR="006E0AE6" w:rsidRPr="00B242DA">
        <w:rPr>
          <w:snapToGrid w:val="0"/>
          <w:sz w:val="30"/>
          <w:szCs w:val="30"/>
        </w:rPr>
        <w:t>в сравнении с 2016</w:t>
      </w:r>
      <w:r w:rsidR="00643201" w:rsidRPr="00B242DA">
        <w:rPr>
          <w:snapToGrid w:val="0"/>
          <w:sz w:val="30"/>
          <w:szCs w:val="30"/>
        </w:rPr>
        <w:t>г</w:t>
      </w:r>
      <w:r w:rsidR="00716F1A" w:rsidRPr="00B242DA">
        <w:rPr>
          <w:snapToGrid w:val="0"/>
          <w:sz w:val="30"/>
          <w:szCs w:val="30"/>
        </w:rPr>
        <w:t>.</w:t>
      </w:r>
      <w:r w:rsidR="00090FF9" w:rsidRPr="00B242DA">
        <w:rPr>
          <w:snapToGrid w:val="0"/>
          <w:sz w:val="30"/>
          <w:szCs w:val="30"/>
        </w:rPr>
        <w:t xml:space="preserve"> </w:t>
      </w:r>
      <w:r w:rsidR="00B64863" w:rsidRPr="00B242DA">
        <w:rPr>
          <w:snapToGrid w:val="0"/>
          <w:sz w:val="30"/>
          <w:szCs w:val="30"/>
        </w:rPr>
        <w:t>увеличился на 6,6 %</w:t>
      </w:r>
      <w:r w:rsidR="005E721E" w:rsidRPr="00B242DA">
        <w:rPr>
          <w:snapToGrid w:val="0"/>
          <w:sz w:val="30"/>
          <w:szCs w:val="30"/>
        </w:rPr>
        <w:t>.</w:t>
      </w:r>
    </w:p>
    <w:p w:rsidR="004F1BFE" w:rsidRDefault="00597F94" w:rsidP="00E26667">
      <w:pPr>
        <w:ind w:firstLine="709"/>
        <w:jc w:val="both"/>
        <w:rPr>
          <w:snapToGrid w:val="0"/>
          <w:sz w:val="30"/>
          <w:szCs w:val="30"/>
        </w:rPr>
      </w:pPr>
      <w:r w:rsidRPr="00DE1864">
        <w:rPr>
          <w:snapToGrid w:val="0"/>
          <w:sz w:val="30"/>
          <w:szCs w:val="30"/>
        </w:rPr>
        <w:t>Третье место, как и в предыдущие года принадлежит внешним причинам (</w:t>
      </w:r>
      <w:r w:rsidR="002946DD">
        <w:rPr>
          <w:snapToGrid w:val="0"/>
          <w:sz w:val="30"/>
          <w:szCs w:val="30"/>
        </w:rPr>
        <w:t>5,3</w:t>
      </w:r>
      <w:r w:rsidRPr="00DE1864">
        <w:rPr>
          <w:snapToGrid w:val="0"/>
          <w:sz w:val="30"/>
          <w:szCs w:val="30"/>
        </w:rPr>
        <w:t>%)</w:t>
      </w:r>
      <w:r w:rsidR="00663E97" w:rsidRPr="002946DD">
        <w:rPr>
          <w:snapToGrid w:val="0"/>
          <w:sz w:val="30"/>
          <w:szCs w:val="30"/>
        </w:rPr>
        <w:t>,</w:t>
      </w:r>
      <w:r w:rsidRPr="00DE1864">
        <w:rPr>
          <w:snapToGrid w:val="0"/>
          <w:sz w:val="30"/>
          <w:szCs w:val="30"/>
        </w:rPr>
        <w:t xml:space="preserve"> лидирующую роль среди них играют самоубийства, несчастные случаи, связанные с отравлением алког</w:t>
      </w:r>
      <w:r w:rsidR="00090FF9">
        <w:rPr>
          <w:snapToGrid w:val="0"/>
          <w:sz w:val="30"/>
          <w:szCs w:val="30"/>
        </w:rPr>
        <w:t xml:space="preserve">олем </w:t>
      </w:r>
      <w:r w:rsidR="00065BBA">
        <w:rPr>
          <w:snapToGrid w:val="0"/>
          <w:sz w:val="30"/>
          <w:szCs w:val="30"/>
        </w:rPr>
        <w:t>и транспортными средствами</w:t>
      </w:r>
      <w:r w:rsidR="00090FF9">
        <w:rPr>
          <w:snapToGrid w:val="0"/>
          <w:sz w:val="30"/>
          <w:szCs w:val="30"/>
        </w:rPr>
        <w:t>.</w:t>
      </w:r>
    </w:p>
    <w:p w:rsidR="00910506" w:rsidRPr="00DE1864" w:rsidRDefault="00910506" w:rsidP="00E26667">
      <w:pPr>
        <w:ind w:firstLine="709"/>
        <w:jc w:val="both"/>
        <w:rPr>
          <w:snapToGrid w:val="0"/>
          <w:sz w:val="30"/>
          <w:szCs w:val="30"/>
        </w:rPr>
      </w:pPr>
    </w:p>
    <w:p w:rsidR="00751DD9" w:rsidRDefault="00971EC3" w:rsidP="00731171">
      <w:pPr>
        <w:jc w:val="center"/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  <w:r>
        <w:rPr>
          <w:b/>
          <w:noProof/>
        </w:rPr>
        <w:drawing>
          <wp:inline distT="0" distB="0" distL="0" distR="0">
            <wp:extent cx="6010656" cy="2011680"/>
            <wp:effectExtent l="0" t="0" r="9525" b="2667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3D69" w:rsidRDefault="00D03D69" w:rsidP="00910506">
      <w:pPr>
        <w:ind w:right="283"/>
        <w:jc w:val="center"/>
        <w:rPr>
          <w:b/>
          <w:i/>
          <w:sz w:val="20"/>
          <w:szCs w:val="20"/>
        </w:rPr>
      </w:pPr>
      <w:r w:rsidRPr="00D13C00">
        <w:rPr>
          <w:b/>
          <w:i/>
          <w:sz w:val="20"/>
          <w:szCs w:val="20"/>
        </w:rPr>
        <w:t>Рис.</w:t>
      </w:r>
      <w:r w:rsidR="00B242DA">
        <w:rPr>
          <w:b/>
          <w:i/>
          <w:sz w:val="20"/>
          <w:szCs w:val="20"/>
        </w:rPr>
        <w:t>6</w:t>
      </w:r>
      <w:r w:rsidR="002C60E6">
        <w:rPr>
          <w:b/>
          <w:i/>
          <w:sz w:val="20"/>
          <w:szCs w:val="20"/>
        </w:rPr>
        <w:t>.</w:t>
      </w:r>
      <w:r w:rsidR="00B242DA">
        <w:rPr>
          <w:b/>
          <w:i/>
          <w:sz w:val="20"/>
          <w:szCs w:val="20"/>
        </w:rPr>
        <w:t xml:space="preserve"> </w:t>
      </w:r>
      <w:r w:rsidRPr="00D13C00">
        <w:rPr>
          <w:b/>
          <w:i/>
          <w:sz w:val="20"/>
          <w:szCs w:val="20"/>
        </w:rPr>
        <w:t>Структ</w:t>
      </w:r>
      <w:r w:rsidR="007A6862" w:rsidRPr="00D13C00">
        <w:rPr>
          <w:b/>
          <w:i/>
          <w:sz w:val="20"/>
          <w:szCs w:val="20"/>
        </w:rPr>
        <w:t xml:space="preserve">ура смертности населения г.Бреста </w:t>
      </w:r>
      <w:r w:rsidRPr="00D13C00">
        <w:rPr>
          <w:b/>
          <w:i/>
          <w:sz w:val="20"/>
          <w:szCs w:val="20"/>
        </w:rPr>
        <w:t>от отдельных причин</w:t>
      </w:r>
      <w:r w:rsidR="00971AEC" w:rsidRPr="00D13C00">
        <w:rPr>
          <w:b/>
          <w:i/>
          <w:sz w:val="20"/>
          <w:szCs w:val="20"/>
        </w:rPr>
        <w:t xml:space="preserve"> за 201</w:t>
      </w:r>
      <w:r w:rsidR="00AE7C49">
        <w:rPr>
          <w:b/>
          <w:i/>
          <w:sz w:val="20"/>
          <w:szCs w:val="20"/>
        </w:rPr>
        <w:t>7</w:t>
      </w:r>
      <w:r w:rsidR="00971AEC" w:rsidRPr="00D13C00">
        <w:rPr>
          <w:b/>
          <w:i/>
          <w:sz w:val="20"/>
          <w:szCs w:val="20"/>
        </w:rPr>
        <w:t>г</w:t>
      </w:r>
      <w:r w:rsidR="00716F1A">
        <w:rPr>
          <w:b/>
          <w:i/>
          <w:sz w:val="20"/>
          <w:szCs w:val="20"/>
        </w:rPr>
        <w:t>.</w:t>
      </w:r>
    </w:p>
    <w:p w:rsidR="00D03D69" w:rsidRPr="00D03D69" w:rsidRDefault="00D03D69" w:rsidP="00910506">
      <w:pPr>
        <w:ind w:right="283"/>
        <w:jc w:val="center"/>
        <w:rPr>
          <w:b/>
          <w:sz w:val="20"/>
          <w:szCs w:val="20"/>
        </w:rPr>
      </w:pPr>
    </w:p>
    <w:p w:rsidR="008557F2" w:rsidRDefault="00FF3363" w:rsidP="00985C4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384F6F" wp14:editId="4E3D7C08">
            <wp:extent cx="6120384" cy="2206752"/>
            <wp:effectExtent l="0" t="0" r="13970" b="2222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35CE1" w:rsidRPr="00AE7C49" w:rsidRDefault="00716F1A" w:rsidP="00AE7C49">
      <w:pPr>
        <w:jc w:val="center"/>
        <w:rPr>
          <w:b/>
          <w:i/>
          <w:noProof/>
          <w:sz w:val="20"/>
          <w:szCs w:val="20"/>
        </w:rPr>
      </w:pPr>
      <w:r>
        <w:rPr>
          <w:b/>
          <w:i/>
          <w:noProof/>
          <w:sz w:val="20"/>
          <w:szCs w:val="20"/>
        </w:rPr>
        <w:t>Рис.</w:t>
      </w:r>
      <w:r w:rsidR="007811D4">
        <w:rPr>
          <w:b/>
          <w:i/>
          <w:noProof/>
          <w:sz w:val="20"/>
          <w:szCs w:val="20"/>
        </w:rPr>
        <w:t>7</w:t>
      </w:r>
      <w:r w:rsidR="002C60E6">
        <w:rPr>
          <w:b/>
          <w:i/>
          <w:noProof/>
          <w:sz w:val="20"/>
          <w:szCs w:val="20"/>
        </w:rPr>
        <w:t>.</w:t>
      </w:r>
      <w:r>
        <w:rPr>
          <w:b/>
          <w:i/>
          <w:noProof/>
          <w:sz w:val="20"/>
          <w:szCs w:val="20"/>
        </w:rPr>
        <w:t xml:space="preserve"> </w:t>
      </w:r>
      <w:r w:rsidR="00E35CE1" w:rsidRPr="00E35CE1">
        <w:rPr>
          <w:b/>
          <w:i/>
          <w:noProof/>
          <w:sz w:val="20"/>
          <w:szCs w:val="20"/>
        </w:rPr>
        <w:t>Смертность н</w:t>
      </w:r>
      <w:r w:rsidR="00AE7C49">
        <w:rPr>
          <w:b/>
          <w:i/>
          <w:noProof/>
          <w:sz w:val="20"/>
          <w:szCs w:val="20"/>
        </w:rPr>
        <w:t>аселения г. Бреста за 2013-2017</w:t>
      </w:r>
      <w:r w:rsidR="00E35CE1" w:rsidRPr="00E35CE1">
        <w:rPr>
          <w:b/>
          <w:i/>
          <w:noProof/>
          <w:sz w:val="20"/>
          <w:szCs w:val="20"/>
        </w:rPr>
        <w:t>гг. от наиболее частых причин</w:t>
      </w:r>
      <w:r w:rsidR="00BF0F47">
        <w:rPr>
          <w:b/>
          <w:i/>
          <w:noProof/>
          <w:sz w:val="20"/>
          <w:szCs w:val="20"/>
        </w:rPr>
        <w:t xml:space="preserve"> (на 1 000 нас.)</w:t>
      </w:r>
    </w:p>
    <w:p w:rsidR="007811D4" w:rsidRDefault="007811D4" w:rsidP="008557F2">
      <w:pPr>
        <w:ind w:firstLine="709"/>
        <w:jc w:val="both"/>
        <w:rPr>
          <w:rFonts w:cs="Arial"/>
          <w:color w:val="000000"/>
          <w:sz w:val="30"/>
          <w:szCs w:val="30"/>
        </w:rPr>
      </w:pPr>
    </w:p>
    <w:p w:rsidR="00292949" w:rsidRDefault="00AE7C49" w:rsidP="008557F2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В 2017</w:t>
      </w:r>
      <w:r w:rsidR="008557F2">
        <w:rPr>
          <w:rFonts w:cs="Arial"/>
          <w:color w:val="000000"/>
          <w:sz w:val="30"/>
          <w:szCs w:val="30"/>
        </w:rPr>
        <w:t>г</w:t>
      </w:r>
      <w:r>
        <w:rPr>
          <w:rFonts w:cs="Arial"/>
          <w:color w:val="000000"/>
          <w:sz w:val="30"/>
          <w:szCs w:val="30"/>
        </w:rPr>
        <w:t>.</w:t>
      </w:r>
      <w:r w:rsidR="008557F2">
        <w:rPr>
          <w:rFonts w:cs="Arial"/>
          <w:color w:val="000000"/>
          <w:sz w:val="30"/>
          <w:szCs w:val="30"/>
        </w:rPr>
        <w:t xml:space="preserve"> доля случаев смерти населения </w:t>
      </w:r>
      <w:r w:rsidR="00E24EF0">
        <w:rPr>
          <w:rFonts w:cs="Arial"/>
          <w:color w:val="000000"/>
          <w:sz w:val="30"/>
          <w:szCs w:val="30"/>
        </w:rPr>
        <w:t xml:space="preserve">г.Бреста </w:t>
      </w:r>
      <w:r w:rsidR="008557F2">
        <w:rPr>
          <w:rFonts w:cs="Arial"/>
          <w:color w:val="000000"/>
          <w:sz w:val="30"/>
          <w:szCs w:val="30"/>
        </w:rPr>
        <w:t xml:space="preserve">в трудоспособном возрасте составила </w:t>
      </w:r>
      <w:r w:rsidR="00C510C5">
        <w:rPr>
          <w:rFonts w:cs="Arial"/>
          <w:color w:val="000000"/>
          <w:sz w:val="30"/>
          <w:szCs w:val="30"/>
        </w:rPr>
        <w:t>20,0</w:t>
      </w:r>
      <w:r w:rsidR="008557F2">
        <w:rPr>
          <w:rFonts w:cs="Arial"/>
          <w:color w:val="000000"/>
          <w:sz w:val="30"/>
          <w:szCs w:val="30"/>
        </w:rPr>
        <w:t xml:space="preserve">% </w:t>
      </w:r>
      <w:r w:rsidR="00292949">
        <w:rPr>
          <w:rFonts w:cs="Arial"/>
          <w:color w:val="000000"/>
          <w:sz w:val="30"/>
          <w:szCs w:val="30"/>
        </w:rPr>
        <w:t xml:space="preserve">или </w:t>
      </w:r>
      <w:r w:rsidR="00CD5DE2">
        <w:rPr>
          <w:rFonts w:cs="Arial"/>
          <w:color w:val="000000"/>
          <w:sz w:val="30"/>
          <w:szCs w:val="30"/>
        </w:rPr>
        <w:t>2,6</w:t>
      </w:r>
      <w:r w:rsidR="00292949">
        <w:rPr>
          <w:rFonts w:cs="Arial"/>
          <w:color w:val="000000"/>
          <w:sz w:val="30"/>
          <w:szCs w:val="30"/>
        </w:rPr>
        <w:t xml:space="preserve"> сл</w:t>
      </w:r>
      <w:r w:rsidR="008B6FE0">
        <w:rPr>
          <w:rFonts w:cs="Arial"/>
          <w:color w:val="000000"/>
          <w:sz w:val="30"/>
          <w:szCs w:val="30"/>
        </w:rPr>
        <w:t>.</w:t>
      </w:r>
      <w:r w:rsidR="00292949">
        <w:rPr>
          <w:rFonts w:cs="Arial"/>
          <w:color w:val="000000"/>
          <w:sz w:val="30"/>
          <w:szCs w:val="30"/>
        </w:rPr>
        <w:t xml:space="preserve"> на 1 000 населения</w:t>
      </w:r>
      <w:r w:rsidR="008557F2">
        <w:rPr>
          <w:rFonts w:cs="Arial"/>
          <w:color w:val="000000"/>
          <w:sz w:val="30"/>
          <w:szCs w:val="30"/>
        </w:rPr>
        <w:t xml:space="preserve"> (в 2016г. </w:t>
      </w:r>
      <w:r w:rsidR="008557F2" w:rsidRPr="00DE1864">
        <w:rPr>
          <w:snapToGrid w:val="0"/>
          <w:sz w:val="30"/>
          <w:szCs w:val="30"/>
        </w:rPr>
        <w:t>–</w:t>
      </w:r>
      <w:r w:rsidR="008557F2">
        <w:rPr>
          <w:snapToGrid w:val="0"/>
          <w:sz w:val="30"/>
          <w:szCs w:val="30"/>
        </w:rPr>
        <w:t xml:space="preserve"> </w:t>
      </w:r>
      <w:r w:rsidR="00C510C5">
        <w:rPr>
          <w:rFonts w:cs="Arial"/>
          <w:color w:val="000000"/>
          <w:sz w:val="30"/>
          <w:szCs w:val="30"/>
        </w:rPr>
        <w:t>19,1</w:t>
      </w:r>
      <w:r w:rsidR="008557F2">
        <w:rPr>
          <w:rFonts w:cs="Arial"/>
          <w:color w:val="000000"/>
          <w:sz w:val="30"/>
          <w:szCs w:val="30"/>
        </w:rPr>
        <w:t>%</w:t>
      </w:r>
      <w:r w:rsidR="00292949">
        <w:rPr>
          <w:rFonts w:cs="Arial"/>
          <w:color w:val="000000"/>
          <w:sz w:val="30"/>
          <w:szCs w:val="30"/>
        </w:rPr>
        <w:t xml:space="preserve"> или </w:t>
      </w:r>
      <w:r w:rsidR="00CD5DE2">
        <w:rPr>
          <w:rFonts w:cs="Arial"/>
          <w:color w:val="000000"/>
          <w:sz w:val="30"/>
          <w:szCs w:val="30"/>
        </w:rPr>
        <w:t>2,7</w:t>
      </w:r>
      <w:r w:rsidR="00292949">
        <w:rPr>
          <w:rFonts w:cs="Arial"/>
          <w:color w:val="000000"/>
          <w:sz w:val="30"/>
          <w:szCs w:val="30"/>
        </w:rPr>
        <w:t xml:space="preserve"> сл</w:t>
      </w:r>
      <w:r w:rsidR="008B6FE0">
        <w:rPr>
          <w:rFonts w:cs="Arial"/>
          <w:color w:val="000000"/>
          <w:sz w:val="30"/>
          <w:szCs w:val="30"/>
        </w:rPr>
        <w:t>.</w:t>
      </w:r>
      <w:r w:rsidR="00292949">
        <w:rPr>
          <w:rFonts w:cs="Arial"/>
          <w:color w:val="000000"/>
          <w:sz w:val="30"/>
          <w:szCs w:val="30"/>
        </w:rPr>
        <w:t xml:space="preserve"> на 1 000 населения).</w:t>
      </w:r>
    </w:p>
    <w:p w:rsidR="008557F2" w:rsidRDefault="008557F2" w:rsidP="008557F2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Структура</w:t>
      </w:r>
      <w:r w:rsidR="00CF0523">
        <w:rPr>
          <w:rFonts w:cs="Arial"/>
          <w:color w:val="000000"/>
          <w:sz w:val="30"/>
          <w:szCs w:val="30"/>
        </w:rPr>
        <w:t xml:space="preserve"> причин смертности в трудоспособном возрасте не изменилась (рис.</w:t>
      </w:r>
      <w:r w:rsidR="007811D4">
        <w:rPr>
          <w:rFonts w:cs="Arial"/>
          <w:color w:val="000000"/>
          <w:sz w:val="30"/>
          <w:szCs w:val="30"/>
        </w:rPr>
        <w:t>8</w:t>
      </w:r>
      <w:r w:rsidR="00CF0523">
        <w:rPr>
          <w:rFonts w:cs="Arial"/>
          <w:color w:val="000000"/>
          <w:sz w:val="30"/>
          <w:szCs w:val="30"/>
        </w:rPr>
        <w:t xml:space="preserve">) и по-прежнему </w:t>
      </w:r>
      <w:r w:rsidR="00E26667">
        <w:rPr>
          <w:rFonts w:cs="Arial"/>
          <w:color w:val="000000"/>
          <w:sz w:val="30"/>
          <w:szCs w:val="30"/>
        </w:rPr>
        <w:t>не</w:t>
      </w:r>
      <w:r w:rsidR="00CF0523">
        <w:rPr>
          <w:rFonts w:cs="Arial"/>
          <w:color w:val="000000"/>
          <w:sz w:val="30"/>
          <w:szCs w:val="30"/>
        </w:rPr>
        <w:t xml:space="preserve"> отличается от структуры общей смертности населения. Первое место среди причин смертности в </w:t>
      </w:r>
      <w:r w:rsidR="00CF0523">
        <w:rPr>
          <w:rFonts w:cs="Arial"/>
          <w:color w:val="000000"/>
          <w:sz w:val="30"/>
          <w:szCs w:val="30"/>
        </w:rPr>
        <w:lastRenderedPageBreak/>
        <w:t>трудоспособном возрасте с большим отрывом заняли болезни системы кровоо</w:t>
      </w:r>
      <w:r w:rsidR="00893123">
        <w:rPr>
          <w:rFonts w:cs="Arial"/>
          <w:color w:val="000000"/>
          <w:sz w:val="30"/>
          <w:szCs w:val="30"/>
        </w:rPr>
        <w:t>бращения</w:t>
      </w:r>
      <w:r w:rsidR="00AE7C49">
        <w:rPr>
          <w:rFonts w:cs="Arial"/>
          <w:color w:val="000000"/>
          <w:sz w:val="30"/>
          <w:szCs w:val="30"/>
        </w:rPr>
        <w:t xml:space="preserve"> </w:t>
      </w:r>
      <w:r w:rsidR="00267FC5">
        <w:rPr>
          <w:rFonts w:cs="Arial"/>
          <w:color w:val="000000"/>
          <w:sz w:val="30"/>
          <w:szCs w:val="30"/>
        </w:rPr>
        <w:t>37,6</w:t>
      </w:r>
      <w:r w:rsidR="00AE7C49">
        <w:rPr>
          <w:rFonts w:cs="Arial"/>
          <w:color w:val="000000"/>
          <w:sz w:val="30"/>
          <w:szCs w:val="30"/>
        </w:rPr>
        <w:t>% сл</w:t>
      </w:r>
      <w:r w:rsidR="008B6FE0">
        <w:rPr>
          <w:rFonts w:cs="Arial"/>
          <w:color w:val="000000"/>
          <w:sz w:val="30"/>
          <w:szCs w:val="30"/>
        </w:rPr>
        <w:t>.</w:t>
      </w:r>
      <w:r w:rsidR="00AE7C49">
        <w:rPr>
          <w:rFonts w:cs="Arial"/>
          <w:color w:val="000000"/>
          <w:sz w:val="30"/>
          <w:szCs w:val="30"/>
        </w:rPr>
        <w:t xml:space="preserve"> (в 2016</w:t>
      </w:r>
      <w:r w:rsidR="00CF0523">
        <w:rPr>
          <w:rFonts w:cs="Arial"/>
          <w:color w:val="000000"/>
          <w:sz w:val="30"/>
          <w:szCs w:val="30"/>
        </w:rPr>
        <w:t>г</w:t>
      </w:r>
      <w:r w:rsidR="00AE7C49">
        <w:rPr>
          <w:rFonts w:cs="Arial"/>
          <w:color w:val="000000"/>
          <w:sz w:val="30"/>
          <w:szCs w:val="30"/>
        </w:rPr>
        <w:t>.</w:t>
      </w:r>
      <w:r w:rsidR="00CF0523">
        <w:rPr>
          <w:rFonts w:cs="Arial"/>
          <w:color w:val="000000"/>
          <w:sz w:val="30"/>
          <w:szCs w:val="30"/>
        </w:rPr>
        <w:t xml:space="preserve"> – </w:t>
      </w:r>
      <w:r w:rsidR="00267FC5">
        <w:rPr>
          <w:rFonts w:cs="Arial"/>
          <w:color w:val="000000"/>
          <w:sz w:val="30"/>
          <w:szCs w:val="30"/>
        </w:rPr>
        <w:t>40,5</w:t>
      </w:r>
      <w:r w:rsidR="00CF0523">
        <w:rPr>
          <w:rFonts w:cs="Arial"/>
          <w:color w:val="000000"/>
          <w:sz w:val="30"/>
          <w:szCs w:val="30"/>
        </w:rPr>
        <w:t>%)</w:t>
      </w:r>
      <w:r w:rsidR="00DC1B88">
        <w:rPr>
          <w:rFonts w:cs="Arial"/>
          <w:color w:val="000000"/>
          <w:sz w:val="30"/>
          <w:szCs w:val="30"/>
        </w:rPr>
        <w:t>, показатель смертности практиче</w:t>
      </w:r>
      <w:r w:rsidR="00893123">
        <w:rPr>
          <w:rFonts w:cs="Arial"/>
          <w:color w:val="000000"/>
          <w:sz w:val="30"/>
          <w:szCs w:val="30"/>
        </w:rPr>
        <w:t>ски остался на уровне 2016</w:t>
      </w:r>
      <w:r w:rsidR="00AE7C49">
        <w:rPr>
          <w:rFonts w:cs="Arial"/>
          <w:color w:val="000000"/>
          <w:sz w:val="30"/>
          <w:szCs w:val="30"/>
        </w:rPr>
        <w:t>г</w:t>
      </w:r>
      <w:r w:rsidR="00893123">
        <w:rPr>
          <w:rFonts w:cs="Arial"/>
          <w:color w:val="000000"/>
          <w:sz w:val="30"/>
          <w:szCs w:val="30"/>
        </w:rPr>
        <w:t>.</w:t>
      </w:r>
      <w:r w:rsidR="00DC1B88">
        <w:rPr>
          <w:rFonts w:cs="Arial"/>
          <w:color w:val="000000"/>
          <w:sz w:val="30"/>
          <w:szCs w:val="30"/>
        </w:rPr>
        <w:t xml:space="preserve"> и составил 1,0 на 1 0</w:t>
      </w:r>
      <w:r w:rsidR="00AE7C49">
        <w:rPr>
          <w:rFonts w:cs="Arial"/>
          <w:color w:val="000000"/>
          <w:sz w:val="30"/>
          <w:szCs w:val="30"/>
        </w:rPr>
        <w:t xml:space="preserve">00 населения </w:t>
      </w:r>
      <w:r w:rsidR="00893123">
        <w:rPr>
          <w:rFonts w:cs="Arial"/>
          <w:color w:val="000000"/>
          <w:sz w:val="30"/>
          <w:szCs w:val="30"/>
        </w:rPr>
        <w:t xml:space="preserve">  </w:t>
      </w:r>
      <w:r w:rsidR="00AE7C49">
        <w:rPr>
          <w:rFonts w:cs="Arial"/>
          <w:color w:val="000000"/>
          <w:sz w:val="30"/>
          <w:szCs w:val="30"/>
        </w:rPr>
        <w:t>(в 2016</w:t>
      </w:r>
      <w:r w:rsidR="00DC1B88">
        <w:rPr>
          <w:rFonts w:cs="Arial"/>
          <w:color w:val="000000"/>
          <w:sz w:val="30"/>
          <w:szCs w:val="30"/>
        </w:rPr>
        <w:t>г</w:t>
      </w:r>
      <w:r w:rsidR="00AE7C49">
        <w:rPr>
          <w:rFonts w:cs="Arial"/>
          <w:color w:val="000000"/>
          <w:sz w:val="30"/>
          <w:szCs w:val="30"/>
        </w:rPr>
        <w:t>.</w:t>
      </w:r>
      <w:r w:rsidR="00DC1B88">
        <w:rPr>
          <w:rFonts w:cs="Arial"/>
          <w:color w:val="000000"/>
          <w:sz w:val="30"/>
          <w:szCs w:val="30"/>
        </w:rPr>
        <w:t xml:space="preserve"> – 1,1 на 1</w:t>
      </w:r>
      <w:r w:rsidR="008B6FE0">
        <w:rPr>
          <w:rFonts w:cs="Arial"/>
          <w:color w:val="000000"/>
          <w:sz w:val="30"/>
          <w:szCs w:val="30"/>
        </w:rPr>
        <w:t> </w:t>
      </w:r>
      <w:r w:rsidR="00DC1B88">
        <w:rPr>
          <w:rFonts w:cs="Arial"/>
          <w:color w:val="000000"/>
          <w:sz w:val="30"/>
          <w:szCs w:val="30"/>
        </w:rPr>
        <w:t>000</w:t>
      </w:r>
      <w:r w:rsidR="008B6FE0">
        <w:rPr>
          <w:rFonts w:cs="Arial"/>
          <w:color w:val="000000"/>
          <w:sz w:val="30"/>
          <w:szCs w:val="30"/>
        </w:rPr>
        <w:t xml:space="preserve"> населения</w:t>
      </w:r>
      <w:r w:rsidR="00DC1B88">
        <w:rPr>
          <w:rFonts w:cs="Arial"/>
          <w:color w:val="000000"/>
          <w:sz w:val="30"/>
          <w:szCs w:val="30"/>
        </w:rPr>
        <w:t>).</w:t>
      </w:r>
    </w:p>
    <w:p w:rsidR="00DC1B88" w:rsidRDefault="00DC1B88" w:rsidP="008557F2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Второе место по смертности населения г.Бреста в трудоспособном возрасте занял</w:t>
      </w:r>
      <w:r w:rsidR="000700ED">
        <w:rPr>
          <w:rFonts w:cs="Arial"/>
          <w:color w:val="000000"/>
          <w:sz w:val="30"/>
          <w:szCs w:val="30"/>
        </w:rPr>
        <w:t xml:space="preserve">и новообразования </w:t>
      </w:r>
      <w:r w:rsidR="00267FC5">
        <w:rPr>
          <w:rFonts w:cs="Arial"/>
          <w:color w:val="000000"/>
          <w:sz w:val="30"/>
          <w:szCs w:val="30"/>
        </w:rPr>
        <w:t>28,6</w:t>
      </w:r>
      <w:r w:rsidR="000700ED">
        <w:rPr>
          <w:rFonts w:cs="Arial"/>
          <w:color w:val="000000"/>
          <w:sz w:val="30"/>
          <w:szCs w:val="30"/>
        </w:rPr>
        <w:t>% сл</w:t>
      </w:r>
      <w:r w:rsidR="008B6FE0">
        <w:rPr>
          <w:rFonts w:cs="Arial"/>
          <w:color w:val="000000"/>
          <w:sz w:val="30"/>
          <w:szCs w:val="30"/>
        </w:rPr>
        <w:t>.</w:t>
      </w:r>
      <w:r w:rsidR="000700ED">
        <w:rPr>
          <w:rFonts w:cs="Arial"/>
          <w:color w:val="000000"/>
          <w:sz w:val="30"/>
          <w:szCs w:val="30"/>
        </w:rPr>
        <w:t xml:space="preserve"> или 0,8 на 1 000 </w:t>
      </w:r>
      <w:r w:rsidR="00D6466D">
        <w:rPr>
          <w:rFonts w:cs="Arial"/>
          <w:color w:val="000000"/>
          <w:sz w:val="30"/>
          <w:szCs w:val="30"/>
        </w:rPr>
        <w:t>населения</w:t>
      </w:r>
      <w:r w:rsidR="00AE7C49">
        <w:rPr>
          <w:rFonts w:cs="Arial"/>
          <w:color w:val="000000"/>
          <w:sz w:val="30"/>
          <w:szCs w:val="30"/>
        </w:rPr>
        <w:t xml:space="preserve"> </w:t>
      </w:r>
      <w:r w:rsidR="008B6FE0">
        <w:rPr>
          <w:rFonts w:cs="Arial"/>
          <w:color w:val="000000"/>
          <w:sz w:val="30"/>
          <w:szCs w:val="30"/>
        </w:rPr>
        <w:t xml:space="preserve">           </w:t>
      </w:r>
      <w:r w:rsidR="00AE7C49">
        <w:rPr>
          <w:rFonts w:cs="Arial"/>
          <w:color w:val="000000"/>
          <w:sz w:val="30"/>
          <w:szCs w:val="30"/>
        </w:rPr>
        <w:t>(в 2016</w:t>
      </w:r>
      <w:r w:rsidR="000700ED">
        <w:rPr>
          <w:rFonts w:cs="Arial"/>
          <w:color w:val="000000"/>
          <w:sz w:val="30"/>
          <w:szCs w:val="30"/>
        </w:rPr>
        <w:t>г</w:t>
      </w:r>
      <w:r w:rsidR="00AE7C49">
        <w:rPr>
          <w:rFonts w:cs="Arial"/>
          <w:color w:val="000000"/>
          <w:sz w:val="30"/>
          <w:szCs w:val="30"/>
        </w:rPr>
        <w:t>.</w:t>
      </w:r>
      <w:r w:rsidR="000700ED">
        <w:rPr>
          <w:rFonts w:cs="Arial"/>
          <w:color w:val="000000"/>
          <w:sz w:val="30"/>
          <w:szCs w:val="30"/>
        </w:rPr>
        <w:t xml:space="preserve"> </w:t>
      </w:r>
      <w:r w:rsidR="00AE7C49">
        <w:rPr>
          <w:rFonts w:cs="Arial"/>
          <w:color w:val="000000"/>
          <w:sz w:val="30"/>
          <w:szCs w:val="30"/>
        </w:rPr>
        <w:t xml:space="preserve">– </w:t>
      </w:r>
      <w:r w:rsidR="00267FC5">
        <w:rPr>
          <w:rFonts w:cs="Arial"/>
          <w:color w:val="000000"/>
          <w:sz w:val="30"/>
          <w:szCs w:val="30"/>
        </w:rPr>
        <w:t>26,9</w:t>
      </w:r>
      <w:r w:rsidR="000700ED">
        <w:rPr>
          <w:rFonts w:cs="Arial"/>
          <w:color w:val="000000"/>
          <w:sz w:val="30"/>
          <w:szCs w:val="30"/>
        </w:rPr>
        <w:t>% или 0,7 на 1 000).</w:t>
      </w:r>
    </w:p>
    <w:p w:rsidR="00D6466D" w:rsidRDefault="00D6466D" w:rsidP="008557F2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Третье место заняли внешние причины, к</w:t>
      </w:r>
      <w:r w:rsidR="00AE7C49">
        <w:rPr>
          <w:rFonts w:cs="Arial"/>
          <w:color w:val="000000"/>
          <w:sz w:val="30"/>
          <w:szCs w:val="30"/>
        </w:rPr>
        <w:t>оторые в 2017</w:t>
      </w:r>
      <w:r>
        <w:rPr>
          <w:rFonts w:cs="Arial"/>
          <w:color w:val="000000"/>
          <w:sz w:val="30"/>
          <w:szCs w:val="30"/>
        </w:rPr>
        <w:t>г</w:t>
      </w:r>
      <w:r w:rsidR="00AE7C49">
        <w:rPr>
          <w:rFonts w:cs="Arial"/>
          <w:color w:val="000000"/>
          <w:sz w:val="30"/>
          <w:szCs w:val="30"/>
        </w:rPr>
        <w:t>.</w:t>
      </w:r>
      <w:r>
        <w:rPr>
          <w:rFonts w:cs="Arial"/>
          <w:color w:val="000000"/>
          <w:sz w:val="30"/>
          <w:szCs w:val="30"/>
        </w:rPr>
        <w:t xml:space="preserve"> составили</w:t>
      </w:r>
      <w:r w:rsidR="00AE7C49">
        <w:rPr>
          <w:rFonts w:cs="Arial"/>
          <w:color w:val="000000"/>
          <w:sz w:val="30"/>
          <w:szCs w:val="30"/>
        </w:rPr>
        <w:t xml:space="preserve"> </w:t>
      </w:r>
      <w:r w:rsidR="00F81CFD">
        <w:rPr>
          <w:rFonts w:cs="Arial"/>
          <w:color w:val="000000"/>
          <w:sz w:val="30"/>
          <w:szCs w:val="30"/>
        </w:rPr>
        <w:t>18,7</w:t>
      </w:r>
      <w:r>
        <w:rPr>
          <w:rFonts w:cs="Arial"/>
          <w:color w:val="000000"/>
          <w:sz w:val="30"/>
          <w:szCs w:val="30"/>
        </w:rPr>
        <w:t xml:space="preserve">% </w:t>
      </w:r>
      <w:r w:rsidR="00AE7C49">
        <w:rPr>
          <w:rFonts w:cs="Arial"/>
          <w:color w:val="000000"/>
          <w:sz w:val="30"/>
          <w:szCs w:val="30"/>
        </w:rPr>
        <w:t>или 0,5 сл</w:t>
      </w:r>
      <w:r w:rsidR="008B6FE0">
        <w:rPr>
          <w:rFonts w:cs="Arial"/>
          <w:color w:val="000000"/>
          <w:sz w:val="30"/>
          <w:szCs w:val="30"/>
        </w:rPr>
        <w:t>.</w:t>
      </w:r>
      <w:r w:rsidR="00AE7C49">
        <w:rPr>
          <w:rFonts w:cs="Arial"/>
          <w:color w:val="000000"/>
          <w:sz w:val="30"/>
          <w:szCs w:val="30"/>
        </w:rPr>
        <w:t xml:space="preserve"> на 1 000 (в 2016</w:t>
      </w:r>
      <w:r>
        <w:rPr>
          <w:rFonts w:cs="Arial"/>
          <w:color w:val="000000"/>
          <w:sz w:val="30"/>
          <w:szCs w:val="30"/>
        </w:rPr>
        <w:t>г</w:t>
      </w:r>
      <w:r w:rsidR="00AE7C49">
        <w:rPr>
          <w:rFonts w:cs="Arial"/>
          <w:color w:val="000000"/>
          <w:sz w:val="30"/>
          <w:szCs w:val="30"/>
        </w:rPr>
        <w:t>.</w:t>
      </w:r>
      <w:r>
        <w:rPr>
          <w:rFonts w:cs="Arial"/>
          <w:color w:val="000000"/>
          <w:sz w:val="30"/>
          <w:szCs w:val="30"/>
        </w:rPr>
        <w:t xml:space="preserve"> – </w:t>
      </w:r>
      <w:r w:rsidR="00F81CFD">
        <w:rPr>
          <w:rFonts w:cs="Arial"/>
          <w:color w:val="000000"/>
          <w:sz w:val="30"/>
          <w:szCs w:val="30"/>
        </w:rPr>
        <w:t>17,3</w:t>
      </w:r>
      <w:r>
        <w:rPr>
          <w:rFonts w:cs="Arial"/>
          <w:color w:val="000000"/>
          <w:sz w:val="30"/>
          <w:szCs w:val="30"/>
        </w:rPr>
        <w:t>% или 0,5 на 1 000).</w:t>
      </w:r>
    </w:p>
    <w:p w:rsidR="00B22811" w:rsidRPr="00923AD4" w:rsidRDefault="006C0684" w:rsidP="00186722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На четвертом месте болезни органо</w:t>
      </w:r>
      <w:r w:rsidR="00AE7C49">
        <w:rPr>
          <w:rFonts w:cs="Arial"/>
          <w:color w:val="000000"/>
          <w:sz w:val="30"/>
          <w:szCs w:val="30"/>
        </w:rPr>
        <w:t xml:space="preserve">в пищеварения – </w:t>
      </w:r>
      <w:r w:rsidR="00F81CFD" w:rsidRPr="00F81CFD">
        <w:rPr>
          <w:rFonts w:cs="Arial"/>
          <w:color w:val="000000"/>
          <w:sz w:val="30"/>
          <w:szCs w:val="30"/>
        </w:rPr>
        <w:t>7</w:t>
      </w:r>
      <w:r w:rsidR="00F81CFD">
        <w:rPr>
          <w:rFonts w:cs="Arial"/>
          <w:color w:val="000000"/>
          <w:sz w:val="30"/>
          <w:szCs w:val="30"/>
        </w:rPr>
        <w:t>,</w:t>
      </w:r>
      <w:r w:rsidR="00F81CFD" w:rsidRPr="00F81CFD">
        <w:rPr>
          <w:rFonts w:cs="Arial"/>
          <w:color w:val="000000"/>
          <w:sz w:val="30"/>
          <w:szCs w:val="30"/>
        </w:rPr>
        <w:t>0</w:t>
      </w:r>
      <w:r w:rsidR="00AE7C49">
        <w:rPr>
          <w:rFonts w:cs="Arial"/>
          <w:color w:val="000000"/>
          <w:sz w:val="30"/>
          <w:szCs w:val="30"/>
        </w:rPr>
        <w:t>%                              (в 2016г</w:t>
      </w:r>
      <w:r w:rsidR="005A7D16">
        <w:rPr>
          <w:rFonts w:cs="Arial"/>
          <w:color w:val="000000"/>
          <w:sz w:val="30"/>
          <w:szCs w:val="30"/>
        </w:rPr>
        <w:t xml:space="preserve"> – </w:t>
      </w:r>
      <w:r w:rsidR="00F81CFD" w:rsidRPr="00F81CFD">
        <w:rPr>
          <w:rFonts w:cs="Arial"/>
          <w:color w:val="000000"/>
          <w:sz w:val="30"/>
          <w:szCs w:val="30"/>
        </w:rPr>
        <w:t>7</w:t>
      </w:r>
      <w:r w:rsidR="00F81CFD">
        <w:rPr>
          <w:rFonts w:cs="Arial"/>
          <w:color w:val="000000"/>
          <w:sz w:val="30"/>
          <w:szCs w:val="30"/>
        </w:rPr>
        <w:t>,</w:t>
      </w:r>
      <w:r w:rsidR="00F81CFD" w:rsidRPr="00F81CFD">
        <w:rPr>
          <w:rFonts w:cs="Arial"/>
          <w:color w:val="000000"/>
          <w:sz w:val="30"/>
          <w:szCs w:val="30"/>
        </w:rPr>
        <w:t>7</w:t>
      </w:r>
      <w:r>
        <w:rPr>
          <w:rFonts w:cs="Arial"/>
          <w:color w:val="000000"/>
          <w:sz w:val="30"/>
          <w:szCs w:val="30"/>
        </w:rPr>
        <w:t xml:space="preserve">%), </w:t>
      </w:r>
      <w:r w:rsidR="00D53138">
        <w:rPr>
          <w:rFonts w:cs="Arial"/>
          <w:color w:val="000000"/>
          <w:sz w:val="30"/>
          <w:szCs w:val="30"/>
        </w:rPr>
        <w:t xml:space="preserve">на </w:t>
      </w:r>
      <w:r>
        <w:rPr>
          <w:rFonts w:cs="Arial"/>
          <w:color w:val="000000"/>
          <w:sz w:val="30"/>
          <w:szCs w:val="30"/>
        </w:rPr>
        <w:t>пятом месте – болезни органов дыхания – 3</w:t>
      </w:r>
      <w:r w:rsidR="00EC43D1">
        <w:rPr>
          <w:rFonts w:cs="Arial"/>
          <w:color w:val="000000"/>
          <w:sz w:val="30"/>
          <w:szCs w:val="30"/>
        </w:rPr>
        <w:t>,</w:t>
      </w:r>
      <w:r w:rsidR="00F81CFD" w:rsidRPr="00F81CFD">
        <w:rPr>
          <w:rFonts w:cs="Arial"/>
          <w:color w:val="000000"/>
          <w:sz w:val="30"/>
          <w:szCs w:val="30"/>
        </w:rPr>
        <w:t>6</w:t>
      </w:r>
      <w:r>
        <w:rPr>
          <w:rFonts w:cs="Arial"/>
          <w:color w:val="000000"/>
          <w:sz w:val="30"/>
          <w:szCs w:val="30"/>
        </w:rPr>
        <w:t xml:space="preserve">% </w:t>
      </w:r>
      <w:r w:rsidR="00AE7C49">
        <w:rPr>
          <w:rFonts w:cs="Arial"/>
          <w:color w:val="000000"/>
          <w:sz w:val="30"/>
          <w:szCs w:val="30"/>
        </w:rPr>
        <w:t xml:space="preserve">                         </w:t>
      </w:r>
      <w:r>
        <w:rPr>
          <w:rFonts w:cs="Arial"/>
          <w:color w:val="000000"/>
          <w:sz w:val="30"/>
          <w:szCs w:val="30"/>
        </w:rPr>
        <w:t xml:space="preserve">(в 2016г. – </w:t>
      </w:r>
      <w:r w:rsidR="00F81CFD">
        <w:rPr>
          <w:rFonts w:cs="Arial"/>
          <w:color w:val="000000"/>
          <w:sz w:val="30"/>
          <w:szCs w:val="30"/>
        </w:rPr>
        <w:t>3,2</w:t>
      </w:r>
      <w:r>
        <w:rPr>
          <w:rFonts w:cs="Arial"/>
          <w:color w:val="000000"/>
          <w:sz w:val="30"/>
          <w:szCs w:val="30"/>
        </w:rPr>
        <w:t>%).</w:t>
      </w:r>
    </w:p>
    <w:p w:rsidR="008557F2" w:rsidRDefault="00971EC3" w:rsidP="008557F2">
      <w:pPr>
        <w:jc w:val="both"/>
        <w:rPr>
          <w:rFonts w:ascii="Calibri,BoldItalic" w:eastAsia="Calibri" w:hAnsi="Calibri,BoldItalic" w:cs="Calibri,BoldItalic"/>
          <w:bCs/>
          <w:i/>
          <w:iCs/>
          <w:color w:val="0000FF"/>
          <w:sz w:val="30"/>
          <w:szCs w:val="30"/>
        </w:rPr>
      </w:pPr>
      <w:r>
        <w:rPr>
          <w:rFonts w:cs="Arial"/>
          <w:bCs/>
          <w:noProof/>
          <w:color w:val="000000"/>
          <w:sz w:val="30"/>
          <w:szCs w:val="30"/>
        </w:rPr>
        <w:drawing>
          <wp:inline distT="0" distB="0" distL="0" distR="0">
            <wp:extent cx="6064536" cy="1993981"/>
            <wp:effectExtent l="0" t="0" r="12700" b="2540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557F2" w:rsidRPr="000B1E86" w:rsidRDefault="006C0684" w:rsidP="000B1E86">
      <w:pPr>
        <w:ind w:left="283" w:right="283"/>
        <w:jc w:val="center"/>
        <w:rPr>
          <w:b/>
          <w:i/>
          <w:sz w:val="20"/>
          <w:szCs w:val="20"/>
        </w:rPr>
      </w:pPr>
      <w:r w:rsidRPr="00D13C00">
        <w:rPr>
          <w:b/>
          <w:i/>
          <w:sz w:val="20"/>
          <w:szCs w:val="20"/>
        </w:rPr>
        <w:t>Рис.</w:t>
      </w:r>
      <w:r w:rsidR="007811D4">
        <w:rPr>
          <w:b/>
          <w:i/>
          <w:sz w:val="20"/>
          <w:szCs w:val="20"/>
        </w:rPr>
        <w:t>8</w:t>
      </w:r>
      <w:r w:rsidR="002C60E6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D13C00">
        <w:rPr>
          <w:b/>
          <w:i/>
          <w:sz w:val="20"/>
          <w:szCs w:val="20"/>
        </w:rPr>
        <w:t xml:space="preserve">Структура смертности населения г.Бреста </w:t>
      </w:r>
      <w:r>
        <w:rPr>
          <w:b/>
          <w:i/>
          <w:sz w:val="20"/>
          <w:szCs w:val="20"/>
        </w:rPr>
        <w:t>в трудоспособном возрасте (в</w:t>
      </w:r>
      <w:r w:rsidR="009F1D10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%) </w:t>
      </w:r>
      <w:r w:rsidRPr="00D13C00">
        <w:rPr>
          <w:b/>
          <w:i/>
          <w:sz w:val="20"/>
          <w:szCs w:val="20"/>
        </w:rPr>
        <w:t>за 201</w:t>
      </w:r>
      <w:r w:rsidR="00831B4E">
        <w:rPr>
          <w:b/>
          <w:i/>
          <w:sz w:val="20"/>
          <w:szCs w:val="20"/>
        </w:rPr>
        <w:t>7</w:t>
      </w:r>
      <w:r>
        <w:rPr>
          <w:b/>
          <w:i/>
          <w:sz w:val="20"/>
          <w:szCs w:val="20"/>
        </w:rPr>
        <w:t>г</w:t>
      </w:r>
      <w:r w:rsidR="00831B4E">
        <w:rPr>
          <w:b/>
          <w:i/>
          <w:sz w:val="20"/>
          <w:szCs w:val="20"/>
        </w:rPr>
        <w:t>.</w:t>
      </w:r>
    </w:p>
    <w:p w:rsidR="00985C43" w:rsidRDefault="00985C43" w:rsidP="006400D1">
      <w:pPr>
        <w:ind w:firstLine="709"/>
        <w:jc w:val="both"/>
        <w:rPr>
          <w:rFonts w:cs="Arial"/>
          <w:color w:val="000000"/>
          <w:sz w:val="30"/>
          <w:szCs w:val="30"/>
        </w:rPr>
      </w:pPr>
    </w:p>
    <w:p w:rsidR="000A0ABB" w:rsidRDefault="000A0ABB" w:rsidP="006400D1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Среди возрастных показателей см</w:t>
      </w:r>
      <w:r w:rsidR="00D53138">
        <w:rPr>
          <w:rFonts w:cs="Arial"/>
          <w:color w:val="000000"/>
          <w:sz w:val="30"/>
          <w:szCs w:val="30"/>
        </w:rPr>
        <w:t xml:space="preserve">ертности особое значение имеет </w:t>
      </w:r>
      <w:r>
        <w:rPr>
          <w:rFonts w:cs="Arial"/>
          <w:color w:val="000000"/>
          <w:sz w:val="30"/>
          <w:szCs w:val="30"/>
        </w:rPr>
        <w:t>младенческая смертность – число случаев смерт</w:t>
      </w:r>
      <w:r w:rsidR="00B75633">
        <w:rPr>
          <w:rFonts w:cs="Arial"/>
          <w:color w:val="000000"/>
          <w:sz w:val="30"/>
          <w:szCs w:val="30"/>
        </w:rPr>
        <w:t>и</w:t>
      </w:r>
      <w:r>
        <w:rPr>
          <w:rFonts w:cs="Arial"/>
          <w:color w:val="000000"/>
          <w:sz w:val="30"/>
          <w:szCs w:val="30"/>
        </w:rPr>
        <w:t xml:space="preserve"> от момента рождения до 1 года на 1 000 новорожденных. Данный показатель наиболее объективно отражает состояние здоровья насел</w:t>
      </w:r>
      <w:r w:rsidR="00D53138">
        <w:rPr>
          <w:rFonts w:cs="Arial"/>
          <w:color w:val="000000"/>
          <w:sz w:val="30"/>
          <w:szCs w:val="30"/>
        </w:rPr>
        <w:t xml:space="preserve">ения, а также уровень развития </w:t>
      </w:r>
      <w:r>
        <w:rPr>
          <w:rFonts w:cs="Arial"/>
          <w:color w:val="000000"/>
          <w:sz w:val="30"/>
          <w:szCs w:val="30"/>
        </w:rPr>
        <w:t>здравоохранения</w:t>
      </w:r>
      <w:r w:rsidR="00D53138">
        <w:rPr>
          <w:rFonts w:cs="Arial"/>
          <w:color w:val="000000"/>
          <w:sz w:val="30"/>
          <w:szCs w:val="30"/>
        </w:rPr>
        <w:t xml:space="preserve"> и качество медицинской помощи.</w:t>
      </w:r>
    </w:p>
    <w:p w:rsidR="000A0ABB" w:rsidRDefault="001478F0" w:rsidP="000A0ABB">
      <w:pPr>
        <w:ind w:firstLine="709"/>
        <w:jc w:val="both"/>
        <w:rPr>
          <w:rFonts w:ascii="Calibri,BoldItalic" w:eastAsia="Calibri" w:hAnsi="Calibri,BoldItalic" w:cs="Calibri,BoldItalic"/>
          <w:bCs/>
          <w:i/>
          <w:iCs/>
          <w:color w:val="0000FF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Оценка многолетней динамики уровня младенческой смертности свидетельствует о снижении данного показателя с 9,3 н</w:t>
      </w:r>
      <w:r w:rsidR="000B1E86">
        <w:rPr>
          <w:rFonts w:cs="Arial"/>
          <w:color w:val="000000"/>
          <w:sz w:val="30"/>
          <w:szCs w:val="30"/>
        </w:rPr>
        <w:t>а 1 000 родившихся детей в 1993</w:t>
      </w:r>
      <w:r>
        <w:rPr>
          <w:rFonts w:cs="Arial"/>
          <w:color w:val="000000"/>
          <w:sz w:val="30"/>
          <w:szCs w:val="30"/>
        </w:rPr>
        <w:t>г</w:t>
      </w:r>
      <w:r w:rsidR="000B1E86">
        <w:rPr>
          <w:rFonts w:cs="Arial"/>
          <w:color w:val="000000"/>
          <w:sz w:val="30"/>
          <w:szCs w:val="30"/>
        </w:rPr>
        <w:t>.</w:t>
      </w:r>
      <w:r>
        <w:rPr>
          <w:rFonts w:cs="Arial"/>
          <w:color w:val="000000"/>
          <w:sz w:val="30"/>
          <w:szCs w:val="30"/>
        </w:rPr>
        <w:t xml:space="preserve"> до </w:t>
      </w:r>
      <w:r w:rsidR="008557F2">
        <w:rPr>
          <w:rFonts w:cs="Arial"/>
          <w:color w:val="000000"/>
          <w:sz w:val="30"/>
          <w:szCs w:val="30"/>
        </w:rPr>
        <w:t>3</w:t>
      </w:r>
      <w:r>
        <w:rPr>
          <w:rFonts w:cs="Arial"/>
          <w:color w:val="000000"/>
          <w:sz w:val="30"/>
          <w:szCs w:val="30"/>
        </w:rPr>
        <w:t>,4 на 1 00</w:t>
      </w:r>
      <w:r w:rsidR="00D53138">
        <w:rPr>
          <w:rFonts w:cs="Arial"/>
          <w:color w:val="000000"/>
          <w:sz w:val="30"/>
          <w:szCs w:val="30"/>
        </w:rPr>
        <w:t>0 родившихся детей – в 2017г.</w:t>
      </w:r>
      <w:r>
        <w:rPr>
          <w:rFonts w:cs="Arial"/>
          <w:color w:val="000000"/>
          <w:sz w:val="30"/>
          <w:szCs w:val="30"/>
        </w:rPr>
        <w:t xml:space="preserve"> </w:t>
      </w:r>
      <w:r w:rsidRPr="00DE1864">
        <w:rPr>
          <w:rFonts w:cs="Arial"/>
          <w:bCs/>
          <w:color w:val="000000"/>
          <w:sz w:val="30"/>
          <w:szCs w:val="30"/>
        </w:rPr>
        <w:t>(</w:t>
      </w:r>
      <w:r w:rsidRPr="00DE1864">
        <w:rPr>
          <w:rFonts w:cs="Arial"/>
          <w:color w:val="000000"/>
          <w:sz w:val="30"/>
          <w:szCs w:val="30"/>
        </w:rPr>
        <w:t>рис.</w:t>
      </w:r>
      <w:r w:rsidR="000B1E86">
        <w:rPr>
          <w:rFonts w:cs="Arial"/>
          <w:color w:val="000000"/>
          <w:sz w:val="30"/>
          <w:szCs w:val="30"/>
        </w:rPr>
        <w:t>9</w:t>
      </w:r>
      <w:r w:rsidRPr="00DE1864">
        <w:rPr>
          <w:rFonts w:cs="Arial"/>
          <w:color w:val="000000"/>
          <w:sz w:val="30"/>
          <w:szCs w:val="30"/>
        </w:rPr>
        <w:t>)</w:t>
      </w:r>
      <w:r>
        <w:rPr>
          <w:rFonts w:cs="Arial"/>
          <w:bCs/>
          <w:color w:val="000000"/>
          <w:sz w:val="30"/>
          <w:szCs w:val="30"/>
        </w:rPr>
        <w:t>.</w:t>
      </w:r>
      <w:r w:rsidR="00D53138">
        <w:rPr>
          <w:rFonts w:cs="Arial"/>
          <w:color w:val="000000"/>
          <w:sz w:val="30"/>
          <w:szCs w:val="30"/>
        </w:rPr>
        <w:t xml:space="preserve"> </w:t>
      </w:r>
      <w:r w:rsidR="004C10D2" w:rsidRPr="00DE1864">
        <w:rPr>
          <w:rFonts w:cs="Arial"/>
          <w:color w:val="000000"/>
          <w:sz w:val="30"/>
          <w:szCs w:val="30"/>
        </w:rPr>
        <w:t>В сравнении с 201</w:t>
      </w:r>
      <w:r w:rsidR="004C10D2">
        <w:rPr>
          <w:rFonts w:cs="Arial"/>
          <w:color w:val="000000"/>
          <w:sz w:val="30"/>
          <w:szCs w:val="30"/>
        </w:rPr>
        <w:t>6</w:t>
      </w:r>
      <w:r w:rsidR="004C10D2" w:rsidRPr="00DE1864">
        <w:rPr>
          <w:rFonts w:cs="Arial"/>
          <w:color w:val="000000"/>
          <w:sz w:val="30"/>
          <w:szCs w:val="30"/>
        </w:rPr>
        <w:t>г</w:t>
      </w:r>
      <w:r w:rsidR="000B1E86">
        <w:rPr>
          <w:rFonts w:cs="Arial"/>
          <w:color w:val="000000"/>
          <w:sz w:val="30"/>
          <w:szCs w:val="30"/>
        </w:rPr>
        <w:t>.</w:t>
      </w:r>
      <w:r w:rsidR="004C10D2" w:rsidRPr="00DE1864">
        <w:rPr>
          <w:rFonts w:cs="Arial"/>
          <w:color w:val="000000"/>
          <w:sz w:val="30"/>
          <w:szCs w:val="30"/>
        </w:rPr>
        <w:t xml:space="preserve"> младенческая смертность </w:t>
      </w:r>
      <w:r w:rsidR="004C10D2" w:rsidRPr="000B1E86">
        <w:rPr>
          <w:rFonts w:cs="Arial"/>
          <w:bCs/>
          <w:sz w:val="30"/>
          <w:szCs w:val="30"/>
        </w:rPr>
        <w:t xml:space="preserve">снизилась на </w:t>
      </w:r>
      <w:r w:rsidR="00D53138" w:rsidRPr="000B1E86">
        <w:rPr>
          <w:rFonts w:cs="Arial"/>
          <w:bCs/>
          <w:sz w:val="30"/>
          <w:szCs w:val="30"/>
        </w:rPr>
        <w:t>43</w:t>
      </w:r>
      <w:r w:rsidR="004C10D2" w:rsidRPr="000B1E86">
        <w:rPr>
          <w:rFonts w:cs="Arial"/>
          <w:bCs/>
          <w:sz w:val="30"/>
          <w:szCs w:val="30"/>
        </w:rPr>
        <w:t>%.</w:t>
      </w:r>
      <w:r w:rsidR="004C10D2" w:rsidRPr="000B1E86">
        <w:rPr>
          <w:rFonts w:ascii="Calibri,BoldItalic" w:eastAsia="Calibri" w:hAnsi="Calibri,BoldItalic" w:cs="Calibri,BoldItalic"/>
          <w:bCs/>
          <w:i/>
          <w:iCs/>
          <w:sz w:val="30"/>
          <w:szCs w:val="30"/>
        </w:rPr>
        <w:t xml:space="preserve"> </w:t>
      </w:r>
      <w:r w:rsidR="008557F2">
        <w:rPr>
          <w:rFonts w:cs="Arial"/>
          <w:color w:val="000000"/>
          <w:sz w:val="30"/>
          <w:szCs w:val="30"/>
        </w:rPr>
        <w:t>Однако, в</w:t>
      </w:r>
      <w:r w:rsidR="000A0ABB" w:rsidRPr="00DE1864">
        <w:rPr>
          <w:rFonts w:cs="Arial"/>
          <w:color w:val="000000"/>
          <w:sz w:val="30"/>
          <w:szCs w:val="30"/>
        </w:rPr>
        <w:t xml:space="preserve"> 201</w:t>
      </w:r>
      <w:r w:rsidR="000A0ABB">
        <w:rPr>
          <w:rFonts w:cs="Arial"/>
          <w:color w:val="000000"/>
          <w:sz w:val="30"/>
          <w:szCs w:val="30"/>
        </w:rPr>
        <w:t>7</w:t>
      </w:r>
      <w:r w:rsidR="000A0ABB" w:rsidRPr="00DE1864">
        <w:rPr>
          <w:rFonts w:cs="Arial"/>
          <w:color w:val="000000"/>
          <w:sz w:val="30"/>
          <w:szCs w:val="30"/>
        </w:rPr>
        <w:t>г</w:t>
      </w:r>
      <w:r w:rsidR="000B1E86">
        <w:rPr>
          <w:rFonts w:cs="Arial"/>
          <w:color w:val="000000"/>
          <w:sz w:val="30"/>
          <w:szCs w:val="30"/>
        </w:rPr>
        <w:t>.</w:t>
      </w:r>
      <w:r w:rsidR="000A0ABB" w:rsidRPr="00DE1864">
        <w:rPr>
          <w:rFonts w:cs="Arial"/>
          <w:color w:val="000000"/>
          <w:sz w:val="30"/>
          <w:szCs w:val="30"/>
        </w:rPr>
        <w:t xml:space="preserve"> коэффициент младенческой </w:t>
      </w:r>
      <w:r w:rsidR="00B75633">
        <w:rPr>
          <w:rFonts w:cs="Arial"/>
          <w:bCs/>
          <w:color w:val="000000"/>
          <w:sz w:val="30"/>
          <w:szCs w:val="30"/>
        </w:rPr>
        <w:t>смертности</w:t>
      </w:r>
      <w:r w:rsidR="000A0ABB" w:rsidRPr="00DE1864">
        <w:rPr>
          <w:rFonts w:cs="Arial"/>
          <w:color w:val="000000"/>
          <w:sz w:val="30"/>
          <w:szCs w:val="30"/>
        </w:rPr>
        <w:t xml:space="preserve"> превысил </w:t>
      </w:r>
      <w:r w:rsidR="000A0ABB" w:rsidRPr="00EA3B90">
        <w:rPr>
          <w:rFonts w:cs="Arial"/>
          <w:color w:val="000000"/>
          <w:sz w:val="30"/>
          <w:szCs w:val="30"/>
        </w:rPr>
        <w:t>среднеобластн</w:t>
      </w:r>
      <w:r w:rsidR="00B75633">
        <w:rPr>
          <w:rFonts w:cs="Arial"/>
          <w:color w:val="000000"/>
          <w:sz w:val="30"/>
          <w:szCs w:val="30"/>
        </w:rPr>
        <w:t>ой</w:t>
      </w:r>
      <w:r w:rsidR="000A0ABB" w:rsidRPr="00DE1864">
        <w:rPr>
          <w:rFonts w:cs="Arial"/>
          <w:color w:val="000000"/>
          <w:sz w:val="30"/>
          <w:szCs w:val="30"/>
        </w:rPr>
        <w:t xml:space="preserve"> показател</w:t>
      </w:r>
      <w:r w:rsidR="00B75633">
        <w:rPr>
          <w:rFonts w:cs="Arial"/>
          <w:color w:val="000000"/>
          <w:sz w:val="30"/>
          <w:szCs w:val="30"/>
        </w:rPr>
        <w:t>ь</w:t>
      </w:r>
      <w:r w:rsidR="000A0ABB" w:rsidRPr="00DE1864">
        <w:rPr>
          <w:rFonts w:cs="Arial"/>
          <w:color w:val="000000"/>
          <w:sz w:val="30"/>
          <w:szCs w:val="30"/>
        </w:rPr>
        <w:t xml:space="preserve"> (3,</w:t>
      </w:r>
      <w:r w:rsidR="000A0ABB">
        <w:rPr>
          <w:rFonts w:cs="Arial"/>
          <w:color w:val="000000"/>
          <w:sz w:val="30"/>
          <w:szCs w:val="30"/>
        </w:rPr>
        <w:t>0</w:t>
      </w:r>
      <w:r w:rsidR="000A0ABB" w:rsidRPr="00DE1864">
        <w:rPr>
          <w:color w:val="000000"/>
          <w:spacing w:val="1"/>
          <w:sz w:val="30"/>
          <w:szCs w:val="30"/>
        </w:rPr>
        <w:t>‰)</w:t>
      </w:r>
      <w:r w:rsidR="008557F2">
        <w:rPr>
          <w:rFonts w:cs="Arial"/>
          <w:bCs/>
          <w:color w:val="000000"/>
          <w:sz w:val="30"/>
          <w:szCs w:val="30"/>
        </w:rPr>
        <w:t xml:space="preserve">. </w:t>
      </w:r>
    </w:p>
    <w:p w:rsidR="006F70CB" w:rsidRDefault="006F70CB" w:rsidP="006400D1">
      <w:pPr>
        <w:ind w:firstLine="709"/>
        <w:jc w:val="both"/>
        <w:rPr>
          <w:rFonts w:ascii="Calibri,BoldItalic" w:eastAsia="Calibri" w:hAnsi="Calibri,BoldItalic" w:cs="Calibri,BoldItalic"/>
          <w:bCs/>
          <w:i/>
          <w:iCs/>
          <w:color w:val="0000FF"/>
          <w:sz w:val="30"/>
          <w:szCs w:val="30"/>
        </w:rPr>
      </w:pPr>
    </w:p>
    <w:p w:rsidR="00BD2621" w:rsidRPr="007A3D2E" w:rsidRDefault="00971EC3" w:rsidP="007A3D2E">
      <w:pPr>
        <w:jc w:val="both"/>
        <w:rPr>
          <w:rFonts w:ascii="Calibri,BoldItalic" w:eastAsia="Calibri" w:hAnsi="Calibri,BoldItalic" w:cs="Calibri,BoldItalic"/>
          <w:bCs/>
          <w:i/>
          <w:iCs/>
          <w:color w:val="0000FF"/>
          <w:sz w:val="30"/>
          <w:szCs w:val="30"/>
        </w:rPr>
      </w:pPr>
      <w:r>
        <w:rPr>
          <w:noProof/>
        </w:rPr>
        <w:drawing>
          <wp:inline distT="0" distB="0" distL="0" distR="0" wp14:anchorId="402B394B" wp14:editId="5541D66D">
            <wp:extent cx="6105832" cy="1781606"/>
            <wp:effectExtent l="0" t="0" r="9525" b="9525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83F70" w:rsidRPr="007A3D2E" w:rsidRDefault="00C83F70" w:rsidP="007A3D2E">
      <w:pPr>
        <w:rPr>
          <w:rFonts w:ascii="Monotype Corsiva" w:hAnsi="Monotype Corsiva"/>
          <w:b/>
          <w:color w:val="003399"/>
          <w:sz w:val="40"/>
          <w:szCs w:val="40"/>
        </w:rPr>
      </w:pP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lastRenderedPageBreak/>
        <w:t>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 w:rsidRPr="00C83F70">
        <w:rPr>
          <w:rFonts w:ascii="Monotype Corsiva" w:hAnsi="Monotype Corsiva"/>
          <w:b/>
          <w:color w:val="003399"/>
          <w:sz w:val="40"/>
          <w:szCs w:val="40"/>
        </w:rPr>
        <w:t xml:space="preserve"> </w:t>
      </w:r>
      <w:r w:rsidR="00EA255A">
        <w:rPr>
          <w:rFonts w:ascii="Monotype Corsiva" w:hAnsi="Monotype Corsiva"/>
          <w:b/>
          <w:color w:val="003399"/>
          <w:sz w:val="40"/>
          <w:szCs w:val="40"/>
          <w:lang w:val="en-US"/>
        </w:rPr>
        <w:t>II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 w:rsidR="007A3D2E">
        <w:rPr>
          <w:rFonts w:ascii="Monotype Corsiva" w:hAnsi="Monotype Corsiva"/>
          <w:b/>
          <w:color w:val="003399"/>
          <w:sz w:val="40"/>
          <w:szCs w:val="40"/>
        </w:rPr>
        <w:t xml:space="preserve"> Брестский район</w:t>
      </w:r>
    </w:p>
    <w:p w:rsidR="004801EC" w:rsidRPr="007A3D2E" w:rsidRDefault="00C83F70" w:rsidP="007A3D2E">
      <w:pPr>
        <w:shd w:val="clear" w:color="auto" w:fill="FFFFFF"/>
        <w:spacing w:line="336" w:lineRule="exact"/>
        <w:ind w:firstLine="706"/>
        <w:jc w:val="both"/>
        <w:rPr>
          <w:spacing w:val="-3"/>
          <w:sz w:val="30"/>
          <w:szCs w:val="30"/>
        </w:rPr>
      </w:pPr>
      <w:r w:rsidRPr="006360F3">
        <w:rPr>
          <w:color w:val="000000"/>
          <w:spacing w:val="4"/>
          <w:sz w:val="30"/>
          <w:szCs w:val="30"/>
        </w:rPr>
        <w:t xml:space="preserve">Среднегодовая численность населения Брестского района </w:t>
      </w:r>
      <w:r w:rsidRPr="006360F3">
        <w:rPr>
          <w:color w:val="000000"/>
          <w:spacing w:val="3"/>
          <w:sz w:val="30"/>
          <w:szCs w:val="30"/>
        </w:rPr>
        <w:t>в 201</w:t>
      </w:r>
      <w:r w:rsidR="003E6FA2">
        <w:rPr>
          <w:color w:val="000000"/>
          <w:spacing w:val="3"/>
          <w:sz w:val="30"/>
          <w:szCs w:val="30"/>
        </w:rPr>
        <w:t>7</w:t>
      </w:r>
      <w:r w:rsidRPr="006360F3">
        <w:rPr>
          <w:color w:val="000000"/>
          <w:spacing w:val="3"/>
          <w:sz w:val="30"/>
          <w:szCs w:val="30"/>
        </w:rPr>
        <w:t>г</w:t>
      </w:r>
      <w:r w:rsidR="00893123">
        <w:rPr>
          <w:color w:val="000000"/>
          <w:spacing w:val="3"/>
          <w:sz w:val="30"/>
          <w:szCs w:val="30"/>
        </w:rPr>
        <w:t>.</w:t>
      </w:r>
      <w:r w:rsidRPr="006360F3">
        <w:rPr>
          <w:color w:val="000000"/>
          <w:spacing w:val="3"/>
          <w:sz w:val="30"/>
          <w:szCs w:val="30"/>
        </w:rPr>
        <w:t xml:space="preserve"> составила </w:t>
      </w:r>
      <w:r w:rsidR="00CC6322" w:rsidRPr="006360F3">
        <w:rPr>
          <w:color w:val="000000"/>
          <w:spacing w:val="3"/>
          <w:sz w:val="30"/>
          <w:szCs w:val="30"/>
        </w:rPr>
        <w:t>4</w:t>
      </w:r>
      <w:r w:rsidR="003E6FA2">
        <w:rPr>
          <w:color w:val="000000"/>
          <w:spacing w:val="3"/>
          <w:sz w:val="30"/>
          <w:szCs w:val="30"/>
        </w:rPr>
        <w:t>2219</w:t>
      </w:r>
      <w:r w:rsidR="008C695B" w:rsidRPr="006360F3">
        <w:rPr>
          <w:color w:val="000000"/>
          <w:spacing w:val="3"/>
          <w:sz w:val="30"/>
          <w:szCs w:val="30"/>
        </w:rPr>
        <w:t xml:space="preserve"> человек</w:t>
      </w:r>
      <w:r w:rsidRPr="006360F3">
        <w:rPr>
          <w:color w:val="000000"/>
          <w:spacing w:val="3"/>
          <w:sz w:val="30"/>
          <w:szCs w:val="30"/>
        </w:rPr>
        <w:t xml:space="preserve">, из них </w:t>
      </w:r>
      <w:r w:rsidR="003E6FA2">
        <w:rPr>
          <w:color w:val="000000"/>
          <w:spacing w:val="3"/>
          <w:sz w:val="30"/>
          <w:szCs w:val="30"/>
        </w:rPr>
        <w:t>41</w:t>
      </w:r>
      <w:r w:rsidR="007A76E4">
        <w:rPr>
          <w:color w:val="000000"/>
          <w:spacing w:val="3"/>
          <w:sz w:val="30"/>
          <w:szCs w:val="30"/>
        </w:rPr>
        <w:t>020</w:t>
      </w:r>
      <w:r w:rsidR="00893123">
        <w:rPr>
          <w:color w:val="000000"/>
          <w:spacing w:val="3"/>
          <w:sz w:val="30"/>
          <w:szCs w:val="30"/>
        </w:rPr>
        <w:t xml:space="preserve"> человек</w:t>
      </w:r>
      <w:r w:rsidR="007A76E4" w:rsidRPr="006360F3">
        <w:rPr>
          <w:color w:val="000000"/>
          <w:spacing w:val="3"/>
          <w:sz w:val="30"/>
          <w:szCs w:val="30"/>
        </w:rPr>
        <w:t xml:space="preserve"> – </w:t>
      </w:r>
      <w:r w:rsidRPr="006360F3">
        <w:rPr>
          <w:color w:val="000000"/>
          <w:spacing w:val="3"/>
          <w:sz w:val="30"/>
          <w:szCs w:val="30"/>
        </w:rPr>
        <w:t xml:space="preserve">сельское население, </w:t>
      </w:r>
      <w:r w:rsidR="00CC6322" w:rsidRPr="006360F3">
        <w:rPr>
          <w:color w:val="000000"/>
          <w:spacing w:val="3"/>
          <w:sz w:val="30"/>
          <w:szCs w:val="30"/>
        </w:rPr>
        <w:t>1</w:t>
      </w:r>
      <w:r w:rsidR="007C23C8">
        <w:rPr>
          <w:color w:val="000000"/>
          <w:spacing w:val="3"/>
          <w:sz w:val="30"/>
          <w:szCs w:val="30"/>
        </w:rPr>
        <w:t>199</w:t>
      </w:r>
      <w:r w:rsidR="00CE3948">
        <w:rPr>
          <w:color w:val="000000"/>
          <w:spacing w:val="3"/>
          <w:sz w:val="30"/>
          <w:szCs w:val="30"/>
        </w:rPr>
        <w:t xml:space="preserve"> </w:t>
      </w:r>
      <w:r w:rsidRPr="006360F3">
        <w:rPr>
          <w:color w:val="000000"/>
          <w:spacing w:val="3"/>
          <w:sz w:val="30"/>
          <w:szCs w:val="30"/>
        </w:rPr>
        <w:t xml:space="preserve">человек – </w:t>
      </w:r>
      <w:r w:rsidR="00CC6322" w:rsidRPr="006360F3">
        <w:rPr>
          <w:color w:val="000000"/>
          <w:spacing w:val="-3"/>
          <w:sz w:val="30"/>
          <w:szCs w:val="30"/>
        </w:rPr>
        <w:t>городское население</w:t>
      </w:r>
      <w:r w:rsidR="00AB699E">
        <w:rPr>
          <w:color w:val="000000"/>
          <w:spacing w:val="-3"/>
          <w:sz w:val="30"/>
          <w:szCs w:val="30"/>
        </w:rPr>
        <w:t xml:space="preserve"> (таб</w:t>
      </w:r>
      <w:r w:rsidR="00900814">
        <w:rPr>
          <w:color w:val="000000"/>
          <w:spacing w:val="-3"/>
          <w:sz w:val="30"/>
          <w:szCs w:val="30"/>
        </w:rPr>
        <w:t>л</w:t>
      </w:r>
      <w:r w:rsidR="00AB699E">
        <w:rPr>
          <w:color w:val="000000"/>
          <w:spacing w:val="-3"/>
          <w:sz w:val="30"/>
          <w:szCs w:val="30"/>
        </w:rPr>
        <w:t>.7</w:t>
      </w:r>
      <w:r w:rsidR="0017748F">
        <w:rPr>
          <w:color w:val="000000"/>
          <w:spacing w:val="-3"/>
          <w:sz w:val="30"/>
          <w:szCs w:val="30"/>
        </w:rPr>
        <w:t>, рис.10</w:t>
      </w:r>
      <w:r w:rsidR="00AB699E">
        <w:rPr>
          <w:color w:val="000000"/>
          <w:spacing w:val="-3"/>
          <w:sz w:val="30"/>
          <w:szCs w:val="30"/>
        </w:rPr>
        <w:t>)</w:t>
      </w:r>
      <w:r w:rsidR="008C695B" w:rsidRPr="006360F3">
        <w:rPr>
          <w:color w:val="000000"/>
          <w:spacing w:val="-3"/>
          <w:sz w:val="30"/>
          <w:szCs w:val="30"/>
        </w:rPr>
        <w:t>. В сравнении с 201</w:t>
      </w:r>
      <w:r w:rsidR="003E6FA2">
        <w:rPr>
          <w:color w:val="000000"/>
          <w:spacing w:val="-3"/>
          <w:sz w:val="30"/>
          <w:szCs w:val="30"/>
        </w:rPr>
        <w:t>6</w:t>
      </w:r>
      <w:r w:rsidR="00893123">
        <w:rPr>
          <w:color w:val="000000"/>
          <w:spacing w:val="-3"/>
          <w:sz w:val="30"/>
          <w:szCs w:val="30"/>
        </w:rPr>
        <w:t>г.</w:t>
      </w:r>
      <w:r w:rsidRPr="006360F3">
        <w:rPr>
          <w:color w:val="000000"/>
          <w:spacing w:val="-3"/>
          <w:sz w:val="30"/>
          <w:szCs w:val="30"/>
        </w:rPr>
        <w:t xml:space="preserve"> </w:t>
      </w:r>
      <w:r w:rsidR="008C695B" w:rsidRPr="006360F3">
        <w:rPr>
          <w:color w:val="000000"/>
          <w:spacing w:val="-3"/>
          <w:sz w:val="30"/>
          <w:szCs w:val="30"/>
        </w:rPr>
        <w:t>среднегодовая численность населен</w:t>
      </w:r>
      <w:r w:rsidR="00893123">
        <w:rPr>
          <w:color w:val="000000"/>
          <w:spacing w:val="-3"/>
          <w:sz w:val="30"/>
          <w:szCs w:val="30"/>
        </w:rPr>
        <w:t>ия увеличилась</w:t>
      </w:r>
      <w:r w:rsidR="006360F3" w:rsidRPr="006360F3">
        <w:rPr>
          <w:color w:val="000000"/>
          <w:spacing w:val="-3"/>
          <w:sz w:val="30"/>
          <w:szCs w:val="30"/>
        </w:rPr>
        <w:t xml:space="preserve"> </w:t>
      </w:r>
      <w:r w:rsidRPr="006360F3">
        <w:rPr>
          <w:color w:val="000000"/>
          <w:spacing w:val="-3"/>
          <w:sz w:val="30"/>
          <w:szCs w:val="30"/>
        </w:rPr>
        <w:t xml:space="preserve">на </w:t>
      </w:r>
      <w:r w:rsidR="003E6FA2">
        <w:rPr>
          <w:color w:val="000000"/>
          <w:spacing w:val="-3"/>
          <w:sz w:val="30"/>
          <w:szCs w:val="30"/>
        </w:rPr>
        <w:t>464</w:t>
      </w:r>
      <w:r w:rsidR="008C695B" w:rsidRPr="006360F3">
        <w:rPr>
          <w:color w:val="000000"/>
          <w:spacing w:val="-3"/>
          <w:sz w:val="30"/>
          <w:szCs w:val="30"/>
        </w:rPr>
        <w:t xml:space="preserve"> человек</w:t>
      </w:r>
      <w:r w:rsidR="003E6FA2">
        <w:rPr>
          <w:color w:val="000000"/>
          <w:spacing w:val="-3"/>
          <w:sz w:val="30"/>
          <w:szCs w:val="30"/>
        </w:rPr>
        <w:t>а</w:t>
      </w:r>
      <w:r w:rsidR="006360F3" w:rsidRPr="006360F3">
        <w:rPr>
          <w:color w:val="000000"/>
          <w:spacing w:val="-3"/>
          <w:sz w:val="30"/>
          <w:szCs w:val="30"/>
        </w:rPr>
        <w:t xml:space="preserve">. </w:t>
      </w:r>
      <w:r w:rsidR="00893123">
        <w:rPr>
          <w:color w:val="000000"/>
          <w:spacing w:val="-3"/>
          <w:sz w:val="30"/>
          <w:szCs w:val="30"/>
        </w:rPr>
        <w:t>Начиная с 2008</w:t>
      </w:r>
      <w:r w:rsidR="00400DC8">
        <w:rPr>
          <w:color w:val="000000"/>
          <w:spacing w:val="-3"/>
          <w:sz w:val="30"/>
          <w:szCs w:val="30"/>
        </w:rPr>
        <w:t>г</w:t>
      </w:r>
      <w:r w:rsidR="00893123">
        <w:rPr>
          <w:color w:val="000000"/>
          <w:spacing w:val="-3"/>
          <w:sz w:val="30"/>
          <w:szCs w:val="30"/>
        </w:rPr>
        <w:t>.</w:t>
      </w:r>
      <w:r w:rsidR="00400DC8">
        <w:rPr>
          <w:color w:val="000000"/>
          <w:spacing w:val="-3"/>
          <w:sz w:val="30"/>
          <w:szCs w:val="30"/>
        </w:rPr>
        <w:t xml:space="preserve"> д</w:t>
      </w:r>
      <w:r w:rsidR="00D13346">
        <w:rPr>
          <w:color w:val="000000"/>
          <w:spacing w:val="-3"/>
          <w:sz w:val="30"/>
          <w:szCs w:val="30"/>
        </w:rPr>
        <w:t xml:space="preserve">инамика среднегодовой численности </w:t>
      </w:r>
      <w:r w:rsidR="00400DC8">
        <w:rPr>
          <w:color w:val="000000"/>
          <w:spacing w:val="-3"/>
          <w:sz w:val="30"/>
          <w:szCs w:val="30"/>
        </w:rPr>
        <w:t xml:space="preserve">населения </w:t>
      </w:r>
      <w:r w:rsidR="00D13346">
        <w:rPr>
          <w:color w:val="000000"/>
          <w:spacing w:val="-3"/>
          <w:sz w:val="30"/>
          <w:szCs w:val="30"/>
        </w:rPr>
        <w:t xml:space="preserve">имеет </w:t>
      </w:r>
      <w:r w:rsidR="00515EDE">
        <w:rPr>
          <w:color w:val="000000"/>
          <w:spacing w:val="-3"/>
          <w:sz w:val="30"/>
          <w:szCs w:val="30"/>
        </w:rPr>
        <w:t>умеренную</w:t>
      </w:r>
      <w:r w:rsidR="0017748F">
        <w:rPr>
          <w:color w:val="000000"/>
          <w:spacing w:val="-3"/>
          <w:sz w:val="30"/>
          <w:szCs w:val="30"/>
        </w:rPr>
        <w:t xml:space="preserve"> тенденцию к росту (</w:t>
      </w:r>
      <w:r w:rsidR="00893123">
        <w:rPr>
          <w:color w:val="000000"/>
          <w:spacing w:val="-3"/>
          <w:sz w:val="30"/>
          <w:szCs w:val="30"/>
        </w:rPr>
        <w:t>2008</w:t>
      </w:r>
      <w:r w:rsidR="00400DC8">
        <w:rPr>
          <w:color w:val="000000"/>
          <w:spacing w:val="-3"/>
          <w:sz w:val="30"/>
          <w:szCs w:val="30"/>
        </w:rPr>
        <w:t>г</w:t>
      </w:r>
      <w:r w:rsidR="00893123">
        <w:rPr>
          <w:color w:val="000000"/>
          <w:spacing w:val="-3"/>
          <w:sz w:val="30"/>
          <w:szCs w:val="30"/>
        </w:rPr>
        <w:t>.</w:t>
      </w:r>
      <w:r w:rsidR="00CE3948">
        <w:rPr>
          <w:color w:val="000000"/>
          <w:spacing w:val="-3"/>
          <w:sz w:val="30"/>
          <w:szCs w:val="30"/>
        </w:rPr>
        <w:t xml:space="preserve"> </w:t>
      </w:r>
      <w:r w:rsidR="00600E65" w:rsidRPr="00B242DA">
        <w:rPr>
          <w:rFonts w:cs="Arial"/>
          <w:sz w:val="30"/>
          <w:szCs w:val="30"/>
        </w:rPr>
        <w:t>–</w:t>
      </w:r>
      <w:r w:rsidR="00600E65">
        <w:rPr>
          <w:rFonts w:cs="Arial"/>
          <w:sz w:val="30"/>
          <w:szCs w:val="30"/>
        </w:rPr>
        <w:t xml:space="preserve"> </w:t>
      </w:r>
      <w:r w:rsidR="00CE3948">
        <w:rPr>
          <w:color w:val="000000"/>
          <w:spacing w:val="-3"/>
          <w:sz w:val="30"/>
          <w:szCs w:val="30"/>
        </w:rPr>
        <w:t xml:space="preserve">34943 человека, что на </w:t>
      </w:r>
      <w:r w:rsidR="003E6FA2">
        <w:rPr>
          <w:color w:val="000000"/>
          <w:spacing w:val="-3"/>
          <w:sz w:val="30"/>
          <w:szCs w:val="30"/>
        </w:rPr>
        <w:t>7276</w:t>
      </w:r>
      <w:r w:rsidR="00CE3948">
        <w:rPr>
          <w:color w:val="000000"/>
          <w:spacing w:val="-3"/>
          <w:sz w:val="30"/>
          <w:szCs w:val="30"/>
        </w:rPr>
        <w:t xml:space="preserve"> человек меньше</w:t>
      </w:r>
      <w:r w:rsidR="0017748F">
        <w:rPr>
          <w:color w:val="000000"/>
          <w:spacing w:val="-3"/>
          <w:sz w:val="30"/>
          <w:szCs w:val="30"/>
        </w:rPr>
        <w:t>,</w:t>
      </w:r>
      <w:r w:rsidR="00CE3948">
        <w:rPr>
          <w:color w:val="000000"/>
          <w:spacing w:val="-3"/>
          <w:sz w:val="30"/>
          <w:szCs w:val="30"/>
        </w:rPr>
        <w:t xml:space="preserve"> чем в 201</w:t>
      </w:r>
      <w:r w:rsidR="003E6FA2">
        <w:rPr>
          <w:color w:val="000000"/>
          <w:spacing w:val="-3"/>
          <w:sz w:val="30"/>
          <w:szCs w:val="30"/>
        </w:rPr>
        <w:t>7</w:t>
      </w:r>
      <w:r w:rsidR="00CE3948">
        <w:rPr>
          <w:color w:val="000000"/>
          <w:spacing w:val="-3"/>
          <w:sz w:val="30"/>
          <w:szCs w:val="30"/>
        </w:rPr>
        <w:t>г</w:t>
      </w:r>
      <w:r w:rsidR="00893123">
        <w:rPr>
          <w:color w:val="000000"/>
          <w:spacing w:val="-3"/>
          <w:sz w:val="30"/>
          <w:szCs w:val="30"/>
        </w:rPr>
        <w:t>.</w:t>
      </w:r>
      <w:r w:rsidR="00600E65">
        <w:rPr>
          <w:color w:val="000000"/>
          <w:spacing w:val="-3"/>
          <w:sz w:val="30"/>
          <w:szCs w:val="30"/>
        </w:rPr>
        <w:t>).</w:t>
      </w:r>
      <w:r w:rsidR="0017748F" w:rsidRPr="0017748F">
        <w:rPr>
          <w:spacing w:val="-3"/>
          <w:sz w:val="30"/>
          <w:szCs w:val="30"/>
        </w:rPr>
        <w:t xml:space="preserve"> </w:t>
      </w:r>
      <w:r w:rsidR="00600E65">
        <w:rPr>
          <w:spacing w:val="-3"/>
          <w:sz w:val="30"/>
          <w:szCs w:val="30"/>
        </w:rPr>
        <w:t>С</w:t>
      </w:r>
      <w:r w:rsidR="00515EDE" w:rsidRPr="00893123">
        <w:rPr>
          <w:spacing w:val="-3"/>
          <w:sz w:val="30"/>
          <w:szCs w:val="30"/>
        </w:rPr>
        <w:t xml:space="preserve">реднегодовой темп прироста составил </w:t>
      </w:r>
      <w:r w:rsidR="00600E65">
        <w:rPr>
          <w:spacing w:val="-3"/>
          <w:sz w:val="30"/>
          <w:szCs w:val="30"/>
        </w:rPr>
        <w:t>+</w:t>
      </w:r>
      <w:r w:rsidR="00515EDE" w:rsidRPr="00893123">
        <w:rPr>
          <w:spacing w:val="-3"/>
          <w:sz w:val="30"/>
          <w:szCs w:val="30"/>
        </w:rPr>
        <w:t>1,9%</w:t>
      </w:r>
      <w:r w:rsidR="009F1D10">
        <w:rPr>
          <w:spacing w:val="-3"/>
          <w:sz w:val="30"/>
          <w:szCs w:val="30"/>
        </w:rPr>
        <w:t>.</w:t>
      </w:r>
      <w:r w:rsidR="00515EDE" w:rsidRPr="00893123">
        <w:rPr>
          <w:spacing w:val="-3"/>
          <w:sz w:val="30"/>
          <w:szCs w:val="30"/>
        </w:rPr>
        <w:t xml:space="preserve"> </w:t>
      </w:r>
    </w:p>
    <w:p w:rsidR="000B1E86" w:rsidRDefault="00641C7F" w:rsidP="004801EC">
      <w:pPr>
        <w:pStyle w:val="a3"/>
        <w:ind w:firstLine="0"/>
        <w:jc w:val="left"/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E9890CC" wp14:editId="7DF7B055">
            <wp:extent cx="6120384" cy="1731264"/>
            <wp:effectExtent l="0" t="0" r="13970" b="2159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7748F" w:rsidRPr="00641C7F" w:rsidRDefault="00641C7F" w:rsidP="00641C7F">
      <w:pPr>
        <w:ind w:hanging="142"/>
        <w:jc w:val="center"/>
        <w:rPr>
          <w:i/>
          <w:color w:val="000000"/>
          <w:spacing w:val="-3"/>
          <w:sz w:val="30"/>
          <w:szCs w:val="30"/>
        </w:rPr>
      </w:pPr>
      <w:r w:rsidRPr="00D13C00">
        <w:rPr>
          <w:b/>
          <w:i/>
          <w:sz w:val="20"/>
          <w:szCs w:val="20"/>
        </w:rPr>
        <w:t>Рис.</w:t>
      </w:r>
      <w:r>
        <w:rPr>
          <w:b/>
          <w:i/>
          <w:sz w:val="20"/>
          <w:szCs w:val="20"/>
        </w:rPr>
        <w:t>10</w:t>
      </w:r>
      <w:r w:rsidR="002C60E6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D13C00">
        <w:rPr>
          <w:b/>
          <w:i/>
          <w:sz w:val="20"/>
          <w:szCs w:val="20"/>
        </w:rPr>
        <w:t>Динамика среднегодовой численности населения Брестского района за 1995-2017г</w:t>
      </w:r>
      <w:r>
        <w:rPr>
          <w:b/>
          <w:i/>
          <w:sz w:val="20"/>
          <w:szCs w:val="20"/>
        </w:rPr>
        <w:t>г.</w:t>
      </w:r>
    </w:p>
    <w:p w:rsidR="007A3D2E" w:rsidRDefault="007A3D2E" w:rsidP="00BD5153">
      <w:pPr>
        <w:pStyle w:val="a3"/>
        <w:ind w:left="851" w:hanging="851"/>
        <w:jc w:val="left"/>
        <w:rPr>
          <w:b/>
          <w:i/>
          <w:sz w:val="24"/>
          <w:szCs w:val="24"/>
          <w:lang w:val="ru-RU"/>
        </w:rPr>
      </w:pPr>
    </w:p>
    <w:p w:rsidR="00BD5153" w:rsidRPr="007A3D2E" w:rsidRDefault="005A23AC" w:rsidP="007A3D2E">
      <w:pPr>
        <w:pStyle w:val="a3"/>
        <w:ind w:left="851" w:hanging="851"/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Таблица 7</w:t>
      </w:r>
      <w:r w:rsidR="002C60E6">
        <w:rPr>
          <w:b/>
          <w:i/>
          <w:sz w:val="24"/>
          <w:szCs w:val="24"/>
          <w:lang w:val="ru-RU"/>
        </w:rPr>
        <w:t>.</w:t>
      </w:r>
      <w:r w:rsidR="004801EC" w:rsidRPr="003F5D1A">
        <w:rPr>
          <w:b/>
          <w:i/>
          <w:sz w:val="24"/>
          <w:szCs w:val="24"/>
        </w:rPr>
        <w:t xml:space="preserve"> </w:t>
      </w:r>
      <w:r w:rsidR="008B108D" w:rsidRPr="003F5D1A">
        <w:rPr>
          <w:b/>
          <w:i/>
          <w:sz w:val="24"/>
          <w:szCs w:val="24"/>
          <w:lang w:val="ru-RU"/>
        </w:rPr>
        <w:t xml:space="preserve">Среднегодовая </w:t>
      </w:r>
      <w:r w:rsidR="008B108D" w:rsidRPr="003F5D1A">
        <w:rPr>
          <w:b/>
          <w:i/>
          <w:sz w:val="24"/>
          <w:szCs w:val="24"/>
        </w:rPr>
        <w:t>численность</w:t>
      </w:r>
      <w:r w:rsidR="004801EC" w:rsidRPr="003F5D1A">
        <w:rPr>
          <w:b/>
          <w:i/>
          <w:sz w:val="24"/>
          <w:szCs w:val="24"/>
        </w:rPr>
        <w:t xml:space="preserve"> населения Брестского района</w:t>
      </w:r>
      <w:r w:rsidR="00865FA7" w:rsidRPr="003F5D1A">
        <w:rPr>
          <w:b/>
          <w:i/>
          <w:sz w:val="24"/>
          <w:szCs w:val="24"/>
          <w:lang w:val="ru-RU"/>
        </w:rPr>
        <w:t xml:space="preserve"> </w:t>
      </w:r>
      <w:r w:rsidR="004801EC" w:rsidRPr="003F5D1A">
        <w:rPr>
          <w:b/>
          <w:i/>
          <w:sz w:val="24"/>
          <w:szCs w:val="24"/>
        </w:rPr>
        <w:t>(тысяч человек)</w:t>
      </w:r>
    </w:p>
    <w:tbl>
      <w:tblPr>
        <w:tblStyle w:val="15"/>
        <w:tblW w:w="9713" w:type="dxa"/>
        <w:tblLayout w:type="fixed"/>
        <w:tblLook w:val="0600" w:firstRow="0" w:lastRow="0" w:firstColumn="0" w:lastColumn="0" w:noHBand="1" w:noVBand="1"/>
      </w:tblPr>
      <w:tblGrid>
        <w:gridCol w:w="1668"/>
        <w:gridCol w:w="851"/>
        <w:gridCol w:w="991"/>
        <w:gridCol w:w="851"/>
        <w:gridCol w:w="850"/>
        <w:gridCol w:w="993"/>
        <w:gridCol w:w="850"/>
        <w:gridCol w:w="851"/>
        <w:gridCol w:w="992"/>
        <w:gridCol w:w="816"/>
      </w:tblGrid>
      <w:tr w:rsidR="00265D20" w:rsidRPr="00DF324B" w:rsidTr="007A3D2E">
        <w:trPr>
          <w:trHeight w:val="142"/>
        </w:trPr>
        <w:tc>
          <w:tcPr>
            <w:tcW w:w="1668" w:type="dxa"/>
            <w:vMerge w:val="restart"/>
          </w:tcPr>
          <w:p w:rsidR="00265D20" w:rsidRPr="00DF324B" w:rsidRDefault="00265D20" w:rsidP="00DF324B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DF324B">
              <w:rPr>
                <w:b/>
                <w:bCs/>
                <w:snapToGrid w:val="0"/>
                <w:sz w:val="16"/>
                <w:szCs w:val="16"/>
              </w:rPr>
              <w:t>Возраст</w:t>
            </w:r>
          </w:p>
        </w:tc>
        <w:tc>
          <w:tcPr>
            <w:tcW w:w="8045" w:type="dxa"/>
            <w:gridSpan w:val="9"/>
          </w:tcPr>
          <w:p w:rsidR="00265D20" w:rsidRPr="00DF324B" w:rsidRDefault="00BD5153" w:rsidP="00DF324B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2017</w:t>
            </w:r>
            <w:r w:rsidR="00265D20" w:rsidRPr="00DF324B">
              <w:rPr>
                <w:b/>
                <w:sz w:val="16"/>
                <w:szCs w:val="16"/>
              </w:rPr>
              <w:t xml:space="preserve"> год</w:t>
            </w:r>
          </w:p>
        </w:tc>
      </w:tr>
      <w:tr w:rsidR="00265D20" w:rsidRPr="00DF324B" w:rsidTr="007A3D2E">
        <w:trPr>
          <w:trHeight w:val="73"/>
        </w:trPr>
        <w:tc>
          <w:tcPr>
            <w:tcW w:w="1668" w:type="dxa"/>
            <w:vMerge/>
          </w:tcPr>
          <w:p w:rsidR="00265D20" w:rsidRPr="00DF324B" w:rsidRDefault="00265D20" w:rsidP="00DF324B">
            <w:pPr>
              <w:spacing w:line="341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93" w:type="dxa"/>
            <w:gridSpan w:val="3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Все население</w:t>
            </w:r>
          </w:p>
        </w:tc>
        <w:tc>
          <w:tcPr>
            <w:tcW w:w="2693" w:type="dxa"/>
            <w:gridSpan w:val="3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Городское население</w:t>
            </w:r>
          </w:p>
        </w:tc>
        <w:tc>
          <w:tcPr>
            <w:tcW w:w="2659" w:type="dxa"/>
            <w:gridSpan w:val="3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Сельское население</w:t>
            </w:r>
          </w:p>
        </w:tc>
      </w:tr>
      <w:tr w:rsidR="00265D20" w:rsidRPr="00DF324B" w:rsidTr="007A3D2E">
        <w:trPr>
          <w:trHeight w:val="289"/>
        </w:trPr>
        <w:tc>
          <w:tcPr>
            <w:tcW w:w="1668" w:type="dxa"/>
            <w:vMerge/>
          </w:tcPr>
          <w:p w:rsidR="00265D20" w:rsidRPr="00DF324B" w:rsidRDefault="00265D20" w:rsidP="00DF324B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</w:p>
        </w:tc>
        <w:tc>
          <w:tcPr>
            <w:tcW w:w="851" w:type="dxa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Оба пола</w:t>
            </w:r>
          </w:p>
        </w:tc>
        <w:tc>
          <w:tcPr>
            <w:tcW w:w="991" w:type="dxa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Мужчины</w:t>
            </w:r>
          </w:p>
        </w:tc>
        <w:tc>
          <w:tcPr>
            <w:tcW w:w="851" w:type="dxa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Жен-</w:t>
            </w:r>
          </w:p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щины</w:t>
            </w:r>
          </w:p>
        </w:tc>
        <w:tc>
          <w:tcPr>
            <w:tcW w:w="850" w:type="dxa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Оба пола</w:t>
            </w:r>
          </w:p>
        </w:tc>
        <w:tc>
          <w:tcPr>
            <w:tcW w:w="993" w:type="dxa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Мужчины</w:t>
            </w:r>
          </w:p>
        </w:tc>
        <w:tc>
          <w:tcPr>
            <w:tcW w:w="850" w:type="dxa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Жен-</w:t>
            </w:r>
          </w:p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щины</w:t>
            </w:r>
          </w:p>
        </w:tc>
        <w:tc>
          <w:tcPr>
            <w:tcW w:w="851" w:type="dxa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Оба пола</w:t>
            </w:r>
          </w:p>
        </w:tc>
        <w:tc>
          <w:tcPr>
            <w:tcW w:w="992" w:type="dxa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Мужчины</w:t>
            </w:r>
          </w:p>
        </w:tc>
        <w:tc>
          <w:tcPr>
            <w:tcW w:w="816" w:type="dxa"/>
          </w:tcPr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Жен-</w:t>
            </w:r>
          </w:p>
          <w:p w:rsidR="00265D20" w:rsidRPr="00DF324B" w:rsidRDefault="00265D20" w:rsidP="00DF324B">
            <w:pPr>
              <w:jc w:val="center"/>
              <w:rPr>
                <w:b/>
                <w:sz w:val="16"/>
                <w:szCs w:val="16"/>
              </w:rPr>
            </w:pPr>
            <w:r w:rsidRPr="00DF324B">
              <w:rPr>
                <w:b/>
                <w:sz w:val="16"/>
                <w:szCs w:val="16"/>
              </w:rPr>
              <w:t>щины</w:t>
            </w:r>
          </w:p>
        </w:tc>
      </w:tr>
      <w:tr w:rsidR="00BD5153" w:rsidRPr="00DF324B" w:rsidTr="007A3D2E">
        <w:trPr>
          <w:trHeight w:val="156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590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295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295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12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578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288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290</w:t>
            </w:r>
          </w:p>
        </w:tc>
      </w:tr>
      <w:tr w:rsidR="00BD5153" w:rsidRPr="00DF324B" w:rsidTr="007A3D2E">
        <w:trPr>
          <w:trHeight w:val="172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630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326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304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13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617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320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297</w:t>
            </w:r>
          </w:p>
        </w:tc>
      </w:tr>
      <w:tr w:rsidR="00BD5153" w:rsidRPr="00DF324B" w:rsidTr="007A3D2E">
        <w:trPr>
          <w:trHeight w:val="218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0 - 2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1 877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956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921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38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1 839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937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902</w:t>
            </w:r>
          </w:p>
        </w:tc>
      </w:tr>
      <w:tr w:rsidR="00BD5153" w:rsidRPr="00DF324B" w:rsidTr="007A3D2E">
        <w:trPr>
          <w:trHeight w:val="108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3 - 5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1 914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977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937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43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22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21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1 871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955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916</w:t>
            </w:r>
          </w:p>
        </w:tc>
      </w:tr>
      <w:tr w:rsidR="00BD5153" w:rsidRPr="00DF324B" w:rsidTr="007A3D2E">
        <w:trPr>
          <w:trHeight w:val="195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610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331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279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13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597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324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273</w:t>
            </w:r>
          </w:p>
        </w:tc>
      </w:tr>
      <w:tr w:rsidR="00BD5153" w:rsidRPr="00DF324B" w:rsidTr="007A3D2E">
        <w:trPr>
          <w:trHeight w:val="128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1 - 6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3 811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1 969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1 842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82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41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41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3 729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1 928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1 801</w:t>
            </w:r>
          </w:p>
        </w:tc>
      </w:tr>
      <w:tr w:rsidR="00BD5153" w:rsidRPr="00DF324B" w:rsidTr="007A3D2E">
        <w:trPr>
          <w:trHeight w:val="141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590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311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279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581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306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275</w:t>
            </w:r>
          </w:p>
        </w:tc>
      </w:tr>
      <w:tr w:rsidR="00BD5153" w:rsidRPr="00DF324B" w:rsidTr="007A3D2E">
        <w:trPr>
          <w:trHeight w:val="161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8 - 13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3 190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1 613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1 577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72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35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3 118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1 578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1 540</w:t>
            </w:r>
          </w:p>
        </w:tc>
      </w:tr>
      <w:tr w:rsidR="00BD5153" w:rsidRPr="00DF324B" w:rsidTr="007A3D2E">
        <w:trPr>
          <w:trHeight w:val="122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14 - 15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886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473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413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16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870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466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404</w:t>
            </w:r>
          </w:p>
        </w:tc>
      </w:tr>
      <w:tr w:rsidR="00BD5153" w:rsidRPr="00DF324B" w:rsidTr="007A3D2E">
        <w:trPr>
          <w:trHeight w:val="68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16 - 17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724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382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342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24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12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700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370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330</w:t>
            </w:r>
          </w:p>
        </w:tc>
      </w:tr>
      <w:tr w:rsidR="00BD5153" w:rsidRPr="00DF324B" w:rsidTr="007A3D2E">
        <w:trPr>
          <w:trHeight w:val="137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18 - 19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635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352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283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16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619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344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275</w:t>
            </w:r>
          </w:p>
        </w:tc>
      </w:tr>
      <w:tr w:rsidR="00BD5153" w:rsidRPr="00DF324B" w:rsidTr="007A3D2E">
        <w:trPr>
          <w:trHeight w:val="184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20 - 24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1 796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996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800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48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31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1 748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965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783</w:t>
            </w:r>
          </w:p>
        </w:tc>
      </w:tr>
      <w:tr w:rsidR="00BD5153" w:rsidRPr="00DF324B" w:rsidTr="007A3D2E">
        <w:trPr>
          <w:trHeight w:val="161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25 - 29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2 771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1 577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1 194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71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57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2 700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1 520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1 180</w:t>
            </w:r>
          </w:p>
        </w:tc>
      </w:tr>
      <w:tr w:rsidR="00BD5153" w:rsidRPr="00DF324B" w:rsidTr="007A3D2E">
        <w:trPr>
          <w:trHeight w:val="118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30 - 34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3 352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1 828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1 524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94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3 258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1 769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1 489</w:t>
            </w:r>
          </w:p>
        </w:tc>
      </w:tr>
      <w:tr w:rsidR="00BD5153" w:rsidRPr="00DF324B" w:rsidTr="007A3D2E">
        <w:trPr>
          <w:trHeight w:val="121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35 - 39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3 109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1 610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1 499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79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43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3 030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1 567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1 463</w:t>
            </w:r>
          </w:p>
        </w:tc>
      </w:tr>
      <w:tr w:rsidR="00BD5153" w:rsidRPr="00DF324B" w:rsidTr="007A3D2E">
        <w:trPr>
          <w:trHeight w:val="112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40 - 44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2 601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1 288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1 313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90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41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2 511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1 247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1 264</w:t>
            </w:r>
          </w:p>
        </w:tc>
      </w:tr>
      <w:tr w:rsidR="00BD5153" w:rsidRPr="00DF324B" w:rsidTr="007A3D2E">
        <w:trPr>
          <w:trHeight w:val="115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45 - 49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2 698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1 332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1 366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77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38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2 621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1 293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1 328</w:t>
            </w:r>
          </w:p>
        </w:tc>
      </w:tr>
      <w:tr w:rsidR="00BD5153" w:rsidRPr="00DF324B" w:rsidTr="007A3D2E">
        <w:trPr>
          <w:trHeight w:val="106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50 - 54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3 084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1 505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1 579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85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2 999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1 466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1 533</w:t>
            </w:r>
          </w:p>
        </w:tc>
      </w:tr>
      <w:tr w:rsidR="00BD5153" w:rsidRPr="00DF324B" w:rsidTr="007A3D2E">
        <w:trPr>
          <w:trHeight w:val="109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55 - 59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3 475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1 663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1 812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103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48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3 372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1 615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1 757</w:t>
            </w:r>
          </w:p>
        </w:tc>
      </w:tr>
      <w:tr w:rsidR="00BD5153" w:rsidRPr="00DF324B" w:rsidTr="007A3D2E">
        <w:trPr>
          <w:trHeight w:val="114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60 - 64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2 679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1 235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1 444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97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44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53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2 582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1 191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1 391</w:t>
            </w:r>
          </w:p>
        </w:tc>
      </w:tr>
      <w:tr w:rsidR="00BD5153" w:rsidRPr="00DF324B" w:rsidTr="007A3D2E">
        <w:trPr>
          <w:trHeight w:val="117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65 - 69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1 960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807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1 153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65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32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33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1 895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775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1 120</w:t>
            </w:r>
          </w:p>
        </w:tc>
      </w:tr>
      <w:tr w:rsidR="00BD5153" w:rsidRPr="00DF324B" w:rsidTr="007A3D2E">
        <w:trPr>
          <w:trHeight w:val="122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70 - 74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1 223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439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784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38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10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28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1 185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429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756</w:t>
            </w:r>
          </w:p>
        </w:tc>
      </w:tr>
      <w:tr w:rsidR="00BD5153" w:rsidRPr="00DF324B" w:rsidTr="007A3D2E">
        <w:trPr>
          <w:trHeight w:val="125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75 - 79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1 217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412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805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36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11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1 181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401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780</w:t>
            </w:r>
          </w:p>
        </w:tc>
      </w:tr>
      <w:tr w:rsidR="00BD5153" w:rsidRPr="00DF324B" w:rsidTr="007A3D2E">
        <w:trPr>
          <w:trHeight w:val="48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80 - 84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1 042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274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768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53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13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40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989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261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728</w:t>
            </w:r>
          </w:p>
        </w:tc>
      </w:tr>
      <w:tr w:rsidR="00BD5153" w:rsidRPr="00DF324B" w:rsidTr="007A3D2E">
        <w:trPr>
          <w:trHeight w:val="133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85 и старше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786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151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635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32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10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22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754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141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613</w:t>
            </w:r>
          </w:p>
        </w:tc>
      </w:tr>
      <w:tr w:rsidR="00BD5153" w:rsidRPr="007A3D2E" w:rsidTr="007A3D2E">
        <w:trPr>
          <w:trHeight w:val="181"/>
        </w:trPr>
        <w:tc>
          <w:tcPr>
            <w:tcW w:w="1668" w:type="dxa"/>
          </w:tcPr>
          <w:p w:rsidR="00BD5153" w:rsidRPr="007A3D2E" w:rsidRDefault="00BD5153" w:rsidP="00DF324B">
            <w:pPr>
              <w:widowControl w:val="0"/>
              <w:ind w:firstLine="142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Итого</w:t>
            </w:r>
          </w:p>
        </w:tc>
        <w:tc>
          <w:tcPr>
            <w:tcW w:w="85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42 219</w:t>
            </w:r>
          </w:p>
        </w:tc>
        <w:tc>
          <w:tcPr>
            <w:tcW w:w="99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20 512</w:t>
            </w:r>
          </w:p>
        </w:tc>
        <w:tc>
          <w:tcPr>
            <w:tcW w:w="85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21 707</w:t>
            </w:r>
          </w:p>
        </w:tc>
        <w:tc>
          <w:tcPr>
            <w:tcW w:w="850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1 199</w:t>
            </w:r>
          </w:p>
        </w:tc>
        <w:tc>
          <w:tcPr>
            <w:tcW w:w="993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592</w:t>
            </w:r>
          </w:p>
        </w:tc>
        <w:tc>
          <w:tcPr>
            <w:tcW w:w="850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607</w:t>
            </w:r>
          </w:p>
        </w:tc>
        <w:tc>
          <w:tcPr>
            <w:tcW w:w="85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41 020</w:t>
            </w:r>
          </w:p>
        </w:tc>
        <w:tc>
          <w:tcPr>
            <w:tcW w:w="992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19 920</w:t>
            </w:r>
          </w:p>
        </w:tc>
        <w:tc>
          <w:tcPr>
            <w:tcW w:w="816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21 100</w:t>
            </w:r>
          </w:p>
        </w:tc>
      </w:tr>
      <w:tr w:rsidR="00BD5153" w:rsidRPr="00DF324B" w:rsidTr="007A3D2E">
        <w:trPr>
          <w:trHeight w:val="113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0 - 14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8 646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4 437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4 209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182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91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91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8 464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4 346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4 118</w:t>
            </w:r>
          </w:p>
        </w:tc>
      </w:tr>
      <w:tr w:rsidR="00BD5153" w:rsidRPr="00DF324B" w:rsidTr="007A3D2E">
        <w:trPr>
          <w:trHeight w:val="118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0 - 15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9 067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4 661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4 406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191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95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8 876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4 566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4 310</w:t>
            </w:r>
          </w:p>
        </w:tc>
      </w:tr>
      <w:tr w:rsidR="00BD5153" w:rsidRPr="00DF324B" w:rsidTr="007A3D2E">
        <w:trPr>
          <w:trHeight w:val="48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0 - 17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9 791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5 043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4 748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215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107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108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9 576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4 936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4 640</w:t>
            </w:r>
          </w:p>
        </w:tc>
      </w:tr>
      <w:tr w:rsidR="00BD5153" w:rsidRPr="007A3D2E" w:rsidTr="007A3D2E">
        <w:trPr>
          <w:trHeight w:val="269"/>
        </w:trPr>
        <w:tc>
          <w:tcPr>
            <w:tcW w:w="1668" w:type="dxa"/>
          </w:tcPr>
          <w:p w:rsidR="000C04C4" w:rsidRPr="007A3D2E" w:rsidRDefault="007A3D2E" w:rsidP="007A3D2E">
            <w:pPr>
              <w:widowControl w:val="0"/>
              <w:ind w:firstLine="142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Трудоспособное население</w:t>
            </w:r>
          </w:p>
        </w:tc>
        <w:tc>
          <w:tcPr>
            <w:tcW w:w="85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22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770</w:t>
            </w:r>
          </w:p>
        </w:tc>
        <w:tc>
          <w:tcPr>
            <w:tcW w:w="99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12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681</w:t>
            </w:r>
          </w:p>
        </w:tc>
        <w:tc>
          <w:tcPr>
            <w:tcW w:w="85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10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089</w:t>
            </w:r>
          </w:p>
        </w:tc>
        <w:tc>
          <w:tcPr>
            <w:tcW w:w="850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641</w:t>
            </w:r>
          </w:p>
        </w:tc>
        <w:tc>
          <w:tcPr>
            <w:tcW w:w="993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381</w:t>
            </w:r>
          </w:p>
        </w:tc>
        <w:tc>
          <w:tcPr>
            <w:tcW w:w="850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260</w:t>
            </w:r>
          </w:p>
        </w:tc>
        <w:tc>
          <w:tcPr>
            <w:tcW w:w="85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22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129</w:t>
            </w:r>
          </w:p>
        </w:tc>
        <w:tc>
          <w:tcPr>
            <w:tcW w:w="992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12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300</w:t>
            </w:r>
          </w:p>
        </w:tc>
        <w:tc>
          <w:tcPr>
            <w:tcW w:w="816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9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829</w:t>
            </w:r>
          </w:p>
        </w:tc>
      </w:tr>
      <w:tr w:rsidR="00BD5153" w:rsidRPr="00DF324B" w:rsidTr="007A3D2E">
        <w:trPr>
          <w:trHeight w:val="204"/>
        </w:trPr>
        <w:tc>
          <w:tcPr>
            <w:tcW w:w="1668" w:type="dxa"/>
          </w:tcPr>
          <w:p w:rsidR="000C04C4" w:rsidRPr="007A3D2E" w:rsidRDefault="00BD5153" w:rsidP="007A3D2E">
            <w:pPr>
              <w:widowControl w:val="0"/>
              <w:ind w:firstLine="142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С</w:t>
            </w:r>
            <w:r w:rsidR="007A3D2E" w:rsidRPr="007A3D2E">
              <w:rPr>
                <w:b/>
                <w:snapToGrid w:val="0"/>
                <w:sz w:val="16"/>
                <w:szCs w:val="16"/>
              </w:rPr>
              <w:t>тарше трудоспособного населения</w:t>
            </w:r>
          </w:p>
        </w:tc>
        <w:tc>
          <w:tcPr>
            <w:tcW w:w="85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10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382</w:t>
            </w:r>
          </w:p>
        </w:tc>
        <w:tc>
          <w:tcPr>
            <w:tcW w:w="99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3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170</w:t>
            </w:r>
          </w:p>
        </w:tc>
        <w:tc>
          <w:tcPr>
            <w:tcW w:w="85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7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212</w:t>
            </w:r>
          </w:p>
        </w:tc>
        <w:tc>
          <w:tcPr>
            <w:tcW w:w="850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367</w:t>
            </w:r>
          </w:p>
        </w:tc>
        <w:tc>
          <w:tcPr>
            <w:tcW w:w="993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116</w:t>
            </w:r>
          </w:p>
        </w:tc>
        <w:tc>
          <w:tcPr>
            <w:tcW w:w="850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251</w:t>
            </w:r>
          </w:p>
        </w:tc>
        <w:tc>
          <w:tcPr>
            <w:tcW w:w="851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10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015</w:t>
            </w:r>
          </w:p>
        </w:tc>
        <w:tc>
          <w:tcPr>
            <w:tcW w:w="992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3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054</w:t>
            </w:r>
          </w:p>
        </w:tc>
        <w:tc>
          <w:tcPr>
            <w:tcW w:w="816" w:type="dxa"/>
          </w:tcPr>
          <w:p w:rsidR="00BD5153" w:rsidRPr="007A3D2E" w:rsidRDefault="00BD5153" w:rsidP="00DF324B">
            <w:pPr>
              <w:widowControl w:val="0"/>
              <w:jc w:val="center"/>
              <w:rPr>
                <w:b/>
                <w:snapToGrid w:val="0"/>
                <w:sz w:val="16"/>
                <w:szCs w:val="16"/>
              </w:rPr>
            </w:pPr>
            <w:r w:rsidRPr="007A3D2E">
              <w:rPr>
                <w:b/>
                <w:snapToGrid w:val="0"/>
                <w:sz w:val="16"/>
                <w:szCs w:val="16"/>
              </w:rPr>
              <w:t>6</w:t>
            </w:r>
            <w:r w:rsidRPr="007A3D2E">
              <w:rPr>
                <w:b/>
                <w:snapToGrid w:val="0"/>
                <w:sz w:val="16"/>
                <w:szCs w:val="16"/>
                <w:lang w:val="en-US"/>
              </w:rPr>
              <w:t xml:space="preserve"> </w:t>
            </w:r>
            <w:r w:rsidRPr="007A3D2E">
              <w:rPr>
                <w:b/>
                <w:snapToGrid w:val="0"/>
                <w:sz w:val="16"/>
                <w:szCs w:val="16"/>
              </w:rPr>
              <w:t>961</w:t>
            </w:r>
          </w:p>
        </w:tc>
      </w:tr>
      <w:tr w:rsidR="00BD5153" w:rsidRPr="00DF324B" w:rsidTr="007A3D2E">
        <w:trPr>
          <w:trHeight w:val="181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60 и старше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8 907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3 318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5 589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321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120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201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8 586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3 198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5 388</w:t>
            </w:r>
          </w:p>
        </w:tc>
      </w:tr>
      <w:tr w:rsidR="00BD5153" w:rsidRPr="00DF324B" w:rsidTr="007A3D2E">
        <w:trPr>
          <w:trHeight w:val="128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65 и старше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6 228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2 083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4 145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224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76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148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6 004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2 007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3 997</w:t>
            </w:r>
          </w:p>
        </w:tc>
      </w:tr>
      <w:tr w:rsidR="00BD5153" w:rsidRPr="00DF324B" w:rsidTr="007A3D2E">
        <w:trPr>
          <w:trHeight w:val="155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15 - 17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1 145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606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539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33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16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17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1 112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590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522</w:t>
            </w:r>
          </w:p>
        </w:tc>
      </w:tr>
      <w:tr w:rsidR="00BD5153" w:rsidRPr="00DF324B" w:rsidTr="007A3D2E">
        <w:trPr>
          <w:trHeight w:val="177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15 - 49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18 107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9 589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8 518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508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294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214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17 599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9 295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8 304</w:t>
            </w:r>
          </w:p>
        </w:tc>
      </w:tr>
      <w:tr w:rsidR="00BD5153" w:rsidRPr="00DF324B" w:rsidTr="007A3D2E">
        <w:trPr>
          <w:trHeight w:val="124"/>
        </w:trPr>
        <w:tc>
          <w:tcPr>
            <w:tcW w:w="1668" w:type="dxa"/>
          </w:tcPr>
          <w:p w:rsidR="00BD5153" w:rsidRPr="00DF324B" w:rsidRDefault="00BD5153" w:rsidP="00DF324B">
            <w:pPr>
              <w:widowControl w:val="0"/>
              <w:ind w:firstLine="142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16 - 30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6 635</w:t>
            </w:r>
          </w:p>
        </w:tc>
        <w:tc>
          <w:tcPr>
            <w:tcW w:w="99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3 708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2 927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179</w:t>
            </w:r>
          </w:p>
        </w:tc>
        <w:tc>
          <w:tcPr>
            <w:tcW w:w="993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123</w:t>
            </w:r>
          </w:p>
        </w:tc>
        <w:tc>
          <w:tcPr>
            <w:tcW w:w="850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56</w:t>
            </w:r>
          </w:p>
        </w:tc>
        <w:tc>
          <w:tcPr>
            <w:tcW w:w="851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6 456</w:t>
            </w:r>
          </w:p>
        </w:tc>
        <w:tc>
          <w:tcPr>
            <w:tcW w:w="992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3 585</w:t>
            </w:r>
          </w:p>
        </w:tc>
        <w:tc>
          <w:tcPr>
            <w:tcW w:w="816" w:type="dxa"/>
          </w:tcPr>
          <w:p w:rsidR="00BD5153" w:rsidRPr="00DF324B" w:rsidRDefault="00BD5153" w:rsidP="00DF324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  <w:r w:rsidRPr="00DF324B">
              <w:rPr>
                <w:snapToGrid w:val="0"/>
                <w:sz w:val="16"/>
                <w:szCs w:val="16"/>
              </w:rPr>
              <w:t>2 871</w:t>
            </w:r>
          </w:p>
        </w:tc>
      </w:tr>
    </w:tbl>
    <w:p w:rsidR="00AE32A2" w:rsidRPr="00641C7F" w:rsidRDefault="00AE32A2" w:rsidP="00641C7F">
      <w:pPr>
        <w:pStyle w:val="a3"/>
        <w:ind w:firstLine="0"/>
        <w:jc w:val="left"/>
        <w:rPr>
          <w:b/>
          <w:sz w:val="24"/>
          <w:szCs w:val="24"/>
          <w:lang w:val="ru-RU"/>
        </w:rPr>
      </w:pPr>
    </w:p>
    <w:p w:rsidR="006D7624" w:rsidRDefault="004D5211" w:rsidP="00D66B7B">
      <w:pPr>
        <w:ind w:firstLine="708"/>
        <w:jc w:val="both"/>
        <w:rPr>
          <w:rFonts w:eastAsia="Calibri"/>
          <w:bCs/>
          <w:iCs/>
          <w:sz w:val="30"/>
          <w:szCs w:val="30"/>
        </w:rPr>
      </w:pPr>
      <w:r w:rsidRPr="004D5211">
        <w:rPr>
          <w:rFonts w:eastAsia="Calibri"/>
          <w:bCs/>
          <w:iCs/>
          <w:sz w:val="30"/>
          <w:szCs w:val="30"/>
        </w:rPr>
        <w:lastRenderedPageBreak/>
        <w:t>В структуре населения района</w:t>
      </w:r>
      <w:r>
        <w:rPr>
          <w:rFonts w:eastAsia="Calibri"/>
          <w:bCs/>
          <w:iCs/>
          <w:sz w:val="30"/>
          <w:szCs w:val="30"/>
        </w:rPr>
        <w:t xml:space="preserve"> по полу</w:t>
      </w:r>
      <w:r w:rsidR="00B4488F">
        <w:rPr>
          <w:rFonts w:eastAsia="Calibri"/>
          <w:bCs/>
          <w:iCs/>
          <w:sz w:val="30"/>
          <w:szCs w:val="30"/>
        </w:rPr>
        <w:t xml:space="preserve"> </w:t>
      </w:r>
      <w:r w:rsidR="00B4488F" w:rsidRPr="00F45711">
        <w:rPr>
          <w:rFonts w:eastAsia="Calibri"/>
          <w:bCs/>
          <w:iCs/>
          <w:sz w:val="30"/>
          <w:szCs w:val="30"/>
        </w:rPr>
        <w:t>(рис.</w:t>
      </w:r>
      <w:r w:rsidR="00831B4E">
        <w:rPr>
          <w:rFonts w:eastAsia="Calibri"/>
          <w:bCs/>
          <w:iCs/>
          <w:sz w:val="30"/>
          <w:szCs w:val="30"/>
        </w:rPr>
        <w:t>1</w:t>
      </w:r>
      <w:r w:rsidR="00893123">
        <w:rPr>
          <w:rFonts w:eastAsia="Calibri"/>
          <w:bCs/>
          <w:iCs/>
          <w:sz w:val="30"/>
          <w:szCs w:val="30"/>
        </w:rPr>
        <w:t>1</w:t>
      </w:r>
      <w:r w:rsidR="00B4488F" w:rsidRPr="00F45711">
        <w:rPr>
          <w:rFonts w:eastAsia="Calibri"/>
          <w:bCs/>
          <w:iCs/>
          <w:sz w:val="30"/>
          <w:szCs w:val="30"/>
        </w:rPr>
        <w:t>)</w:t>
      </w:r>
      <w:r>
        <w:rPr>
          <w:rFonts w:eastAsia="Calibri"/>
          <w:bCs/>
          <w:iCs/>
          <w:sz w:val="30"/>
          <w:szCs w:val="30"/>
        </w:rPr>
        <w:t xml:space="preserve"> преобладают женщины – </w:t>
      </w:r>
      <w:r w:rsidR="00BF1ABE">
        <w:rPr>
          <w:rFonts w:eastAsia="Calibri"/>
          <w:bCs/>
          <w:iCs/>
          <w:sz w:val="30"/>
          <w:szCs w:val="30"/>
        </w:rPr>
        <w:t>21707</w:t>
      </w:r>
      <w:r>
        <w:rPr>
          <w:rFonts w:eastAsia="Calibri"/>
          <w:bCs/>
          <w:iCs/>
          <w:sz w:val="30"/>
          <w:szCs w:val="30"/>
        </w:rPr>
        <w:t xml:space="preserve"> человек (51,</w:t>
      </w:r>
      <w:r w:rsidR="006B3348">
        <w:rPr>
          <w:rFonts w:eastAsia="Calibri"/>
          <w:bCs/>
          <w:iCs/>
          <w:sz w:val="30"/>
          <w:szCs w:val="30"/>
        </w:rPr>
        <w:t>4</w:t>
      </w:r>
      <w:r w:rsidR="0017748F">
        <w:rPr>
          <w:rFonts w:eastAsia="Calibri"/>
          <w:bCs/>
          <w:iCs/>
          <w:sz w:val="30"/>
          <w:szCs w:val="30"/>
        </w:rPr>
        <w:t>%).</w:t>
      </w:r>
      <w:r>
        <w:rPr>
          <w:rFonts w:eastAsia="Calibri"/>
          <w:bCs/>
          <w:iCs/>
          <w:sz w:val="30"/>
          <w:szCs w:val="30"/>
        </w:rPr>
        <w:t xml:space="preserve"> </w:t>
      </w:r>
      <w:r w:rsidR="0017748F">
        <w:rPr>
          <w:rFonts w:eastAsia="Calibri"/>
          <w:bCs/>
          <w:iCs/>
          <w:sz w:val="30"/>
          <w:szCs w:val="30"/>
        </w:rPr>
        <w:t>М</w:t>
      </w:r>
      <w:r>
        <w:rPr>
          <w:rFonts w:eastAsia="Calibri"/>
          <w:bCs/>
          <w:iCs/>
          <w:sz w:val="30"/>
          <w:szCs w:val="30"/>
        </w:rPr>
        <w:t>ужчины –</w:t>
      </w:r>
      <w:r w:rsidRPr="004D5211">
        <w:rPr>
          <w:rFonts w:eastAsia="Calibri"/>
          <w:bCs/>
          <w:iCs/>
          <w:sz w:val="30"/>
          <w:szCs w:val="30"/>
        </w:rPr>
        <w:t xml:space="preserve"> </w:t>
      </w:r>
      <w:r>
        <w:rPr>
          <w:rFonts w:eastAsia="Calibri"/>
          <w:bCs/>
          <w:iCs/>
          <w:sz w:val="30"/>
          <w:szCs w:val="30"/>
        </w:rPr>
        <w:t>20</w:t>
      </w:r>
      <w:r w:rsidR="006B3348">
        <w:rPr>
          <w:rFonts w:eastAsia="Calibri"/>
          <w:bCs/>
          <w:iCs/>
          <w:sz w:val="30"/>
          <w:szCs w:val="30"/>
        </w:rPr>
        <w:t>512</w:t>
      </w:r>
      <w:r>
        <w:rPr>
          <w:rFonts w:eastAsia="Calibri"/>
          <w:bCs/>
          <w:iCs/>
          <w:sz w:val="30"/>
          <w:szCs w:val="30"/>
        </w:rPr>
        <w:t xml:space="preserve"> (48,</w:t>
      </w:r>
      <w:r w:rsidR="006B3348">
        <w:rPr>
          <w:rFonts w:eastAsia="Calibri"/>
          <w:bCs/>
          <w:iCs/>
          <w:sz w:val="30"/>
          <w:szCs w:val="30"/>
        </w:rPr>
        <w:t>6</w:t>
      </w:r>
      <w:r w:rsidR="00A94692">
        <w:rPr>
          <w:rFonts w:eastAsia="Calibri"/>
          <w:bCs/>
          <w:iCs/>
          <w:sz w:val="30"/>
          <w:szCs w:val="30"/>
        </w:rPr>
        <w:t>%).</w:t>
      </w:r>
      <w:r>
        <w:rPr>
          <w:rFonts w:eastAsia="Calibri"/>
          <w:bCs/>
          <w:iCs/>
          <w:sz w:val="30"/>
          <w:szCs w:val="30"/>
        </w:rPr>
        <w:t xml:space="preserve"> </w:t>
      </w:r>
      <w:r w:rsidR="00A94692">
        <w:rPr>
          <w:rFonts w:eastAsia="Calibri"/>
          <w:bCs/>
          <w:iCs/>
          <w:sz w:val="30"/>
          <w:szCs w:val="30"/>
        </w:rPr>
        <w:t>С</w:t>
      </w:r>
      <w:r>
        <w:rPr>
          <w:rFonts w:eastAsia="Calibri"/>
          <w:bCs/>
          <w:iCs/>
          <w:sz w:val="30"/>
          <w:szCs w:val="30"/>
        </w:rPr>
        <w:t xml:space="preserve">реди городского – </w:t>
      </w:r>
      <w:r w:rsidR="001978A9">
        <w:rPr>
          <w:rFonts w:eastAsia="Calibri"/>
          <w:bCs/>
          <w:iCs/>
          <w:sz w:val="30"/>
          <w:szCs w:val="30"/>
        </w:rPr>
        <w:t>1</w:t>
      </w:r>
      <w:r w:rsidR="006B3348">
        <w:rPr>
          <w:rFonts w:eastAsia="Calibri"/>
          <w:bCs/>
          <w:iCs/>
          <w:sz w:val="30"/>
          <w:szCs w:val="30"/>
        </w:rPr>
        <w:t>199</w:t>
      </w:r>
      <w:r>
        <w:rPr>
          <w:rFonts w:eastAsia="Calibri"/>
          <w:bCs/>
          <w:iCs/>
          <w:sz w:val="30"/>
          <w:szCs w:val="30"/>
        </w:rPr>
        <w:t xml:space="preserve"> человек</w:t>
      </w:r>
      <w:r w:rsidR="00A94692">
        <w:rPr>
          <w:rFonts w:eastAsia="Calibri"/>
          <w:bCs/>
          <w:iCs/>
          <w:sz w:val="30"/>
          <w:szCs w:val="30"/>
        </w:rPr>
        <w:t>, из них женщин</w:t>
      </w:r>
      <w:r w:rsidR="001978A9">
        <w:rPr>
          <w:rFonts w:eastAsia="Calibri"/>
          <w:bCs/>
          <w:iCs/>
          <w:sz w:val="30"/>
          <w:szCs w:val="30"/>
        </w:rPr>
        <w:t xml:space="preserve"> – 6</w:t>
      </w:r>
      <w:r w:rsidR="006B3348">
        <w:rPr>
          <w:rFonts w:eastAsia="Calibri"/>
          <w:bCs/>
          <w:iCs/>
          <w:sz w:val="30"/>
          <w:szCs w:val="30"/>
        </w:rPr>
        <w:t>07</w:t>
      </w:r>
      <w:r w:rsidR="00060D16">
        <w:rPr>
          <w:rFonts w:eastAsia="Calibri"/>
          <w:bCs/>
          <w:iCs/>
          <w:sz w:val="30"/>
          <w:szCs w:val="30"/>
        </w:rPr>
        <w:t xml:space="preserve"> </w:t>
      </w:r>
      <w:r w:rsidR="001978A9">
        <w:rPr>
          <w:rFonts w:eastAsia="Calibri"/>
          <w:bCs/>
          <w:iCs/>
          <w:sz w:val="30"/>
          <w:szCs w:val="30"/>
        </w:rPr>
        <w:t>(50,</w:t>
      </w:r>
      <w:r w:rsidR="006B3348">
        <w:rPr>
          <w:rFonts w:eastAsia="Calibri"/>
          <w:bCs/>
          <w:iCs/>
          <w:sz w:val="30"/>
          <w:szCs w:val="30"/>
        </w:rPr>
        <w:t>6</w:t>
      </w:r>
      <w:r w:rsidR="00A94692">
        <w:rPr>
          <w:rFonts w:eastAsia="Calibri"/>
          <w:bCs/>
          <w:iCs/>
          <w:sz w:val="30"/>
          <w:szCs w:val="30"/>
        </w:rPr>
        <w:t>%), мужчин</w:t>
      </w:r>
      <w:r w:rsidR="001978A9">
        <w:rPr>
          <w:rFonts w:eastAsia="Calibri"/>
          <w:bCs/>
          <w:iCs/>
          <w:sz w:val="30"/>
          <w:szCs w:val="30"/>
        </w:rPr>
        <w:t xml:space="preserve"> – </w:t>
      </w:r>
      <w:r w:rsidR="006B3348">
        <w:rPr>
          <w:rFonts w:eastAsia="Calibri"/>
          <w:bCs/>
          <w:iCs/>
          <w:sz w:val="30"/>
          <w:szCs w:val="30"/>
        </w:rPr>
        <w:t>592</w:t>
      </w:r>
      <w:r w:rsidR="001978A9">
        <w:rPr>
          <w:rFonts w:eastAsia="Calibri"/>
          <w:bCs/>
          <w:iCs/>
          <w:sz w:val="30"/>
          <w:szCs w:val="30"/>
        </w:rPr>
        <w:t xml:space="preserve"> (49,</w:t>
      </w:r>
      <w:r w:rsidR="006B3348">
        <w:rPr>
          <w:rFonts w:eastAsia="Calibri"/>
          <w:bCs/>
          <w:iCs/>
          <w:sz w:val="30"/>
          <w:szCs w:val="30"/>
        </w:rPr>
        <w:t>4</w:t>
      </w:r>
      <w:r w:rsidR="001978A9">
        <w:rPr>
          <w:rFonts w:eastAsia="Calibri"/>
          <w:bCs/>
          <w:iCs/>
          <w:sz w:val="30"/>
          <w:szCs w:val="30"/>
        </w:rPr>
        <w:t>%) среди сельского населения – 4</w:t>
      </w:r>
      <w:r w:rsidR="006B3348">
        <w:rPr>
          <w:rFonts w:eastAsia="Calibri"/>
          <w:bCs/>
          <w:iCs/>
          <w:sz w:val="30"/>
          <w:szCs w:val="30"/>
        </w:rPr>
        <w:t>1020</w:t>
      </w:r>
      <w:r w:rsidR="001978A9">
        <w:rPr>
          <w:rFonts w:eastAsia="Calibri"/>
          <w:bCs/>
          <w:iCs/>
          <w:sz w:val="30"/>
          <w:szCs w:val="30"/>
        </w:rPr>
        <w:t>, из них женщин – 2</w:t>
      </w:r>
      <w:r w:rsidR="006B3348">
        <w:rPr>
          <w:rFonts w:eastAsia="Calibri"/>
          <w:bCs/>
          <w:iCs/>
          <w:sz w:val="30"/>
          <w:szCs w:val="30"/>
        </w:rPr>
        <w:t xml:space="preserve">1100 </w:t>
      </w:r>
      <w:r w:rsidR="001978A9">
        <w:rPr>
          <w:rFonts w:eastAsia="Calibri"/>
          <w:bCs/>
          <w:iCs/>
          <w:sz w:val="30"/>
          <w:szCs w:val="30"/>
        </w:rPr>
        <w:t>(51,5%), мужчин – 19</w:t>
      </w:r>
      <w:r w:rsidR="006B3348">
        <w:rPr>
          <w:rFonts w:eastAsia="Calibri"/>
          <w:bCs/>
          <w:iCs/>
          <w:sz w:val="30"/>
          <w:szCs w:val="30"/>
        </w:rPr>
        <w:t>920</w:t>
      </w:r>
      <w:r w:rsidR="001978A9">
        <w:rPr>
          <w:rFonts w:eastAsia="Calibri"/>
          <w:bCs/>
          <w:iCs/>
          <w:sz w:val="30"/>
          <w:szCs w:val="30"/>
        </w:rPr>
        <w:t xml:space="preserve"> (48,</w:t>
      </w:r>
      <w:r w:rsidR="006B3348">
        <w:rPr>
          <w:rFonts w:eastAsia="Calibri"/>
          <w:bCs/>
          <w:iCs/>
          <w:sz w:val="30"/>
          <w:szCs w:val="30"/>
        </w:rPr>
        <w:t>6</w:t>
      </w:r>
      <w:r w:rsidR="001978A9">
        <w:rPr>
          <w:rFonts w:eastAsia="Calibri"/>
          <w:bCs/>
          <w:iCs/>
          <w:sz w:val="30"/>
          <w:szCs w:val="30"/>
        </w:rPr>
        <w:t>%).</w:t>
      </w:r>
    </w:p>
    <w:p w:rsidR="00DE2481" w:rsidRPr="009E4CD3" w:rsidRDefault="00DE2481" w:rsidP="00D66B7B">
      <w:pPr>
        <w:ind w:firstLine="708"/>
        <w:jc w:val="both"/>
        <w:rPr>
          <w:rFonts w:eastAsia="Calibri"/>
          <w:bCs/>
          <w:iCs/>
          <w:sz w:val="30"/>
          <w:szCs w:val="30"/>
        </w:rPr>
      </w:pPr>
    </w:p>
    <w:p w:rsidR="009E4CD3" w:rsidRDefault="00971EC3" w:rsidP="009E4CD3">
      <w:pPr>
        <w:tabs>
          <w:tab w:val="left" w:pos="426"/>
        </w:tabs>
        <w:jc w:val="center"/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  <w:r>
        <w:rPr>
          <w:noProof/>
          <w:sz w:val="30"/>
          <w:szCs w:val="30"/>
        </w:rPr>
        <w:drawing>
          <wp:inline distT="0" distB="0" distL="0" distR="0" wp14:anchorId="513BAAC1" wp14:editId="7912828E">
            <wp:extent cx="6175248" cy="1463040"/>
            <wp:effectExtent l="0" t="0" r="16510" b="2286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E4CD3" w:rsidRPr="00641C7F" w:rsidRDefault="009E4CD3" w:rsidP="00641C7F">
      <w:pPr>
        <w:jc w:val="center"/>
        <w:rPr>
          <w:i/>
          <w:color w:val="000000"/>
          <w:spacing w:val="-3"/>
          <w:sz w:val="30"/>
          <w:szCs w:val="30"/>
        </w:rPr>
      </w:pPr>
      <w:r w:rsidRPr="00D13C00">
        <w:rPr>
          <w:b/>
          <w:i/>
          <w:sz w:val="20"/>
          <w:szCs w:val="20"/>
        </w:rPr>
        <w:t>Рис.</w:t>
      </w:r>
      <w:r w:rsidR="00831B4E">
        <w:rPr>
          <w:b/>
          <w:i/>
          <w:sz w:val="20"/>
          <w:szCs w:val="20"/>
        </w:rPr>
        <w:t>1</w:t>
      </w:r>
      <w:r w:rsidR="00893123">
        <w:rPr>
          <w:b/>
          <w:i/>
          <w:sz w:val="20"/>
          <w:szCs w:val="20"/>
        </w:rPr>
        <w:t>1</w:t>
      </w:r>
      <w:r w:rsidR="002C60E6">
        <w:rPr>
          <w:b/>
          <w:i/>
          <w:sz w:val="20"/>
          <w:szCs w:val="20"/>
        </w:rPr>
        <w:t>.</w:t>
      </w:r>
      <w:r w:rsidR="00060D16">
        <w:rPr>
          <w:b/>
          <w:i/>
          <w:sz w:val="20"/>
          <w:szCs w:val="20"/>
        </w:rPr>
        <w:t xml:space="preserve"> </w:t>
      </w:r>
      <w:r w:rsidRPr="00D13C00">
        <w:rPr>
          <w:b/>
          <w:i/>
          <w:sz w:val="20"/>
          <w:szCs w:val="20"/>
        </w:rPr>
        <w:t xml:space="preserve">Структура </w:t>
      </w:r>
      <w:r w:rsidR="002233DC">
        <w:rPr>
          <w:b/>
          <w:i/>
          <w:sz w:val="20"/>
          <w:szCs w:val="20"/>
        </w:rPr>
        <w:t>по полу</w:t>
      </w:r>
      <w:r w:rsidRPr="00D13C00">
        <w:rPr>
          <w:b/>
          <w:i/>
          <w:sz w:val="20"/>
          <w:szCs w:val="20"/>
        </w:rPr>
        <w:t xml:space="preserve"> населения Брестского района </w:t>
      </w:r>
      <w:r w:rsidR="002233DC">
        <w:rPr>
          <w:b/>
          <w:i/>
          <w:sz w:val="20"/>
          <w:szCs w:val="20"/>
        </w:rPr>
        <w:t>в</w:t>
      </w:r>
      <w:r w:rsidRPr="00D13C00">
        <w:rPr>
          <w:b/>
          <w:i/>
          <w:sz w:val="20"/>
          <w:szCs w:val="20"/>
        </w:rPr>
        <w:t xml:space="preserve"> 201</w:t>
      </w:r>
      <w:r w:rsidR="00F45711" w:rsidRPr="00D13C00">
        <w:rPr>
          <w:b/>
          <w:i/>
          <w:sz w:val="20"/>
          <w:szCs w:val="20"/>
        </w:rPr>
        <w:t>7</w:t>
      </w:r>
      <w:r w:rsidRPr="00D13C00">
        <w:rPr>
          <w:b/>
          <w:i/>
          <w:sz w:val="20"/>
          <w:szCs w:val="20"/>
        </w:rPr>
        <w:t>г</w:t>
      </w:r>
      <w:r w:rsidR="00060D16">
        <w:rPr>
          <w:b/>
          <w:i/>
          <w:sz w:val="20"/>
          <w:szCs w:val="20"/>
        </w:rPr>
        <w:t>.</w:t>
      </w:r>
    </w:p>
    <w:p w:rsidR="00641C7F" w:rsidRDefault="00641C7F" w:rsidP="00944DC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944DCE" w:rsidRDefault="001978A9" w:rsidP="00944DC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978A9">
        <w:rPr>
          <w:sz w:val="30"/>
          <w:szCs w:val="30"/>
        </w:rPr>
        <w:t>По данным областного управления статистики в возрастной группе 0-29 л</w:t>
      </w:r>
      <w:r w:rsidR="00060D16">
        <w:rPr>
          <w:sz w:val="30"/>
          <w:szCs w:val="30"/>
        </w:rPr>
        <w:t>ет наблюдается обратная картина</w:t>
      </w:r>
      <w:r w:rsidR="001B535D">
        <w:rPr>
          <w:rFonts w:eastAsia="Calibri"/>
          <w:bCs/>
          <w:iCs/>
          <w:sz w:val="30"/>
          <w:szCs w:val="30"/>
        </w:rPr>
        <w:t xml:space="preserve"> –</w:t>
      </w:r>
      <w:r w:rsidR="001B535D" w:rsidRPr="004D5211">
        <w:rPr>
          <w:rFonts w:eastAsia="Calibri"/>
          <w:bCs/>
          <w:iCs/>
          <w:sz w:val="30"/>
          <w:szCs w:val="30"/>
        </w:rPr>
        <w:t xml:space="preserve"> </w:t>
      </w:r>
      <w:r w:rsidRPr="001978A9">
        <w:rPr>
          <w:sz w:val="30"/>
          <w:szCs w:val="30"/>
        </w:rPr>
        <w:t xml:space="preserve">количество мужчин превышает количество женщин на </w:t>
      </w:r>
      <w:r w:rsidR="00B70CC6">
        <w:rPr>
          <w:sz w:val="30"/>
          <w:szCs w:val="30"/>
        </w:rPr>
        <w:t>943</w:t>
      </w:r>
      <w:r w:rsidR="005D6BC1">
        <w:rPr>
          <w:sz w:val="30"/>
          <w:szCs w:val="30"/>
        </w:rPr>
        <w:t xml:space="preserve"> </w:t>
      </w:r>
      <w:r w:rsidRPr="001978A9">
        <w:rPr>
          <w:sz w:val="30"/>
          <w:szCs w:val="30"/>
        </w:rPr>
        <w:t>чел</w:t>
      </w:r>
      <w:r w:rsidR="00A94692">
        <w:rPr>
          <w:sz w:val="30"/>
          <w:szCs w:val="30"/>
        </w:rPr>
        <w:t xml:space="preserve">овека, </w:t>
      </w:r>
      <w:r w:rsidRPr="001978A9">
        <w:rPr>
          <w:sz w:val="30"/>
          <w:szCs w:val="30"/>
        </w:rPr>
        <w:t>в 201</w:t>
      </w:r>
      <w:r w:rsidR="00B70CC6">
        <w:rPr>
          <w:sz w:val="30"/>
          <w:szCs w:val="30"/>
        </w:rPr>
        <w:t>7</w:t>
      </w:r>
      <w:r w:rsidR="00631DCE">
        <w:rPr>
          <w:sz w:val="30"/>
          <w:szCs w:val="30"/>
        </w:rPr>
        <w:t xml:space="preserve"> </w:t>
      </w:r>
      <w:r w:rsidR="00631DCE" w:rsidRPr="00B242DA">
        <w:rPr>
          <w:rFonts w:cs="Arial"/>
          <w:sz w:val="30"/>
          <w:szCs w:val="30"/>
        </w:rPr>
        <w:t>–</w:t>
      </w:r>
      <w:r w:rsidR="00631DCE">
        <w:rPr>
          <w:rFonts w:cs="Arial"/>
          <w:sz w:val="30"/>
          <w:szCs w:val="30"/>
        </w:rPr>
        <w:t xml:space="preserve"> </w:t>
      </w:r>
      <w:r w:rsidRPr="001978A9">
        <w:rPr>
          <w:sz w:val="30"/>
          <w:szCs w:val="30"/>
        </w:rPr>
        <w:t>201</w:t>
      </w:r>
      <w:r w:rsidR="00B70CC6">
        <w:rPr>
          <w:sz w:val="30"/>
          <w:szCs w:val="30"/>
        </w:rPr>
        <w:t>6</w:t>
      </w:r>
      <w:r w:rsidR="00C475AD">
        <w:rPr>
          <w:sz w:val="30"/>
          <w:szCs w:val="30"/>
        </w:rPr>
        <w:t>г</w:t>
      </w:r>
      <w:r w:rsidR="00631DCE">
        <w:rPr>
          <w:sz w:val="30"/>
          <w:szCs w:val="30"/>
        </w:rPr>
        <w:t>г</w:t>
      </w:r>
      <w:r w:rsidR="00771F09">
        <w:rPr>
          <w:sz w:val="30"/>
          <w:szCs w:val="30"/>
        </w:rPr>
        <w:t>.</w:t>
      </w:r>
      <w:r w:rsidR="003C26E4">
        <w:rPr>
          <w:sz w:val="30"/>
          <w:szCs w:val="30"/>
        </w:rPr>
        <w:t xml:space="preserve"> на </w:t>
      </w:r>
      <w:r w:rsidR="00B70CC6">
        <w:rPr>
          <w:sz w:val="30"/>
          <w:szCs w:val="30"/>
        </w:rPr>
        <w:t>1027</w:t>
      </w:r>
      <w:r w:rsidR="00C475AD">
        <w:rPr>
          <w:sz w:val="30"/>
          <w:szCs w:val="30"/>
        </w:rPr>
        <w:t xml:space="preserve"> чел</w:t>
      </w:r>
      <w:r w:rsidR="00DE0C8E">
        <w:rPr>
          <w:sz w:val="30"/>
          <w:szCs w:val="30"/>
        </w:rPr>
        <w:t>овек</w:t>
      </w:r>
      <w:r w:rsidR="00A94692">
        <w:rPr>
          <w:sz w:val="30"/>
          <w:szCs w:val="30"/>
        </w:rPr>
        <w:t>. В</w:t>
      </w:r>
      <w:r w:rsidRPr="001978A9">
        <w:rPr>
          <w:sz w:val="30"/>
          <w:szCs w:val="30"/>
        </w:rPr>
        <w:t xml:space="preserve"> 201</w:t>
      </w:r>
      <w:r w:rsidR="00B70CC6">
        <w:rPr>
          <w:sz w:val="30"/>
          <w:szCs w:val="30"/>
        </w:rPr>
        <w:t>7</w:t>
      </w:r>
      <w:r w:rsidRPr="001978A9">
        <w:rPr>
          <w:sz w:val="30"/>
          <w:szCs w:val="30"/>
        </w:rPr>
        <w:t>г</w:t>
      </w:r>
      <w:r w:rsidR="00771F09">
        <w:rPr>
          <w:sz w:val="30"/>
          <w:szCs w:val="30"/>
        </w:rPr>
        <w:t>.</w:t>
      </w:r>
      <w:r w:rsidRPr="001978A9">
        <w:rPr>
          <w:sz w:val="30"/>
          <w:szCs w:val="30"/>
        </w:rPr>
        <w:t xml:space="preserve"> в возрастной группе 30-34 и 35-39 численность мужчин превышает численность женщин на </w:t>
      </w:r>
      <w:r w:rsidR="00B3726F">
        <w:rPr>
          <w:sz w:val="30"/>
          <w:szCs w:val="30"/>
        </w:rPr>
        <w:t>304</w:t>
      </w:r>
      <w:r w:rsidR="005D6BC1">
        <w:rPr>
          <w:sz w:val="30"/>
          <w:szCs w:val="30"/>
        </w:rPr>
        <w:t xml:space="preserve"> </w:t>
      </w:r>
      <w:r w:rsidRPr="001978A9">
        <w:rPr>
          <w:sz w:val="30"/>
          <w:szCs w:val="30"/>
        </w:rPr>
        <w:t xml:space="preserve">и </w:t>
      </w:r>
      <w:r w:rsidR="00B3726F">
        <w:rPr>
          <w:sz w:val="30"/>
          <w:szCs w:val="30"/>
        </w:rPr>
        <w:t>111</w:t>
      </w:r>
      <w:r w:rsidRPr="001978A9">
        <w:rPr>
          <w:sz w:val="30"/>
          <w:szCs w:val="30"/>
        </w:rPr>
        <w:t xml:space="preserve"> человек соответственно. Таким образом, возрастная группа с превышением численности мужчин над женщинами увеличилась до 39 лет, и мужчин в ней зарегистрировано больше (53,</w:t>
      </w:r>
      <w:r w:rsidR="00B3726F">
        <w:rPr>
          <w:sz w:val="30"/>
          <w:szCs w:val="30"/>
        </w:rPr>
        <w:t>2</w:t>
      </w:r>
      <w:r w:rsidRPr="001978A9">
        <w:rPr>
          <w:sz w:val="30"/>
          <w:szCs w:val="30"/>
        </w:rPr>
        <w:t>%), чем женщин (46,</w:t>
      </w:r>
      <w:r w:rsidR="00B3726F">
        <w:rPr>
          <w:sz w:val="30"/>
          <w:szCs w:val="30"/>
        </w:rPr>
        <w:t>8</w:t>
      </w:r>
      <w:r w:rsidRPr="001978A9">
        <w:rPr>
          <w:sz w:val="30"/>
          <w:szCs w:val="30"/>
        </w:rPr>
        <w:t>%). В возрастной группе 40 лет и старше преобл</w:t>
      </w:r>
      <w:r w:rsidR="00771F09">
        <w:rPr>
          <w:sz w:val="30"/>
          <w:szCs w:val="30"/>
        </w:rPr>
        <w:t>адают женщины</w:t>
      </w:r>
      <w:r w:rsidR="001B535D">
        <w:rPr>
          <w:rFonts w:eastAsia="Calibri"/>
          <w:bCs/>
          <w:iCs/>
          <w:sz w:val="30"/>
          <w:szCs w:val="30"/>
        </w:rPr>
        <w:t xml:space="preserve"> –</w:t>
      </w:r>
      <w:r w:rsidR="001B535D" w:rsidRPr="004D5211">
        <w:rPr>
          <w:rFonts w:eastAsia="Calibri"/>
          <w:bCs/>
          <w:iCs/>
          <w:sz w:val="30"/>
          <w:szCs w:val="30"/>
        </w:rPr>
        <w:t xml:space="preserve"> </w:t>
      </w:r>
      <w:r w:rsidRPr="001978A9">
        <w:rPr>
          <w:sz w:val="30"/>
          <w:szCs w:val="30"/>
        </w:rPr>
        <w:t>56,</w:t>
      </w:r>
      <w:r w:rsidR="00BE338A">
        <w:rPr>
          <w:sz w:val="30"/>
          <w:szCs w:val="30"/>
        </w:rPr>
        <w:t>2</w:t>
      </w:r>
      <w:r w:rsidR="00771F09">
        <w:rPr>
          <w:sz w:val="30"/>
          <w:szCs w:val="30"/>
        </w:rPr>
        <w:t>%, мужчины</w:t>
      </w:r>
      <w:r w:rsidR="001B535D">
        <w:rPr>
          <w:rFonts w:eastAsia="Calibri"/>
          <w:bCs/>
          <w:iCs/>
          <w:sz w:val="30"/>
          <w:szCs w:val="30"/>
        </w:rPr>
        <w:t xml:space="preserve"> –</w:t>
      </w:r>
      <w:r w:rsidRPr="001978A9">
        <w:rPr>
          <w:sz w:val="30"/>
          <w:szCs w:val="30"/>
        </w:rPr>
        <w:t xml:space="preserve"> 43,</w:t>
      </w:r>
      <w:r w:rsidR="00BE338A">
        <w:rPr>
          <w:sz w:val="30"/>
          <w:szCs w:val="30"/>
        </w:rPr>
        <w:t>8</w:t>
      </w:r>
      <w:r w:rsidRPr="001978A9">
        <w:rPr>
          <w:sz w:val="30"/>
          <w:szCs w:val="30"/>
        </w:rPr>
        <w:t xml:space="preserve">%, </w:t>
      </w:r>
      <w:r w:rsidRPr="00B3726F">
        <w:rPr>
          <w:sz w:val="30"/>
          <w:szCs w:val="30"/>
        </w:rPr>
        <w:t>прич</w:t>
      </w:r>
      <w:r w:rsidR="00A94692">
        <w:rPr>
          <w:sz w:val="30"/>
          <w:szCs w:val="30"/>
        </w:rPr>
        <w:t>ё</w:t>
      </w:r>
      <w:r w:rsidRPr="00B3726F">
        <w:rPr>
          <w:sz w:val="30"/>
          <w:szCs w:val="30"/>
        </w:rPr>
        <w:t>м</w:t>
      </w:r>
      <w:r w:rsidRPr="001978A9">
        <w:rPr>
          <w:sz w:val="30"/>
          <w:szCs w:val="30"/>
        </w:rPr>
        <w:t xml:space="preserve"> с возрастом удельный вес женщин увеличивается. Так, если в возрастной группе 40-44 лет женщины составляют 50,</w:t>
      </w:r>
      <w:r w:rsidR="0039467A">
        <w:rPr>
          <w:sz w:val="30"/>
          <w:szCs w:val="30"/>
        </w:rPr>
        <w:t>5</w:t>
      </w:r>
      <w:r w:rsidRPr="001978A9">
        <w:rPr>
          <w:sz w:val="30"/>
          <w:szCs w:val="30"/>
        </w:rPr>
        <w:t>%, то в 8</w:t>
      </w:r>
      <w:r w:rsidR="0039467A">
        <w:rPr>
          <w:sz w:val="30"/>
          <w:szCs w:val="30"/>
        </w:rPr>
        <w:t>0</w:t>
      </w:r>
      <w:r w:rsidR="00522D46">
        <w:rPr>
          <w:sz w:val="30"/>
          <w:szCs w:val="30"/>
        </w:rPr>
        <w:t xml:space="preserve"> и старше</w:t>
      </w:r>
      <w:r w:rsidR="00522D46">
        <w:rPr>
          <w:rFonts w:eastAsia="Calibri"/>
          <w:bCs/>
          <w:iCs/>
          <w:sz w:val="30"/>
          <w:szCs w:val="30"/>
        </w:rPr>
        <w:t xml:space="preserve"> –</w:t>
      </w:r>
      <w:r w:rsidR="00522D46" w:rsidRPr="004D5211">
        <w:rPr>
          <w:rFonts w:eastAsia="Calibri"/>
          <w:bCs/>
          <w:iCs/>
          <w:sz w:val="30"/>
          <w:szCs w:val="30"/>
        </w:rPr>
        <w:t xml:space="preserve"> </w:t>
      </w:r>
      <w:r w:rsidR="0039467A">
        <w:rPr>
          <w:sz w:val="30"/>
          <w:szCs w:val="30"/>
        </w:rPr>
        <w:t>76,8</w:t>
      </w:r>
      <w:r w:rsidR="00AC5F88">
        <w:rPr>
          <w:sz w:val="30"/>
          <w:szCs w:val="30"/>
        </w:rPr>
        <w:t>%</w:t>
      </w:r>
      <w:r w:rsidR="005D3429">
        <w:rPr>
          <w:sz w:val="30"/>
          <w:szCs w:val="30"/>
        </w:rPr>
        <w:t>.</w:t>
      </w:r>
    </w:p>
    <w:p w:rsidR="00F03684" w:rsidRDefault="006D3E22" w:rsidP="00683FFF">
      <w:pPr>
        <w:shd w:val="clear" w:color="auto" w:fill="FFFFFF"/>
        <w:ind w:firstLine="737"/>
        <w:jc w:val="both"/>
        <w:rPr>
          <w:sz w:val="30"/>
          <w:szCs w:val="30"/>
        </w:rPr>
      </w:pPr>
      <w:r w:rsidRPr="006D3E22">
        <w:rPr>
          <w:sz w:val="30"/>
          <w:szCs w:val="30"/>
        </w:rPr>
        <w:t xml:space="preserve">В Брестском районе </w:t>
      </w:r>
      <w:r w:rsidR="000C14D8" w:rsidRPr="006D3E22">
        <w:rPr>
          <w:sz w:val="30"/>
          <w:szCs w:val="30"/>
        </w:rPr>
        <w:t>в 201</w:t>
      </w:r>
      <w:r w:rsidR="0039467A">
        <w:rPr>
          <w:sz w:val="30"/>
          <w:szCs w:val="30"/>
        </w:rPr>
        <w:t>7</w:t>
      </w:r>
      <w:r w:rsidR="000C14D8" w:rsidRPr="006D3E22">
        <w:rPr>
          <w:sz w:val="30"/>
          <w:szCs w:val="30"/>
        </w:rPr>
        <w:t>г</w:t>
      </w:r>
      <w:r w:rsidR="00893123">
        <w:rPr>
          <w:sz w:val="30"/>
          <w:szCs w:val="30"/>
        </w:rPr>
        <w:t>.</w:t>
      </w:r>
      <w:r w:rsidR="000C14D8">
        <w:rPr>
          <w:sz w:val="30"/>
          <w:szCs w:val="30"/>
        </w:rPr>
        <w:t xml:space="preserve"> </w:t>
      </w:r>
      <w:r w:rsidR="00D020C6">
        <w:rPr>
          <w:sz w:val="30"/>
          <w:szCs w:val="30"/>
        </w:rPr>
        <w:t>доля</w:t>
      </w:r>
      <w:r w:rsidRPr="006D3E22">
        <w:rPr>
          <w:sz w:val="30"/>
          <w:szCs w:val="30"/>
        </w:rPr>
        <w:t xml:space="preserve"> насе</w:t>
      </w:r>
      <w:r w:rsidR="00D020C6">
        <w:rPr>
          <w:sz w:val="30"/>
          <w:szCs w:val="30"/>
        </w:rPr>
        <w:t>ления трудоспособного возраста составила 5</w:t>
      </w:r>
      <w:r w:rsidR="00F03684">
        <w:rPr>
          <w:sz w:val="30"/>
          <w:szCs w:val="30"/>
        </w:rPr>
        <w:t>3</w:t>
      </w:r>
      <w:r w:rsidR="00D020C6">
        <w:rPr>
          <w:sz w:val="30"/>
          <w:szCs w:val="30"/>
        </w:rPr>
        <w:t>,</w:t>
      </w:r>
      <w:r w:rsidR="00570C98">
        <w:rPr>
          <w:sz w:val="30"/>
          <w:szCs w:val="30"/>
        </w:rPr>
        <w:t>9</w:t>
      </w:r>
      <w:r w:rsidR="00D020C6">
        <w:rPr>
          <w:sz w:val="30"/>
          <w:szCs w:val="30"/>
        </w:rPr>
        <w:t>% (в 201</w:t>
      </w:r>
      <w:r w:rsidR="00F03684">
        <w:rPr>
          <w:sz w:val="30"/>
          <w:szCs w:val="30"/>
        </w:rPr>
        <w:t>6</w:t>
      </w:r>
      <w:r w:rsidR="00D020C6">
        <w:rPr>
          <w:sz w:val="30"/>
          <w:szCs w:val="30"/>
        </w:rPr>
        <w:t>г</w:t>
      </w:r>
      <w:r w:rsidR="0050105A">
        <w:rPr>
          <w:sz w:val="30"/>
          <w:szCs w:val="30"/>
        </w:rPr>
        <w:t>.</w:t>
      </w:r>
      <w:r w:rsidR="00D020C6">
        <w:rPr>
          <w:sz w:val="30"/>
          <w:szCs w:val="30"/>
        </w:rPr>
        <w:t xml:space="preserve"> </w:t>
      </w:r>
      <w:r w:rsidR="00631DCE" w:rsidRPr="00B242DA">
        <w:rPr>
          <w:rFonts w:cs="Arial"/>
          <w:sz w:val="30"/>
          <w:szCs w:val="30"/>
        </w:rPr>
        <w:t>–</w:t>
      </w:r>
      <w:r w:rsidR="00631DCE">
        <w:rPr>
          <w:rFonts w:cs="Arial"/>
          <w:sz w:val="30"/>
          <w:szCs w:val="30"/>
        </w:rPr>
        <w:t xml:space="preserve"> </w:t>
      </w:r>
      <w:r w:rsidR="000C14D8">
        <w:rPr>
          <w:sz w:val="30"/>
          <w:szCs w:val="30"/>
        </w:rPr>
        <w:t>5</w:t>
      </w:r>
      <w:r w:rsidR="00F03684">
        <w:rPr>
          <w:sz w:val="30"/>
          <w:szCs w:val="30"/>
        </w:rPr>
        <w:t>4</w:t>
      </w:r>
      <w:r w:rsidR="000C14D8">
        <w:rPr>
          <w:sz w:val="30"/>
          <w:szCs w:val="30"/>
        </w:rPr>
        <w:t>,</w:t>
      </w:r>
      <w:r w:rsidR="00F03684">
        <w:rPr>
          <w:sz w:val="30"/>
          <w:szCs w:val="30"/>
        </w:rPr>
        <w:t>2</w:t>
      </w:r>
      <w:r w:rsidR="000C14D8">
        <w:rPr>
          <w:sz w:val="30"/>
          <w:szCs w:val="30"/>
        </w:rPr>
        <w:t xml:space="preserve">%), </w:t>
      </w:r>
      <w:r w:rsidRPr="006D3E22">
        <w:rPr>
          <w:sz w:val="30"/>
          <w:szCs w:val="30"/>
        </w:rPr>
        <w:t>населени</w:t>
      </w:r>
      <w:r w:rsidR="00522D46">
        <w:rPr>
          <w:sz w:val="30"/>
          <w:szCs w:val="30"/>
        </w:rPr>
        <w:t>я</w:t>
      </w:r>
      <w:r w:rsidRPr="006D3E22">
        <w:rPr>
          <w:sz w:val="30"/>
          <w:szCs w:val="30"/>
        </w:rPr>
        <w:t xml:space="preserve"> </w:t>
      </w:r>
      <w:r w:rsidR="00900814">
        <w:rPr>
          <w:sz w:val="30"/>
          <w:szCs w:val="30"/>
        </w:rPr>
        <w:t>старше трудоспособного возраста</w:t>
      </w:r>
      <w:r w:rsidR="00522D46">
        <w:rPr>
          <w:rFonts w:eastAsia="Calibri"/>
          <w:bCs/>
          <w:iCs/>
          <w:sz w:val="30"/>
          <w:szCs w:val="30"/>
        </w:rPr>
        <w:t xml:space="preserve"> –</w:t>
      </w:r>
      <w:r w:rsidR="00522D46" w:rsidRPr="004D5211">
        <w:rPr>
          <w:rFonts w:eastAsia="Calibri"/>
          <w:bCs/>
          <w:iCs/>
          <w:sz w:val="30"/>
          <w:szCs w:val="30"/>
        </w:rPr>
        <w:t xml:space="preserve"> </w:t>
      </w:r>
      <w:r w:rsidR="00570C98">
        <w:rPr>
          <w:sz w:val="30"/>
          <w:szCs w:val="30"/>
        </w:rPr>
        <w:t>24,6</w:t>
      </w:r>
      <w:r w:rsidR="00AB699E">
        <w:rPr>
          <w:sz w:val="30"/>
          <w:szCs w:val="30"/>
        </w:rPr>
        <w:t>%</w:t>
      </w:r>
      <w:r w:rsidR="000C14D8">
        <w:rPr>
          <w:sz w:val="30"/>
          <w:szCs w:val="30"/>
        </w:rPr>
        <w:t xml:space="preserve"> (в 201</w:t>
      </w:r>
      <w:r w:rsidR="00F03684">
        <w:rPr>
          <w:sz w:val="30"/>
          <w:szCs w:val="30"/>
        </w:rPr>
        <w:t>6</w:t>
      </w:r>
      <w:r w:rsidR="000C14D8">
        <w:rPr>
          <w:sz w:val="30"/>
          <w:szCs w:val="30"/>
        </w:rPr>
        <w:t>г</w:t>
      </w:r>
      <w:r w:rsidR="0050105A">
        <w:rPr>
          <w:sz w:val="30"/>
          <w:szCs w:val="30"/>
        </w:rPr>
        <w:t>.</w:t>
      </w:r>
      <w:r w:rsidR="00522D46">
        <w:rPr>
          <w:rFonts w:eastAsia="Calibri"/>
          <w:bCs/>
          <w:iCs/>
          <w:sz w:val="30"/>
          <w:szCs w:val="30"/>
        </w:rPr>
        <w:t xml:space="preserve"> –</w:t>
      </w:r>
      <w:r w:rsidR="00522D46" w:rsidRPr="004D5211">
        <w:rPr>
          <w:rFonts w:eastAsia="Calibri"/>
          <w:bCs/>
          <w:iCs/>
          <w:sz w:val="30"/>
          <w:szCs w:val="30"/>
        </w:rPr>
        <w:t xml:space="preserve"> </w:t>
      </w:r>
      <w:r w:rsidR="000C14D8">
        <w:rPr>
          <w:sz w:val="30"/>
          <w:szCs w:val="30"/>
        </w:rPr>
        <w:t>24,</w:t>
      </w:r>
      <w:r w:rsidR="00F03684">
        <w:rPr>
          <w:sz w:val="30"/>
          <w:szCs w:val="30"/>
        </w:rPr>
        <w:t>7</w:t>
      </w:r>
      <w:r w:rsidR="000C14D8">
        <w:rPr>
          <w:sz w:val="30"/>
          <w:szCs w:val="30"/>
        </w:rPr>
        <w:t>%)</w:t>
      </w:r>
      <w:r w:rsidR="00AB699E">
        <w:rPr>
          <w:sz w:val="30"/>
          <w:szCs w:val="30"/>
        </w:rPr>
        <w:t xml:space="preserve">. </w:t>
      </w:r>
      <w:r w:rsidR="000C14D8" w:rsidRPr="0050105A">
        <w:rPr>
          <w:sz w:val="30"/>
          <w:szCs w:val="30"/>
        </w:rPr>
        <w:t>У</w:t>
      </w:r>
      <w:r w:rsidRPr="0050105A">
        <w:rPr>
          <w:sz w:val="30"/>
          <w:szCs w:val="30"/>
        </w:rPr>
        <w:t>дельн</w:t>
      </w:r>
      <w:r w:rsidR="000C14D8" w:rsidRPr="0050105A">
        <w:rPr>
          <w:sz w:val="30"/>
          <w:szCs w:val="30"/>
        </w:rPr>
        <w:t>ый вес</w:t>
      </w:r>
      <w:r w:rsidRPr="0050105A">
        <w:rPr>
          <w:sz w:val="30"/>
          <w:szCs w:val="30"/>
        </w:rPr>
        <w:t xml:space="preserve"> лиц мо</w:t>
      </w:r>
      <w:r w:rsidR="00515EDE" w:rsidRPr="0050105A">
        <w:rPr>
          <w:sz w:val="30"/>
          <w:szCs w:val="30"/>
        </w:rPr>
        <w:t>ложе трудоспособного н</w:t>
      </w:r>
      <w:r w:rsidR="0050105A">
        <w:rPr>
          <w:sz w:val="30"/>
          <w:szCs w:val="30"/>
        </w:rPr>
        <w:t xml:space="preserve">аселения остался </w:t>
      </w:r>
      <w:r w:rsidR="00942D30">
        <w:rPr>
          <w:rFonts w:eastAsia="Calibri"/>
          <w:bCs/>
          <w:iCs/>
          <w:sz w:val="30"/>
          <w:szCs w:val="30"/>
        </w:rPr>
        <w:t xml:space="preserve">– </w:t>
      </w:r>
      <w:r w:rsidR="00942D30" w:rsidRPr="0050105A">
        <w:rPr>
          <w:sz w:val="30"/>
          <w:szCs w:val="30"/>
        </w:rPr>
        <w:t>21,5%</w:t>
      </w:r>
      <w:r w:rsidR="00942D30">
        <w:rPr>
          <w:sz w:val="30"/>
          <w:szCs w:val="30"/>
        </w:rPr>
        <w:t xml:space="preserve"> в </w:t>
      </w:r>
      <w:r w:rsidR="0050105A">
        <w:rPr>
          <w:sz w:val="30"/>
          <w:szCs w:val="30"/>
        </w:rPr>
        <w:t>201</w:t>
      </w:r>
      <w:r w:rsidR="00942D30">
        <w:rPr>
          <w:sz w:val="30"/>
          <w:szCs w:val="30"/>
        </w:rPr>
        <w:t>7</w:t>
      </w:r>
      <w:r w:rsidR="00515EDE" w:rsidRPr="0050105A">
        <w:rPr>
          <w:sz w:val="30"/>
          <w:szCs w:val="30"/>
        </w:rPr>
        <w:t>г</w:t>
      </w:r>
      <w:r w:rsidR="0050105A">
        <w:rPr>
          <w:sz w:val="30"/>
          <w:szCs w:val="30"/>
        </w:rPr>
        <w:t>.</w:t>
      </w:r>
      <w:r w:rsidR="00942D30">
        <w:rPr>
          <w:sz w:val="30"/>
          <w:szCs w:val="30"/>
        </w:rPr>
        <w:t>,</w:t>
      </w:r>
      <w:r w:rsidR="00515EDE" w:rsidRPr="0050105A">
        <w:rPr>
          <w:sz w:val="30"/>
          <w:szCs w:val="30"/>
        </w:rPr>
        <w:t xml:space="preserve"> </w:t>
      </w:r>
      <w:r w:rsidR="00522D46">
        <w:rPr>
          <w:sz w:val="30"/>
          <w:szCs w:val="30"/>
        </w:rPr>
        <w:t xml:space="preserve">21,1% </w:t>
      </w:r>
      <w:r w:rsidR="00942D30">
        <w:rPr>
          <w:rFonts w:eastAsia="Calibri"/>
          <w:bCs/>
          <w:iCs/>
          <w:sz w:val="30"/>
          <w:szCs w:val="30"/>
        </w:rPr>
        <w:t xml:space="preserve">– </w:t>
      </w:r>
      <w:r w:rsidR="00522D46">
        <w:rPr>
          <w:sz w:val="30"/>
          <w:szCs w:val="30"/>
        </w:rPr>
        <w:t>в 201</w:t>
      </w:r>
      <w:r w:rsidR="0051726B">
        <w:rPr>
          <w:sz w:val="30"/>
          <w:szCs w:val="30"/>
        </w:rPr>
        <w:t>6</w:t>
      </w:r>
      <w:r w:rsidR="00522D46">
        <w:rPr>
          <w:sz w:val="30"/>
          <w:szCs w:val="30"/>
        </w:rPr>
        <w:t>г.</w:t>
      </w:r>
      <w:r w:rsidR="00404670">
        <w:rPr>
          <w:rFonts w:eastAsia="Calibri"/>
          <w:bCs/>
          <w:iCs/>
          <w:sz w:val="30"/>
          <w:szCs w:val="30"/>
        </w:rPr>
        <w:t xml:space="preserve"> (р</w:t>
      </w:r>
      <w:r w:rsidR="0050105A">
        <w:rPr>
          <w:rFonts w:eastAsia="Calibri"/>
          <w:bCs/>
          <w:iCs/>
          <w:sz w:val="30"/>
          <w:szCs w:val="30"/>
        </w:rPr>
        <w:t>ис.12).</w:t>
      </w:r>
      <w:r w:rsidRPr="0050105A">
        <w:rPr>
          <w:sz w:val="30"/>
          <w:szCs w:val="30"/>
        </w:rPr>
        <w:t xml:space="preserve"> </w:t>
      </w:r>
    </w:p>
    <w:p w:rsidR="00683FFF" w:rsidRDefault="00683FFF" w:rsidP="00683FFF">
      <w:pPr>
        <w:shd w:val="clear" w:color="auto" w:fill="FFFFFF"/>
        <w:ind w:firstLine="737"/>
        <w:jc w:val="both"/>
        <w:rPr>
          <w:sz w:val="30"/>
          <w:szCs w:val="30"/>
        </w:rPr>
      </w:pPr>
    </w:p>
    <w:p w:rsidR="00C2235A" w:rsidRDefault="00971EC3" w:rsidP="00C2235A">
      <w:pPr>
        <w:shd w:val="clear" w:color="auto" w:fill="FFFFFF"/>
        <w:tabs>
          <w:tab w:val="left" w:pos="9072"/>
        </w:tabs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3B109E1" wp14:editId="69D4E0B1">
            <wp:extent cx="6193632" cy="1600200"/>
            <wp:effectExtent l="0" t="0" r="17145" b="1905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C14D8" w:rsidRPr="00421541" w:rsidRDefault="00C2235A" w:rsidP="00421541">
      <w:pPr>
        <w:jc w:val="center"/>
        <w:rPr>
          <w:i/>
          <w:color w:val="000000"/>
          <w:spacing w:val="-3"/>
          <w:sz w:val="30"/>
          <w:szCs w:val="30"/>
        </w:rPr>
      </w:pPr>
      <w:r w:rsidRPr="00D13C00">
        <w:rPr>
          <w:b/>
          <w:i/>
          <w:sz w:val="20"/>
          <w:szCs w:val="20"/>
        </w:rPr>
        <w:t>Рис.1</w:t>
      </w:r>
      <w:r w:rsidR="0050105A">
        <w:rPr>
          <w:b/>
          <w:i/>
          <w:sz w:val="20"/>
          <w:szCs w:val="20"/>
        </w:rPr>
        <w:t>2</w:t>
      </w:r>
      <w:r w:rsidR="002C60E6">
        <w:rPr>
          <w:b/>
          <w:i/>
          <w:sz w:val="20"/>
          <w:szCs w:val="20"/>
        </w:rPr>
        <w:t>.</w:t>
      </w:r>
      <w:r w:rsidRPr="00D13C00">
        <w:rPr>
          <w:b/>
          <w:i/>
          <w:sz w:val="20"/>
          <w:szCs w:val="20"/>
        </w:rPr>
        <w:t xml:space="preserve"> Структура населения Брестского района </w:t>
      </w:r>
      <w:r w:rsidR="001B1455">
        <w:rPr>
          <w:b/>
          <w:i/>
          <w:sz w:val="20"/>
          <w:szCs w:val="20"/>
        </w:rPr>
        <w:t>в</w:t>
      </w:r>
      <w:r w:rsidRPr="00D13C00">
        <w:rPr>
          <w:b/>
          <w:i/>
          <w:sz w:val="20"/>
          <w:szCs w:val="20"/>
        </w:rPr>
        <w:t xml:space="preserve"> 201</w:t>
      </w:r>
      <w:r w:rsidR="0050105A">
        <w:rPr>
          <w:b/>
          <w:i/>
          <w:sz w:val="20"/>
          <w:szCs w:val="20"/>
        </w:rPr>
        <w:t>7</w:t>
      </w:r>
      <w:r w:rsidRPr="00D13C00">
        <w:rPr>
          <w:b/>
          <w:i/>
          <w:sz w:val="20"/>
          <w:szCs w:val="20"/>
        </w:rPr>
        <w:t>г</w:t>
      </w:r>
      <w:r w:rsidR="00771F09">
        <w:rPr>
          <w:b/>
          <w:i/>
          <w:sz w:val="20"/>
          <w:szCs w:val="20"/>
        </w:rPr>
        <w:t>.</w:t>
      </w:r>
    </w:p>
    <w:p w:rsidR="00942D30" w:rsidRDefault="00942D30" w:rsidP="00DE0C8E">
      <w:pPr>
        <w:shd w:val="clear" w:color="auto" w:fill="FFFFFF"/>
        <w:ind w:firstLine="737"/>
        <w:jc w:val="both"/>
        <w:rPr>
          <w:sz w:val="30"/>
          <w:szCs w:val="30"/>
        </w:rPr>
      </w:pPr>
    </w:p>
    <w:p w:rsidR="00DE0C8E" w:rsidRDefault="00095B69" w:rsidP="00DE0C8E">
      <w:pPr>
        <w:shd w:val="clear" w:color="auto" w:fill="FFFFFF"/>
        <w:ind w:firstLine="737"/>
        <w:jc w:val="both"/>
        <w:rPr>
          <w:sz w:val="30"/>
          <w:szCs w:val="30"/>
        </w:rPr>
      </w:pPr>
      <w:r w:rsidRPr="006D3E22">
        <w:rPr>
          <w:sz w:val="30"/>
          <w:szCs w:val="30"/>
        </w:rPr>
        <w:t>Удельный вес населения пенсионного возраста в Брестском районе в 201</w:t>
      </w:r>
      <w:r w:rsidR="00A430CC">
        <w:rPr>
          <w:sz w:val="30"/>
          <w:szCs w:val="30"/>
        </w:rPr>
        <w:t>7</w:t>
      </w:r>
      <w:r w:rsidRPr="006D3E22">
        <w:rPr>
          <w:sz w:val="30"/>
          <w:szCs w:val="30"/>
        </w:rPr>
        <w:t>г</w:t>
      </w:r>
      <w:r w:rsidR="0050105A">
        <w:rPr>
          <w:sz w:val="30"/>
          <w:szCs w:val="30"/>
        </w:rPr>
        <w:t>.</w:t>
      </w:r>
      <w:r w:rsidRPr="006D3E22">
        <w:rPr>
          <w:sz w:val="30"/>
          <w:szCs w:val="30"/>
        </w:rPr>
        <w:t xml:space="preserve"> составил </w:t>
      </w:r>
      <w:r w:rsidR="00327EF7">
        <w:rPr>
          <w:sz w:val="30"/>
          <w:szCs w:val="30"/>
        </w:rPr>
        <w:t>24,6</w:t>
      </w:r>
      <w:r w:rsidRPr="006D3E22">
        <w:rPr>
          <w:sz w:val="30"/>
          <w:szCs w:val="30"/>
        </w:rPr>
        <w:t xml:space="preserve">%, из них </w:t>
      </w:r>
      <w:r>
        <w:rPr>
          <w:sz w:val="30"/>
          <w:szCs w:val="30"/>
        </w:rPr>
        <w:t>3,</w:t>
      </w:r>
      <w:r w:rsidR="007D6B7F">
        <w:rPr>
          <w:sz w:val="30"/>
          <w:szCs w:val="30"/>
        </w:rPr>
        <w:t>5</w:t>
      </w:r>
      <w:r w:rsidRPr="006D3E22">
        <w:rPr>
          <w:sz w:val="30"/>
          <w:szCs w:val="30"/>
        </w:rPr>
        <w:t>% проживает в поселках городского типа и 96,</w:t>
      </w:r>
      <w:r w:rsidR="007D6B7F">
        <w:rPr>
          <w:sz w:val="30"/>
          <w:szCs w:val="30"/>
        </w:rPr>
        <w:t>5</w:t>
      </w:r>
      <w:r w:rsidRPr="006D3E22">
        <w:rPr>
          <w:sz w:val="30"/>
          <w:szCs w:val="30"/>
        </w:rPr>
        <w:t>% в сельских населённых пунктах</w:t>
      </w:r>
      <w:r w:rsidRPr="00FE1BB6">
        <w:rPr>
          <w:sz w:val="30"/>
          <w:szCs w:val="30"/>
        </w:rPr>
        <w:t xml:space="preserve">. По-прежнему, как и в прошлые </w:t>
      </w:r>
      <w:r w:rsidRPr="00FE1BB6">
        <w:rPr>
          <w:sz w:val="30"/>
          <w:szCs w:val="30"/>
        </w:rPr>
        <w:lastRenderedPageBreak/>
        <w:t>год</w:t>
      </w:r>
      <w:r w:rsidR="0025706B" w:rsidRPr="00FE1BB6">
        <w:rPr>
          <w:sz w:val="30"/>
          <w:szCs w:val="30"/>
        </w:rPr>
        <w:t>ы,</w:t>
      </w:r>
      <w:r w:rsidRPr="00FE1BB6">
        <w:rPr>
          <w:sz w:val="30"/>
          <w:szCs w:val="30"/>
        </w:rPr>
        <w:t xml:space="preserve"> доля женщин старше трудоспособного возраста</w:t>
      </w:r>
      <w:r w:rsidR="0025706B" w:rsidRPr="00FE1BB6">
        <w:rPr>
          <w:sz w:val="30"/>
          <w:szCs w:val="30"/>
        </w:rPr>
        <w:t>,</w:t>
      </w:r>
      <w:r w:rsidRPr="00FE1BB6">
        <w:rPr>
          <w:sz w:val="30"/>
          <w:szCs w:val="30"/>
        </w:rPr>
        <w:t xml:space="preserve"> проживающих в </w:t>
      </w:r>
      <w:r w:rsidR="005C060C" w:rsidRPr="00FE1BB6">
        <w:rPr>
          <w:sz w:val="30"/>
          <w:szCs w:val="30"/>
        </w:rPr>
        <w:t xml:space="preserve">Брестском </w:t>
      </w:r>
      <w:r w:rsidRPr="00FE1BB6">
        <w:rPr>
          <w:sz w:val="30"/>
          <w:szCs w:val="30"/>
        </w:rPr>
        <w:t>районе (69,</w:t>
      </w:r>
      <w:r w:rsidR="00327EF7" w:rsidRPr="00FE1BB6">
        <w:rPr>
          <w:sz w:val="30"/>
          <w:szCs w:val="30"/>
        </w:rPr>
        <w:t>5</w:t>
      </w:r>
      <w:r w:rsidRPr="00FE1BB6">
        <w:rPr>
          <w:sz w:val="30"/>
          <w:szCs w:val="30"/>
        </w:rPr>
        <w:t>%)</w:t>
      </w:r>
      <w:r w:rsidR="0025706B" w:rsidRPr="00FE1BB6">
        <w:rPr>
          <w:sz w:val="30"/>
          <w:szCs w:val="30"/>
        </w:rPr>
        <w:t>,</w:t>
      </w:r>
      <w:r w:rsidRPr="00FE1BB6">
        <w:rPr>
          <w:sz w:val="30"/>
          <w:szCs w:val="30"/>
        </w:rPr>
        <w:t xml:space="preserve"> превышает </w:t>
      </w:r>
      <w:r w:rsidR="00522D46">
        <w:rPr>
          <w:sz w:val="30"/>
          <w:szCs w:val="30"/>
        </w:rPr>
        <w:t>долю</w:t>
      </w:r>
      <w:r w:rsidRPr="00FE1BB6">
        <w:rPr>
          <w:sz w:val="30"/>
          <w:szCs w:val="30"/>
        </w:rPr>
        <w:t xml:space="preserve"> мужчин (</w:t>
      </w:r>
      <w:r w:rsidR="005C060C" w:rsidRPr="00FE1BB6">
        <w:rPr>
          <w:sz w:val="30"/>
          <w:szCs w:val="30"/>
        </w:rPr>
        <w:t>30,5</w:t>
      </w:r>
      <w:r w:rsidRPr="00FE1BB6">
        <w:rPr>
          <w:sz w:val="30"/>
          <w:szCs w:val="30"/>
        </w:rPr>
        <w:t>%).</w:t>
      </w:r>
      <w:r w:rsidR="00DE0C8E" w:rsidRPr="00DE0C8E">
        <w:rPr>
          <w:color w:val="FF0000"/>
          <w:sz w:val="30"/>
          <w:szCs w:val="30"/>
        </w:rPr>
        <w:t xml:space="preserve"> </w:t>
      </w:r>
      <w:r w:rsidR="00DE0C8E" w:rsidRPr="00DE0C8E">
        <w:rPr>
          <w:sz w:val="30"/>
          <w:szCs w:val="30"/>
        </w:rPr>
        <w:t>За последние 10 лет наблюдается стабильная тенденция к росту трудоспособного населения Брестского района, среднегодовой темп прироста составил</w:t>
      </w:r>
      <w:r w:rsidR="00631DCE">
        <w:rPr>
          <w:sz w:val="30"/>
          <w:szCs w:val="30"/>
        </w:rPr>
        <w:t xml:space="preserve"> +</w:t>
      </w:r>
      <w:r w:rsidR="00DE0C8E" w:rsidRPr="00DE0C8E">
        <w:rPr>
          <w:sz w:val="30"/>
          <w:szCs w:val="30"/>
        </w:rPr>
        <w:t>0,5%.</w:t>
      </w:r>
    </w:p>
    <w:p w:rsidR="00DE0C8E" w:rsidRPr="00DE0C8E" w:rsidRDefault="00DE0C8E" w:rsidP="00DE0C8E">
      <w:pPr>
        <w:shd w:val="clear" w:color="auto" w:fill="FFFFFF"/>
        <w:ind w:firstLine="737"/>
        <w:jc w:val="both"/>
        <w:rPr>
          <w:sz w:val="30"/>
          <w:szCs w:val="30"/>
        </w:rPr>
      </w:pPr>
    </w:p>
    <w:p w:rsidR="00514E2D" w:rsidRPr="00FE1BB6" w:rsidRDefault="00DE0C8E" w:rsidP="00DE0C8E">
      <w:pPr>
        <w:shd w:val="clear" w:color="auto" w:fill="FFFFFF"/>
        <w:jc w:val="both"/>
        <w:rPr>
          <w:sz w:val="30"/>
          <w:szCs w:val="30"/>
        </w:rPr>
      </w:pPr>
      <w:r>
        <w:rPr>
          <w:noProof/>
        </w:rPr>
        <w:drawing>
          <wp:inline distT="0" distB="0" distL="0" distR="0" wp14:anchorId="40145349" wp14:editId="66CBFBC6">
            <wp:extent cx="6120384" cy="2542032"/>
            <wp:effectExtent l="0" t="0" r="13970" b="10795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E0C8E" w:rsidRDefault="00DE0C8E" w:rsidP="00A11471">
      <w:pPr>
        <w:shd w:val="clear" w:color="auto" w:fill="FFFFFF"/>
        <w:ind w:right="1"/>
        <w:jc w:val="center"/>
        <w:rPr>
          <w:b/>
          <w:i/>
          <w:sz w:val="20"/>
          <w:szCs w:val="20"/>
        </w:rPr>
      </w:pPr>
      <w:r w:rsidRPr="000E5AD2">
        <w:rPr>
          <w:b/>
          <w:i/>
          <w:sz w:val="20"/>
          <w:szCs w:val="20"/>
        </w:rPr>
        <w:t>Рис.</w:t>
      </w:r>
      <w:r>
        <w:rPr>
          <w:b/>
          <w:i/>
          <w:sz w:val="20"/>
          <w:szCs w:val="20"/>
        </w:rPr>
        <w:t>13</w:t>
      </w:r>
      <w:r w:rsidR="002C60E6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Динамика структуры населения Брестского района за 2008-2017гг.</w:t>
      </w:r>
    </w:p>
    <w:p w:rsidR="00F362D1" w:rsidRPr="00A11471" w:rsidRDefault="00F362D1" w:rsidP="00A11471">
      <w:pPr>
        <w:shd w:val="clear" w:color="auto" w:fill="FFFFFF"/>
        <w:ind w:right="1"/>
        <w:jc w:val="center"/>
        <w:rPr>
          <w:b/>
          <w:i/>
          <w:sz w:val="20"/>
          <w:szCs w:val="20"/>
        </w:rPr>
      </w:pPr>
    </w:p>
    <w:p w:rsidR="00DE0C8E" w:rsidRPr="00AC7204" w:rsidRDefault="00AC7204" w:rsidP="00AC7204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С 2010</w:t>
      </w:r>
      <w:r w:rsidR="00DE0C8E" w:rsidRPr="00DE0C8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DE0C8E" w:rsidRPr="00DE0C8E">
        <w:rPr>
          <w:sz w:val="30"/>
          <w:szCs w:val="30"/>
        </w:rPr>
        <w:t xml:space="preserve"> в </w:t>
      </w:r>
      <w:r w:rsidR="00B33DEF">
        <w:rPr>
          <w:sz w:val="30"/>
          <w:szCs w:val="30"/>
        </w:rPr>
        <w:t>Брестском районе</w:t>
      </w:r>
      <w:r w:rsidR="00DE0C8E" w:rsidRPr="00DE0C8E">
        <w:rPr>
          <w:sz w:val="30"/>
          <w:szCs w:val="30"/>
        </w:rPr>
        <w:t xml:space="preserve"> наблюдается положи</w:t>
      </w:r>
      <w:r>
        <w:rPr>
          <w:sz w:val="30"/>
          <w:szCs w:val="30"/>
        </w:rPr>
        <w:t>тельное сальдо миграции. В 2017</w:t>
      </w:r>
      <w:r w:rsidR="00DE0C8E" w:rsidRPr="00DE0C8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DE0C8E" w:rsidRPr="00DE0C8E">
        <w:rPr>
          <w:sz w:val="30"/>
          <w:szCs w:val="30"/>
        </w:rPr>
        <w:t xml:space="preserve"> число прибывших на территорию Брестского района составил 146</w:t>
      </w:r>
      <w:r>
        <w:rPr>
          <w:sz w:val="30"/>
          <w:szCs w:val="30"/>
        </w:rPr>
        <w:t xml:space="preserve">1 </w:t>
      </w:r>
      <w:r w:rsidR="001B1455">
        <w:rPr>
          <w:sz w:val="30"/>
          <w:szCs w:val="30"/>
        </w:rPr>
        <w:t>человек</w:t>
      </w:r>
      <w:r>
        <w:rPr>
          <w:sz w:val="30"/>
          <w:szCs w:val="30"/>
        </w:rPr>
        <w:t xml:space="preserve">, что </w:t>
      </w:r>
      <w:r w:rsidR="00FE6932">
        <w:rPr>
          <w:sz w:val="30"/>
          <w:szCs w:val="30"/>
        </w:rPr>
        <w:t>на 8,4</w:t>
      </w:r>
      <w:r>
        <w:rPr>
          <w:sz w:val="30"/>
          <w:szCs w:val="30"/>
        </w:rPr>
        <w:t xml:space="preserve">% </w:t>
      </w:r>
      <w:r w:rsidR="00FE6932">
        <w:rPr>
          <w:sz w:val="30"/>
          <w:szCs w:val="30"/>
        </w:rPr>
        <w:t>меньше</w:t>
      </w:r>
      <w:r w:rsidR="00E31AAA">
        <w:rPr>
          <w:sz w:val="30"/>
          <w:szCs w:val="30"/>
        </w:rPr>
        <w:t>,</w:t>
      </w:r>
      <w:r w:rsidR="00FE6932">
        <w:rPr>
          <w:sz w:val="30"/>
          <w:szCs w:val="30"/>
        </w:rPr>
        <w:t xml:space="preserve"> </w:t>
      </w:r>
      <w:r>
        <w:rPr>
          <w:sz w:val="30"/>
          <w:szCs w:val="30"/>
        </w:rPr>
        <w:t>чем в 2016</w:t>
      </w:r>
      <w:r w:rsidR="00DE0C8E" w:rsidRPr="00DE0C8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DE0C8E" w:rsidRPr="00DE0C8E">
        <w:rPr>
          <w:sz w:val="30"/>
          <w:szCs w:val="30"/>
        </w:rPr>
        <w:t xml:space="preserve"> (</w:t>
      </w:r>
      <w:r w:rsidR="00FE6932">
        <w:rPr>
          <w:sz w:val="30"/>
          <w:szCs w:val="30"/>
        </w:rPr>
        <w:t xml:space="preserve">1595), а число выбывших </w:t>
      </w:r>
      <w:r>
        <w:rPr>
          <w:sz w:val="30"/>
          <w:szCs w:val="30"/>
        </w:rPr>
        <w:t>в 2017</w:t>
      </w:r>
      <w:r w:rsidR="00DE0C8E" w:rsidRPr="00DE0C8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DE0C8E" w:rsidRPr="00DE0C8E">
        <w:rPr>
          <w:sz w:val="30"/>
          <w:szCs w:val="30"/>
        </w:rPr>
        <w:t xml:space="preserve"> (1151) </w:t>
      </w:r>
      <w:r w:rsidRPr="00DE0C8E">
        <w:rPr>
          <w:sz w:val="30"/>
          <w:szCs w:val="30"/>
        </w:rPr>
        <w:t>увеличилось</w:t>
      </w:r>
      <w:r w:rsidR="00FE6932">
        <w:rPr>
          <w:sz w:val="30"/>
          <w:szCs w:val="30"/>
        </w:rPr>
        <w:t xml:space="preserve"> на 1,7</w:t>
      </w:r>
      <w:r w:rsidR="00DE0C8E" w:rsidRPr="00DE0C8E">
        <w:rPr>
          <w:sz w:val="30"/>
          <w:szCs w:val="30"/>
        </w:rPr>
        <w:t>%. Показатель миграционного прироста нас</w:t>
      </w:r>
      <w:r w:rsidR="00522D46">
        <w:rPr>
          <w:sz w:val="30"/>
          <w:szCs w:val="30"/>
        </w:rPr>
        <w:t>еления Брестского района в 2017</w:t>
      </w:r>
      <w:r w:rsidR="00DE0C8E" w:rsidRPr="00DE0C8E">
        <w:rPr>
          <w:sz w:val="30"/>
          <w:szCs w:val="30"/>
        </w:rPr>
        <w:t>г</w:t>
      </w:r>
      <w:r w:rsidR="00522D46">
        <w:rPr>
          <w:sz w:val="30"/>
          <w:szCs w:val="30"/>
        </w:rPr>
        <w:t>.</w:t>
      </w:r>
      <w:r w:rsidR="00DE0C8E" w:rsidRPr="00DE0C8E">
        <w:rPr>
          <w:sz w:val="30"/>
          <w:szCs w:val="30"/>
        </w:rPr>
        <w:t xml:space="preserve"> составил </w:t>
      </w:r>
      <w:r>
        <w:rPr>
          <w:sz w:val="30"/>
          <w:szCs w:val="30"/>
        </w:rPr>
        <w:t>+</w:t>
      </w:r>
      <w:r w:rsidR="00DE0C8E" w:rsidRPr="00DE0C8E">
        <w:rPr>
          <w:sz w:val="30"/>
          <w:szCs w:val="30"/>
        </w:rPr>
        <w:t>310 человек, что меньше пока</w:t>
      </w:r>
      <w:r w:rsidR="00522D46">
        <w:rPr>
          <w:sz w:val="30"/>
          <w:szCs w:val="30"/>
        </w:rPr>
        <w:t>зателя 2016</w:t>
      </w:r>
      <w:r>
        <w:rPr>
          <w:sz w:val="30"/>
          <w:szCs w:val="30"/>
        </w:rPr>
        <w:t>г</w:t>
      </w:r>
      <w:r w:rsidR="00522D46">
        <w:rPr>
          <w:sz w:val="30"/>
          <w:szCs w:val="30"/>
        </w:rPr>
        <w:t>.</w:t>
      </w:r>
      <w:r>
        <w:rPr>
          <w:sz w:val="30"/>
          <w:szCs w:val="30"/>
        </w:rPr>
        <w:t xml:space="preserve"> (</w:t>
      </w:r>
      <w:r w:rsidR="00FE6932">
        <w:rPr>
          <w:sz w:val="30"/>
          <w:szCs w:val="30"/>
        </w:rPr>
        <w:t>+</w:t>
      </w:r>
      <w:r w:rsidR="002C60E6">
        <w:rPr>
          <w:sz w:val="30"/>
          <w:szCs w:val="30"/>
        </w:rPr>
        <w:t xml:space="preserve">463) на 33% </w:t>
      </w:r>
      <w:r w:rsidR="00DE0C8E">
        <w:rPr>
          <w:sz w:val="30"/>
          <w:szCs w:val="30"/>
        </w:rPr>
        <w:t>(таб</w:t>
      </w:r>
      <w:r w:rsidR="00522D46">
        <w:rPr>
          <w:sz w:val="30"/>
          <w:szCs w:val="30"/>
        </w:rPr>
        <w:t>л</w:t>
      </w:r>
      <w:r w:rsidR="00DE0C8E">
        <w:rPr>
          <w:sz w:val="30"/>
          <w:szCs w:val="30"/>
        </w:rPr>
        <w:t>.8)</w:t>
      </w:r>
      <w:r w:rsidR="00DE0C8E" w:rsidRPr="00756172">
        <w:rPr>
          <w:sz w:val="30"/>
          <w:szCs w:val="30"/>
        </w:rPr>
        <w:t>.</w:t>
      </w:r>
    </w:p>
    <w:p w:rsidR="005C060C" w:rsidRPr="00FE1BB6" w:rsidRDefault="005C060C" w:rsidP="00514E2D">
      <w:pPr>
        <w:shd w:val="clear" w:color="auto" w:fill="FFFFFF"/>
        <w:ind w:firstLine="737"/>
        <w:jc w:val="both"/>
        <w:rPr>
          <w:sz w:val="30"/>
          <w:szCs w:val="30"/>
        </w:rPr>
      </w:pPr>
    </w:p>
    <w:p w:rsidR="005C060C" w:rsidRPr="003F5D1A" w:rsidRDefault="005A23AC" w:rsidP="005C060C">
      <w:pPr>
        <w:spacing w:line="360" w:lineRule="auto"/>
        <w:ind w:left="851"/>
        <w:jc w:val="center"/>
        <w:rPr>
          <w:i/>
        </w:rPr>
      </w:pPr>
      <w:r>
        <w:rPr>
          <w:b/>
          <w:i/>
        </w:rPr>
        <w:t>Таблица 8</w:t>
      </w:r>
      <w:r w:rsidR="002C60E6">
        <w:rPr>
          <w:b/>
          <w:i/>
        </w:rPr>
        <w:t>.</w:t>
      </w:r>
      <w:r w:rsidR="005C060C" w:rsidRPr="003F5D1A">
        <w:rPr>
          <w:i/>
        </w:rPr>
        <w:t xml:space="preserve"> </w:t>
      </w:r>
      <w:r w:rsidR="005C060C" w:rsidRPr="003F5D1A">
        <w:rPr>
          <w:b/>
          <w:i/>
        </w:rPr>
        <w:t>Миграция населения</w:t>
      </w:r>
      <w:r w:rsidR="0050105A">
        <w:rPr>
          <w:b/>
          <w:i/>
        </w:rPr>
        <w:t xml:space="preserve"> Брестского района за 2008-2017</w:t>
      </w:r>
      <w:r w:rsidR="005C060C" w:rsidRPr="003F5D1A">
        <w:rPr>
          <w:b/>
          <w:i/>
        </w:rPr>
        <w:t>г</w:t>
      </w:r>
      <w:r w:rsidR="0050105A">
        <w:rPr>
          <w:b/>
          <w:i/>
        </w:rPr>
        <w:t>г.</w:t>
      </w: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2660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C060C" w:rsidRPr="001B1455" w:rsidTr="001B1455">
        <w:trPr>
          <w:trHeight w:val="156"/>
        </w:trPr>
        <w:tc>
          <w:tcPr>
            <w:tcW w:w="2660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2008</w:t>
            </w:r>
          </w:p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2009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2010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2011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2012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2013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2017</w:t>
            </w:r>
          </w:p>
        </w:tc>
      </w:tr>
      <w:tr w:rsidR="005C060C" w:rsidRPr="001B1455" w:rsidTr="001B1455">
        <w:trPr>
          <w:trHeight w:val="212"/>
        </w:trPr>
        <w:tc>
          <w:tcPr>
            <w:tcW w:w="2660" w:type="dxa"/>
          </w:tcPr>
          <w:p w:rsidR="005C060C" w:rsidRPr="001B1455" w:rsidRDefault="005C060C" w:rsidP="00397766">
            <w:pPr>
              <w:ind w:left="-108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Число прибывших</w:t>
            </w:r>
          </w:p>
          <w:p w:rsidR="005C060C" w:rsidRDefault="005C060C" w:rsidP="00397766">
            <w:pPr>
              <w:ind w:left="-108"/>
              <w:rPr>
                <w:b/>
                <w:sz w:val="18"/>
                <w:szCs w:val="18"/>
              </w:rPr>
            </w:pPr>
          </w:p>
          <w:p w:rsidR="001B1455" w:rsidRPr="001B1455" w:rsidRDefault="001B1455" w:rsidP="00397766">
            <w:pPr>
              <w:ind w:left="-108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1643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1269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1180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1202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1198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1203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1705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2113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1595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1461</w:t>
            </w:r>
          </w:p>
        </w:tc>
      </w:tr>
      <w:tr w:rsidR="005C060C" w:rsidRPr="001B1455" w:rsidTr="001B1455">
        <w:trPr>
          <w:trHeight w:val="172"/>
        </w:trPr>
        <w:tc>
          <w:tcPr>
            <w:tcW w:w="2660" w:type="dxa"/>
          </w:tcPr>
          <w:p w:rsidR="005C060C" w:rsidRPr="001B1455" w:rsidRDefault="005C060C" w:rsidP="00397766">
            <w:pPr>
              <w:ind w:left="-108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Число  выбывших</w:t>
            </w:r>
          </w:p>
          <w:p w:rsidR="005C060C" w:rsidRDefault="005C060C" w:rsidP="00397766">
            <w:pPr>
              <w:ind w:left="-108"/>
              <w:rPr>
                <w:b/>
                <w:sz w:val="18"/>
                <w:szCs w:val="18"/>
              </w:rPr>
            </w:pPr>
          </w:p>
          <w:p w:rsidR="001B1455" w:rsidRPr="001B1455" w:rsidRDefault="001B1455" w:rsidP="00397766">
            <w:pPr>
              <w:ind w:left="-108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1529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1340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1126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1015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1146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1103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1129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1126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1132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1151</w:t>
            </w:r>
          </w:p>
        </w:tc>
      </w:tr>
      <w:tr w:rsidR="005C060C" w:rsidRPr="001B1455" w:rsidTr="001B1455">
        <w:trPr>
          <w:trHeight w:val="218"/>
        </w:trPr>
        <w:tc>
          <w:tcPr>
            <w:tcW w:w="2660" w:type="dxa"/>
          </w:tcPr>
          <w:p w:rsidR="005C060C" w:rsidRPr="001B1455" w:rsidRDefault="005C060C" w:rsidP="00397766">
            <w:pPr>
              <w:keepNext/>
              <w:tabs>
                <w:tab w:val="left" w:pos="10915"/>
              </w:tabs>
              <w:ind w:left="-108"/>
              <w:outlineLvl w:val="4"/>
              <w:rPr>
                <w:b/>
                <w:sz w:val="18"/>
                <w:szCs w:val="18"/>
              </w:rPr>
            </w:pPr>
            <w:r w:rsidRPr="001B1455">
              <w:rPr>
                <w:b/>
                <w:sz w:val="18"/>
                <w:szCs w:val="18"/>
              </w:rPr>
              <w:t>Миграционный прирост (убыль - )</w:t>
            </w:r>
          </w:p>
          <w:p w:rsidR="005C060C" w:rsidRPr="001B1455" w:rsidRDefault="005C060C" w:rsidP="00397766">
            <w:pPr>
              <w:keepNext/>
              <w:tabs>
                <w:tab w:val="left" w:pos="10915"/>
              </w:tabs>
              <w:ind w:left="-108"/>
              <w:outlineLvl w:val="4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114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-71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54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187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52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576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987</w:t>
            </w:r>
          </w:p>
        </w:tc>
        <w:tc>
          <w:tcPr>
            <w:tcW w:w="709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463</w:t>
            </w:r>
          </w:p>
        </w:tc>
        <w:tc>
          <w:tcPr>
            <w:tcW w:w="708" w:type="dxa"/>
          </w:tcPr>
          <w:p w:rsidR="005C060C" w:rsidRPr="001B1455" w:rsidRDefault="005C060C" w:rsidP="00397766">
            <w:pPr>
              <w:jc w:val="center"/>
              <w:rPr>
                <w:sz w:val="18"/>
                <w:szCs w:val="18"/>
              </w:rPr>
            </w:pPr>
            <w:r w:rsidRPr="001B1455">
              <w:rPr>
                <w:sz w:val="18"/>
                <w:szCs w:val="18"/>
              </w:rPr>
              <w:t>310</w:t>
            </w:r>
          </w:p>
        </w:tc>
      </w:tr>
    </w:tbl>
    <w:p w:rsidR="00AC7204" w:rsidRPr="001B1455" w:rsidRDefault="00AC7204" w:rsidP="00AC7204">
      <w:pPr>
        <w:ind w:firstLine="708"/>
        <w:jc w:val="both"/>
        <w:rPr>
          <w:color w:val="FF0000"/>
          <w:sz w:val="18"/>
          <w:szCs w:val="18"/>
        </w:rPr>
      </w:pPr>
    </w:p>
    <w:p w:rsidR="00604909" w:rsidRPr="00AC7204" w:rsidRDefault="001B1455" w:rsidP="00421541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Один из важнейших медико</w:t>
      </w:r>
      <w:r w:rsidR="00AC7204" w:rsidRPr="00AC7204">
        <w:rPr>
          <w:sz w:val="30"/>
          <w:szCs w:val="30"/>
        </w:rPr>
        <w:t>-демографических показателей</w:t>
      </w:r>
      <w:r w:rsidR="00604909">
        <w:rPr>
          <w:sz w:val="30"/>
          <w:szCs w:val="30"/>
        </w:rPr>
        <w:t xml:space="preserve"> это</w:t>
      </w:r>
      <w:r w:rsidR="00AC72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естественное движение. </w:t>
      </w:r>
      <w:r w:rsidR="00604909">
        <w:rPr>
          <w:sz w:val="30"/>
          <w:szCs w:val="30"/>
        </w:rPr>
        <w:t>В 2017</w:t>
      </w:r>
      <w:r w:rsidR="00AC7204" w:rsidRPr="00AC7204">
        <w:rPr>
          <w:sz w:val="30"/>
          <w:szCs w:val="30"/>
        </w:rPr>
        <w:t>г</w:t>
      </w:r>
      <w:r w:rsidR="00604909">
        <w:rPr>
          <w:sz w:val="30"/>
          <w:szCs w:val="30"/>
        </w:rPr>
        <w:t xml:space="preserve">. коэффициент </w:t>
      </w:r>
      <w:r w:rsidR="00AC7204" w:rsidRPr="00AC7204">
        <w:rPr>
          <w:sz w:val="30"/>
          <w:szCs w:val="30"/>
        </w:rPr>
        <w:t xml:space="preserve">естественного прироста населения </w:t>
      </w:r>
      <w:r w:rsidR="00BA56BD">
        <w:rPr>
          <w:sz w:val="30"/>
          <w:szCs w:val="30"/>
        </w:rPr>
        <w:t xml:space="preserve">Брестского района </w:t>
      </w:r>
      <w:r w:rsidR="00AC7204" w:rsidRPr="00AC7204">
        <w:rPr>
          <w:sz w:val="30"/>
          <w:szCs w:val="30"/>
        </w:rPr>
        <w:t xml:space="preserve">составил </w:t>
      </w:r>
      <w:r w:rsidR="002C60E6">
        <w:rPr>
          <w:sz w:val="30"/>
          <w:szCs w:val="30"/>
        </w:rPr>
        <w:t>+</w:t>
      </w:r>
      <w:r w:rsidR="00AC7204" w:rsidRPr="00AC7204">
        <w:rPr>
          <w:sz w:val="30"/>
          <w:szCs w:val="30"/>
        </w:rPr>
        <w:t>1,2</w:t>
      </w:r>
      <w:r w:rsidR="00061D24">
        <w:rPr>
          <w:sz w:val="30"/>
          <w:szCs w:val="30"/>
        </w:rPr>
        <w:t xml:space="preserve"> н</w:t>
      </w:r>
      <w:r w:rsidR="0051726B">
        <w:rPr>
          <w:sz w:val="30"/>
          <w:szCs w:val="30"/>
        </w:rPr>
        <w:t xml:space="preserve">а 1 000 населения </w:t>
      </w:r>
      <w:r w:rsidR="00BA56BD">
        <w:rPr>
          <w:sz w:val="30"/>
          <w:szCs w:val="30"/>
        </w:rPr>
        <w:t xml:space="preserve">                             </w:t>
      </w:r>
      <w:r w:rsidR="00061D24">
        <w:rPr>
          <w:sz w:val="30"/>
          <w:szCs w:val="30"/>
        </w:rPr>
        <w:t>(в 2016г.</w:t>
      </w:r>
      <w:r w:rsidR="00061D24" w:rsidRPr="00061D24">
        <w:rPr>
          <w:color w:val="000000"/>
          <w:spacing w:val="1"/>
          <w:sz w:val="30"/>
          <w:szCs w:val="30"/>
        </w:rPr>
        <w:t xml:space="preserve"> </w:t>
      </w:r>
      <w:r w:rsidR="00061D24" w:rsidRPr="00A822A4">
        <w:rPr>
          <w:color w:val="000000"/>
          <w:spacing w:val="1"/>
          <w:sz w:val="30"/>
          <w:szCs w:val="30"/>
        </w:rPr>
        <w:t>–</w:t>
      </w:r>
      <w:r w:rsidR="000E4976">
        <w:rPr>
          <w:color w:val="000000"/>
          <w:spacing w:val="1"/>
          <w:sz w:val="30"/>
          <w:szCs w:val="30"/>
        </w:rPr>
        <w:t xml:space="preserve"> </w:t>
      </w:r>
      <w:r w:rsidR="002C60E6">
        <w:rPr>
          <w:color w:val="000000"/>
          <w:spacing w:val="1"/>
          <w:sz w:val="30"/>
          <w:szCs w:val="30"/>
        </w:rPr>
        <w:t>+</w:t>
      </w:r>
      <w:r w:rsidR="00061D24">
        <w:rPr>
          <w:sz w:val="30"/>
          <w:szCs w:val="30"/>
        </w:rPr>
        <w:t>2</w:t>
      </w:r>
      <w:r w:rsidR="00E61775">
        <w:rPr>
          <w:sz w:val="30"/>
          <w:szCs w:val="30"/>
        </w:rPr>
        <w:t>,</w:t>
      </w:r>
      <w:r w:rsidR="002C60E6">
        <w:rPr>
          <w:sz w:val="30"/>
          <w:szCs w:val="30"/>
        </w:rPr>
        <w:t xml:space="preserve">4) </w:t>
      </w:r>
      <w:r w:rsidR="00604909">
        <w:rPr>
          <w:sz w:val="30"/>
          <w:szCs w:val="30"/>
        </w:rPr>
        <w:t>(рис.14).</w:t>
      </w:r>
      <w:r w:rsidR="00BF4551">
        <w:rPr>
          <w:sz w:val="30"/>
          <w:szCs w:val="30"/>
        </w:rPr>
        <w:t xml:space="preserve"> Областной показатель естественного пр</w:t>
      </w:r>
      <w:r w:rsidR="0051726B">
        <w:rPr>
          <w:sz w:val="30"/>
          <w:szCs w:val="30"/>
        </w:rPr>
        <w:t xml:space="preserve">ироста </w:t>
      </w:r>
      <w:r w:rsidR="00BA56BD">
        <w:rPr>
          <w:sz w:val="30"/>
          <w:szCs w:val="30"/>
        </w:rPr>
        <w:t xml:space="preserve">в 2017г. </w:t>
      </w:r>
      <w:r w:rsidR="00893624">
        <w:rPr>
          <w:sz w:val="30"/>
          <w:szCs w:val="30"/>
        </w:rPr>
        <w:t xml:space="preserve">минус </w:t>
      </w:r>
      <w:r w:rsidR="000E4976">
        <w:rPr>
          <w:sz w:val="30"/>
          <w:szCs w:val="30"/>
        </w:rPr>
        <w:t>1,</w:t>
      </w:r>
      <w:r w:rsidR="00BF4551">
        <w:rPr>
          <w:sz w:val="30"/>
          <w:szCs w:val="30"/>
        </w:rPr>
        <w:t>0</w:t>
      </w:r>
      <w:r w:rsidR="000E4976">
        <w:rPr>
          <w:sz w:val="30"/>
          <w:szCs w:val="30"/>
        </w:rPr>
        <w:t>.</w:t>
      </w:r>
    </w:p>
    <w:p w:rsidR="00604909" w:rsidRPr="00604909" w:rsidRDefault="00604909" w:rsidP="00604909">
      <w:pPr>
        <w:autoSpaceDE w:val="0"/>
        <w:autoSpaceDN w:val="0"/>
        <w:adjustRightInd w:val="0"/>
        <w:jc w:val="center"/>
        <w:rPr>
          <w:i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92B5AB5" wp14:editId="2F439A49">
            <wp:extent cx="6050915" cy="2014855"/>
            <wp:effectExtent l="0" t="0" r="26035" b="23495"/>
            <wp:docPr id="18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604909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i/>
          <w:color w:val="000000"/>
          <w:spacing w:val="-1"/>
          <w:sz w:val="20"/>
          <w:szCs w:val="20"/>
        </w:rPr>
        <w:t>Р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>ис.1</w:t>
      </w:r>
      <w:r>
        <w:rPr>
          <w:b/>
          <w:bCs/>
          <w:i/>
          <w:color w:val="000000"/>
          <w:spacing w:val="-1"/>
          <w:sz w:val="20"/>
          <w:szCs w:val="20"/>
        </w:rPr>
        <w:t>4</w:t>
      </w:r>
      <w:r w:rsidR="002C60E6">
        <w:rPr>
          <w:b/>
          <w:bCs/>
          <w:i/>
          <w:color w:val="000000"/>
          <w:spacing w:val="-1"/>
          <w:sz w:val="20"/>
          <w:szCs w:val="20"/>
        </w:rPr>
        <w:t>.</w:t>
      </w:r>
      <w:r>
        <w:rPr>
          <w:b/>
          <w:bCs/>
          <w:i/>
          <w:color w:val="000000"/>
          <w:spacing w:val="-1"/>
          <w:sz w:val="20"/>
          <w:szCs w:val="20"/>
        </w:rPr>
        <w:t xml:space="preserve"> Естественная убыль (прирост) населения Брестского района з 2008-201</w:t>
      </w:r>
      <w:r w:rsidR="00965DCF">
        <w:rPr>
          <w:b/>
          <w:bCs/>
          <w:i/>
          <w:color w:val="000000"/>
          <w:spacing w:val="-1"/>
          <w:sz w:val="20"/>
          <w:szCs w:val="20"/>
        </w:rPr>
        <w:t>7</w:t>
      </w:r>
      <w:r>
        <w:rPr>
          <w:b/>
          <w:bCs/>
          <w:i/>
          <w:color w:val="000000"/>
          <w:spacing w:val="-1"/>
          <w:sz w:val="20"/>
          <w:szCs w:val="20"/>
        </w:rPr>
        <w:t>гг.</w:t>
      </w:r>
      <w:r>
        <w:rPr>
          <w:b/>
          <w:bCs/>
          <w:color w:val="000000"/>
          <w:spacing w:val="-3"/>
          <w:sz w:val="32"/>
          <w:szCs w:val="32"/>
        </w:rPr>
        <w:tab/>
      </w:r>
    </w:p>
    <w:p w:rsidR="00A430CC" w:rsidRDefault="00A430CC" w:rsidP="005C060C">
      <w:pPr>
        <w:shd w:val="clear" w:color="auto" w:fill="FFFFFF"/>
        <w:rPr>
          <w:b/>
          <w:iCs/>
          <w:color w:val="000000"/>
        </w:rPr>
      </w:pPr>
    </w:p>
    <w:p w:rsidR="00FE1BB6" w:rsidRDefault="005405A3" w:rsidP="00823686">
      <w:pPr>
        <w:shd w:val="clear" w:color="auto" w:fill="FFFFFF"/>
        <w:ind w:firstLine="708"/>
        <w:jc w:val="both"/>
        <w:rPr>
          <w:spacing w:val="-5"/>
          <w:sz w:val="30"/>
          <w:szCs w:val="30"/>
        </w:rPr>
      </w:pPr>
      <w:r w:rsidRPr="002D03DB">
        <w:rPr>
          <w:color w:val="000000"/>
          <w:spacing w:val="2"/>
          <w:sz w:val="30"/>
          <w:szCs w:val="30"/>
        </w:rPr>
        <w:t>В 201</w:t>
      </w:r>
      <w:r>
        <w:rPr>
          <w:color w:val="000000"/>
          <w:spacing w:val="2"/>
          <w:sz w:val="30"/>
          <w:szCs w:val="30"/>
        </w:rPr>
        <w:t>7</w:t>
      </w:r>
      <w:r w:rsidRPr="002D03DB">
        <w:rPr>
          <w:color w:val="000000"/>
          <w:spacing w:val="2"/>
          <w:sz w:val="30"/>
          <w:szCs w:val="30"/>
        </w:rPr>
        <w:t>г</w:t>
      </w:r>
      <w:r w:rsidR="00E31AAA">
        <w:rPr>
          <w:color w:val="000000"/>
          <w:spacing w:val="2"/>
          <w:sz w:val="30"/>
          <w:szCs w:val="30"/>
        </w:rPr>
        <w:t>.</w:t>
      </w:r>
      <w:r w:rsidRPr="002D03DB">
        <w:rPr>
          <w:color w:val="000000"/>
          <w:spacing w:val="2"/>
          <w:sz w:val="30"/>
          <w:szCs w:val="30"/>
        </w:rPr>
        <w:t xml:space="preserve"> в Брестском районе родилось </w:t>
      </w:r>
      <w:r>
        <w:rPr>
          <w:color w:val="000000"/>
          <w:spacing w:val="2"/>
          <w:sz w:val="30"/>
          <w:szCs w:val="30"/>
        </w:rPr>
        <w:t>563</w:t>
      </w:r>
      <w:r w:rsidRPr="002D03DB">
        <w:rPr>
          <w:color w:val="000000"/>
          <w:spacing w:val="2"/>
          <w:sz w:val="30"/>
          <w:szCs w:val="30"/>
        </w:rPr>
        <w:t xml:space="preserve"> </w:t>
      </w:r>
      <w:r>
        <w:rPr>
          <w:color w:val="000000"/>
          <w:spacing w:val="2"/>
          <w:sz w:val="30"/>
          <w:szCs w:val="30"/>
        </w:rPr>
        <w:t>ребенка</w:t>
      </w:r>
      <w:r w:rsidRPr="002D03DB">
        <w:rPr>
          <w:color w:val="000000"/>
          <w:spacing w:val="2"/>
          <w:sz w:val="30"/>
          <w:szCs w:val="30"/>
        </w:rPr>
        <w:t xml:space="preserve">, что на </w:t>
      </w:r>
      <w:r w:rsidR="00604909">
        <w:rPr>
          <w:color w:val="000000"/>
          <w:spacing w:val="2"/>
          <w:sz w:val="30"/>
          <w:szCs w:val="30"/>
        </w:rPr>
        <w:t>9%</w:t>
      </w:r>
      <w:r w:rsidRPr="002D03DB">
        <w:rPr>
          <w:color w:val="000000"/>
          <w:spacing w:val="2"/>
          <w:sz w:val="30"/>
          <w:szCs w:val="30"/>
        </w:rPr>
        <w:t xml:space="preserve"> меньше чем в 201</w:t>
      </w:r>
      <w:r>
        <w:rPr>
          <w:color w:val="000000"/>
          <w:spacing w:val="2"/>
          <w:sz w:val="30"/>
          <w:szCs w:val="30"/>
        </w:rPr>
        <w:t>6</w:t>
      </w:r>
      <w:r w:rsidRPr="002D03DB">
        <w:rPr>
          <w:color w:val="000000"/>
          <w:spacing w:val="2"/>
          <w:sz w:val="30"/>
          <w:szCs w:val="30"/>
        </w:rPr>
        <w:t>г</w:t>
      </w:r>
      <w:r w:rsidR="00FE1BB6">
        <w:rPr>
          <w:color w:val="000000"/>
          <w:spacing w:val="2"/>
          <w:sz w:val="30"/>
          <w:szCs w:val="30"/>
        </w:rPr>
        <w:t>.</w:t>
      </w:r>
      <w:r w:rsidR="00604909">
        <w:rPr>
          <w:color w:val="000000"/>
          <w:spacing w:val="2"/>
          <w:sz w:val="30"/>
          <w:szCs w:val="30"/>
        </w:rPr>
        <w:t xml:space="preserve"> (613)</w:t>
      </w:r>
      <w:r w:rsidRPr="002D03DB">
        <w:rPr>
          <w:color w:val="000000"/>
          <w:spacing w:val="2"/>
          <w:sz w:val="30"/>
          <w:szCs w:val="30"/>
        </w:rPr>
        <w:t xml:space="preserve">, </w:t>
      </w:r>
      <w:r w:rsidRPr="00AE61C6">
        <w:rPr>
          <w:color w:val="000000"/>
          <w:spacing w:val="2"/>
          <w:sz w:val="30"/>
          <w:szCs w:val="30"/>
        </w:rPr>
        <w:t xml:space="preserve">из них в поселке городского типа </w:t>
      </w:r>
      <w:r>
        <w:rPr>
          <w:color w:val="000000"/>
          <w:spacing w:val="2"/>
          <w:sz w:val="30"/>
          <w:szCs w:val="30"/>
        </w:rPr>
        <w:t>8</w:t>
      </w:r>
      <w:r w:rsidRPr="00AE61C6">
        <w:rPr>
          <w:color w:val="000000"/>
          <w:spacing w:val="2"/>
          <w:sz w:val="30"/>
          <w:szCs w:val="30"/>
        </w:rPr>
        <w:t xml:space="preserve"> человек (</w:t>
      </w:r>
      <w:r>
        <w:rPr>
          <w:color w:val="000000"/>
          <w:spacing w:val="2"/>
          <w:sz w:val="30"/>
          <w:szCs w:val="30"/>
        </w:rPr>
        <w:t>1</w:t>
      </w:r>
      <w:r w:rsidRPr="00AE61C6">
        <w:rPr>
          <w:color w:val="000000"/>
          <w:spacing w:val="2"/>
          <w:sz w:val="30"/>
          <w:szCs w:val="30"/>
        </w:rPr>
        <w:t>,</w:t>
      </w:r>
      <w:r>
        <w:rPr>
          <w:color w:val="000000"/>
          <w:spacing w:val="2"/>
          <w:sz w:val="30"/>
          <w:szCs w:val="30"/>
        </w:rPr>
        <w:t>4</w:t>
      </w:r>
      <w:r w:rsidRPr="00AE61C6">
        <w:rPr>
          <w:color w:val="000000"/>
          <w:spacing w:val="2"/>
          <w:sz w:val="30"/>
          <w:szCs w:val="30"/>
        </w:rPr>
        <w:t xml:space="preserve">%), что на </w:t>
      </w:r>
      <w:r>
        <w:rPr>
          <w:color w:val="000000"/>
          <w:spacing w:val="2"/>
          <w:sz w:val="30"/>
          <w:szCs w:val="30"/>
        </w:rPr>
        <w:t>9</w:t>
      </w:r>
      <w:r w:rsidRPr="00AE61C6">
        <w:rPr>
          <w:color w:val="000000"/>
          <w:spacing w:val="2"/>
          <w:sz w:val="30"/>
          <w:szCs w:val="30"/>
        </w:rPr>
        <w:t xml:space="preserve"> </w:t>
      </w:r>
      <w:r>
        <w:rPr>
          <w:color w:val="000000"/>
          <w:spacing w:val="2"/>
          <w:sz w:val="30"/>
          <w:szCs w:val="30"/>
        </w:rPr>
        <w:t>детей</w:t>
      </w:r>
      <w:r w:rsidRPr="00AE61C6">
        <w:rPr>
          <w:color w:val="000000"/>
          <w:spacing w:val="2"/>
          <w:sz w:val="30"/>
          <w:szCs w:val="30"/>
        </w:rPr>
        <w:t xml:space="preserve"> </w:t>
      </w:r>
      <w:r>
        <w:rPr>
          <w:color w:val="000000"/>
          <w:spacing w:val="2"/>
          <w:sz w:val="30"/>
          <w:szCs w:val="30"/>
        </w:rPr>
        <w:t>меньше</w:t>
      </w:r>
      <w:r w:rsidRPr="00AE61C6">
        <w:rPr>
          <w:color w:val="000000"/>
          <w:spacing w:val="2"/>
          <w:sz w:val="30"/>
          <w:szCs w:val="30"/>
        </w:rPr>
        <w:t>, чем в 201</w:t>
      </w:r>
      <w:r>
        <w:rPr>
          <w:color w:val="000000"/>
          <w:spacing w:val="2"/>
          <w:sz w:val="30"/>
          <w:szCs w:val="30"/>
        </w:rPr>
        <w:t>6</w:t>
      </w:r>
      <w:r w:rsidRPr="00AE61C6">
        <w:rPr>
          <w:color w:val="000000"/>
          <w:spacing w:val="2"/>
          <w:sz w:val="30"/>
          <w:szCs w:val="30"/>
        </w:rPr>
        <w:t>г</w:t>
      </w:r>
      <w:r w:rsidR="00FE1BB6">
        <w:rPr>
          <w:color w:val="000000"/>
          <w:spacing w:val="2"/>
          <w:sz w:val="30"/>
          <w:szCs w:val="30"/>
        </w:rPr>
        <w:t>.</w:t>
      </w:r>
      <w:r w:rsidRPr="00AE61C6">
        <w:rPr>
          <w:color w:val="000000"/>
          <w:spacing w:val="2"/>
          <w:sz w:val="30"/>
          <w:szCs w:val="30"/>
        </w:rPr>
        <w:t xml:space="preserve">, </w:t>
      </w:r>
      <w:r w:rsidR="00B433D9">
        <w:rPr>
          <w:color w:val="000000"/>
          <w:spacing w:val="2"/>
          <w:sz w:val="30"/>
          <w:szCs w:val="30"/>
        </w:rPr>
        <w:t xml:space="preserve">в </w:t>
      </w:r>
      <w:r w:rsidRPr="00AE61C6">
        <w:rPr>
          <w:color w:val="000000"/>
          <w:spacing w:val="2"/>
          <w:sz w:val="30"/>
          <w:szCs w:val="30"/>
        </w:rPr>
        <w:t>сельской местности 5</w:t>
      </w:r>
      <w:r>
        <w:rPr>
          <w:color w:val="000000"/>
          <w:spacing w:val="2"/>
          <w:sz w:val="30"/>
          <w:szCs w:val="30"/>
        </w:rPr>
        <w:t>55</w:t>
      </w:r>
      <w:r w:rsidRPr="00AE61C6">
        <w:rPr>
          <w:color w:val="000000"/>
          <w:spacing w:val="2"/>
          <w:sz w:val="30"/>
          <w:szCs w:val="30"/>
        </w:rPr>
        <w:t xml:space="preserve"> (9</w:t>
      </w:r>
      <w:r>
        <w:rPr>
          <w:color w:val="000000"/>
          <w:spacing w:val="2"/>
          <w:sz w:val="30"/>
          <w:szCs w:val="30"/>
        </w:rPr>
        <w:t>8</w:t>
      </w:r>
      <w:r w:rsidRPr="00AE61C6">
        <w:rPr>
          <w:color w:val="000000"/>
          <w:spacing w:val="2"/>
          <w:sz w:val="30"/>
          <w:szCs w:val="30"/>
        </w:rPr>
        <w:t>,</w:t>
      </w:r>
      <w:r>
        <w:rPr>
          <w:color w:val="000000"/>
          <w:spacing w:val="2"/>
          <w:sz w:val="30"/>
          <w:szCs w:val="30"/>
        </w:rPr>
        <w:t>6</w:t>
      </w:r>
      <w:r w:rsidRPr="00AE61C6">
        <w:rPr>
          <w:color w:val="000000"/>
          <w:spacing w:val="2"/>
          <w:sz w:val="30"/>
          <w:szCs w:val="30"/>
        </w:rPr>
        <w:t xml:space="preserve">%), </w:t>
      </w:r>
      <w:r w:rsidR="001B1455">
        <w:rPr>
          <w:color w:val="000000"/>
          <w:spacing w:val="2"/>
          <w:sz w:val="30"/>
          <w:szCs w:val="30"/>
        </w:rPr>
        <w:t>что</w:t>
      </w:r>
      <w:r w:rsidRPr="00AE61C6">
        <w:rPr>
          <w:color w:val="000000"/>
          <w:spacing w:val="2"/>
          <w:sz w:val="30"/>
          <w:szCs w:val="30"/>
        </w:rPr>
        <w:t xml:space="preserve"> на </w:t>
      </w:r>
      <w:r>
        <w:rPr>
          <w:color w:val="000000"/>
          <w:spacing w:val="2"/>
          <w:sz w:val="30"/>
          <w:szCs w:val="30"/>
        </w:rPr>
        <w:t>41</w:t>
      </w:r>
      <w:r w:rsidRPr="00AE61C6">
        <w:rPr>
          <w:color w:val="000000"/>
          <w:spacing w:val="2"/>
          <w:sz w:val="30"/>
          <w:szCs w:val="30"/>
        </w:rPr>
        <w:t xml:space="preserve"> </w:t>
      </w:r>
      <w:r>
        <w:rPr>
          <w:color w:val="000000"/>
          <w:spacing w:val="2"/>
          <w:sz w:val="30"/>
          <w:szCs w:val="30"/>
        </w:rPr>
        <w:t>ребенок</w:t>
      </w:r>
      <w:r w:rsidRPr="00AE61C6">
        <w:rPr>
          <w:color w:val="000000"/>
          <w:spacing w:val="2"/>
          <w:sz w:val="30"/>
          <w:szCs w:val="30"/>
        </w:rPr>
        <w:t xml:space="preserve"> меньше, чем в 201</w:t>
      </w:r>
      <w:r>
        <w:rPr>
          <w:color w:val="000000"/>
          <w:spacing w:val="2"/>
          <w:sz w:val="30"/>
          <w:szCs w:val="30"/>
        </w:rPr>
        <w:t>6</w:t>
      </w:r>
      <w:r w:rsidRPr="00AE61C6">
        <w:rPr>
          <w:color w:val="000000"/>
          <w:spacing w:val="2"/>
          <w:sz w:val="30"/>
          <w:szCs w:val="30"/>
        </w:rPr>
        <w:t>г</w:t>
      </w:r>
      <w:r w:rsidR="00FE1BB6">
        <w:rPr>
          <w:color w:val="000000"/>
          <w:spacing w:val="2"/>
          <w:sz w:val="30"/>
          <w:szCs w:val="30"/>
        </w:rPr>
        <w:t>.</w:t>
      </w:r>
      <w:r>
        <w:rPr>
          <w:color w:val="000000"/>
          <w:spacing w:val="-1"/>
          <w:sz w:val="30"/>
          <w:szCs w:val="30"/>
        </w:rPr>
        <w:t xml:space="preserve"> К</w:t>
      </w:r>
      <w:r w:rsidRPr="00AE61C6">
        <w:rPr>
          <w:color w:val="000000"/>
          <w:spacing w:val="-1"/>
          <w:sz w:val="30"/>
          <w:szCs w:val="30"/>
        </w:rPr>
        <w:t xml:space="preserve">оличество родившихся мальчиков </w:t>
      </w:r>
      <w:r>
        <w:rPr>
          <w:color w:val="000000"/>
          <w:spacing w:val="2"/>
          <w:sz w:val="30"/>
          <w:szCs w:val="30"/>
        </w:rPr>
        <w:t xml:space="preserve">в </w:t>
      </w:r>
      <w:r w:rsidRPr="00AE61C6">
        <w:rPr>
          <w:color w:val="000000"/>
          <w:spacing w:val="-1"/>
          <w:sz w:val="30"/>
          <w:szCs w:val="30"/>
        </w:rPr>
        <w:t>201</w:t>
      </w:r>
      <w:r>
        <w:rPr>
          <w:color w:val="000000"/>
          <w:spacing w:val="-1"/>
          <w:sz w:val="30"/>
          <w:szCs w:val="30"/>
        </w:rPr>
        <w:t>7</w:t>
      </w:r>
      <w:r w:rsidRPr="00AE61C6">
        <w:rPr>
          <w:color w:val="000000"/>
          <w:spacing w:val="-1"/>
          <w:sz w:val="30"/>
          <w:szCs w:val="30"/>
        </w:rPr>
        <w:t>г</w:t>
      </w:r>
      <w:r w:rsidR="00FE1BB6">
        <w:rPr>
          <w:color w:val="000000"/>
          <w:spacing w:val="-1"/>
          <w:sz w:val="30"/>
          <w:szCs w:val="30"/>
        </w:rPr>
        <w:t>.</w:t>
      </w:r>
      <w:r w:rsidRPr="00AE61C6">
        <w:rPr>
          <w:color w:val="000000"/>
          <w:spacing w:val="-1"/>
          <w:sz w:val="30"/>
          <w:szCs w:val="30"/>
        </w:rPr>
        <w:t xml:space="preserve"> составило 2</w:t>
      </w:r>
      <w:r>
        <w:rPr>
          <w:color w:val="000000"/>
          <w:spacing w:val="-1"/>
          <w:sz w:val="30"/>
          <w:szCs w:val="30"/>
        </w:rPr>
        <w:t>89</w:t>
      </w:r>
      <w:r w:rsidRPr="00AE61C6">
        <w:rPr>
          <w:color w:val="000000"/>
          <w:spacing w:val="-1"/>
          <w:sz w:val="30"/>
          <w:szCs w:val="30"/>
        </w:rPr>
        <w:t xml:space="preserve"> (</w:t>
      </w:r>
      <w:r>
        <w:rPr>
          <w:color w:val="000000"/>
          <w:spacing w:val="-1"/>
          <w:sz w:val="30"/>
          <w:szCs w:val="30"/>
        </w:rPr>
        <w:t>51</w:t>
      </w:r>
      <w:r w:rsidRPr="00AE61C6">
        <w:rPr>
          <w:color w:val="000000"/>
          <w:spacing w:val="-1"/>
          <w:sz w:val="30"/>
          <w:szCs w:val="30"/>
        </w:rPr>
        <w:t xml:space="preserve">,3%), девочек </w:t>
      </w:r>
      <w:r>
        <w:rPr>
          <w:color w:val="000000"/>
          <w:spacing w:val="-1"/>
          <w:sz w:val="30"/>
          <w:szCs w:val="30"/>
        </w:rPr>
        <w:t>274</w:t>
      </w:r>
      <w:r w:rsidRPr="00AE61C6">
        <w:rPr>
          <w:color w:val="000000"/>
          <w:spacing w:val="-1"/>
          <w:sz w:val="30"/>
          <w:szCs w:val="30"/>
        </w:rPr>
        <w:t xml:space="preserve"> (</w:t>
      </w:r>
      <w:r>
        <w:rPr>
          <w:color w:val="000000"/>
          <w:spacing w:val="-1"/>
          <w:sz w:val="30"/>
          <w:szCs w:val="30"/>
        </w:rPr>
        <w:t>48,7</w:t>
      </w:r>
      <w:r w:rsidRPr="00AE61C6">
        <w:rPr>
          <w:color w:val="000000"/>
          <w:spacing w:val="-1"/>
          <w:sz w:val="30"/>
          <w:szCs w:val="30"/>
        </w:rPr>
        <w:t xml:space="preserve">%). </w:t>
      </w:r>
      <w:r w:rsidRPr="00AE61C6">
        <w:rPr>
          <w:color w:val="000000"/>
          <w:spacing w:val="2"/>
          <w:sz w:val="30"/>
          <w:szCs w:val="30"/>
        </w:rPr>
        <w:t xml:space="preserve">Показатель </w:t>
      </w:r>
      <w:r w:rsidRPr="00AE61C6">
        <w:rPr>
          <w:color w:val="000000"/>
          <w:spacing w:val="-1"/>
          <w:sz w:val="30"/>
          <w:szCs w:val="30"/>
        </w:rPr>
        <w:t>рождаемости составил 1</w:t>
      </w:r>
      <w:r>
        <w:rPr>
          <w:color w:val="000000"/>
          <w:spacing w:val="-1"/>
          <w:sz w:val="30"/>
          <w:szCs w:val="30"/>
        </w:rPr>
        <w:t>3</w:t>
      </w:r>
      <w:r w:rsidRPr="00AE61C6">
        <w:rPr>
          <w:color w:val="000000"/>
          <w:spacing w:val="-1"/>
          <w:sz w:val="30"/>
          <w:szCs w:val="30"/>
        </w:rPr>
        <w:t>,</w:t>
      </w:r>
      <w:r>
        <w:rPr>
          <w:color w:val="000000"/>
          <w:spacing w:val="-1"/>
          <w:sz w:val="30"/>
          <w:szCs w:val="30"/>
        </w:rPr>
        <w:t>3</w:t>
      </w:r>
      <w:r w:rsidRPr="00AE61C6">
        <w:rPr>
          <w:color w:val="000000"/>
          <w:spacing w:val="-5"/>
          <w:sz w:val="30"/>
          <w:szCs w:val="30"/>
        </w:rPr>
        <w:t>‰</w:t>
      </w:r>
      <w:r w:rsidRPr="00AE61C6">
        <w:rPr>
          <w:color w:val="000000"/>
          <w:spacing w:val="-1"/>
          <w:sz w:val="30"/>
          <w:szCs w:val="30"/>
        </w:rPr>
        <w:t xml:space="preserve"> (рис.1</w:t>
      </w:r>
      <w:r w:rsidR="008A2CD1">
        <w:rPr>
          <w:color w:val="000000"/>
          <w:spacing w:val="-1"/>
          <w:sz w:val="30"/>
          <w:szCs w:val="30"/>
        </w:rPr>
        <w:t>5</w:t>
      </w:r>
      <w:r w:rsidRPr="00AE61C6">
        <w:rPr>
          <w:color w:val="000000"/>
          <w:spacing w:val="-1"/>
          <w:sz w:val="30"/>
          <w:szCs w:val="30"/>
        </w:rPr>
        <w:t xml:space="preserve">). </w:t>
      </w:r>
      <w:r w:rsidR="00FE1BB6">
        <w:rPr>
          <w:color w:val="000000"/>
          <w:spacing w:val="-5"/>
          <w:sz w:val="30"/>
          <w:szCs w:val="30"/>
        </w:rPr>
        <w:t>В 2017</w:t>
      </w:r>
      <w:r w:rsidRPr="00AE61C6">
        <w:rPr>
          <w:color w:val="000000"/>
          <w:spacing w:val="-5"/>
          <w:sz w:val="30"/>
          <w:szCs w:val="30"/>
        </w:rPr>
        <w:t>г</w:t>
      </w:r>
      <w:r w:rsidR="00FE1BB6">
        <w:rPr>
          <w:color w:val="000000"/>
          <w:spacing w:val="-5"/>
          <w:sz w:val="30"/>
          <w:szCs w:val="30"/>
        </w:rPr>
        <w:t>.</w:t>
      </w:r>
      <w:r>
        <w:rPr>
          <w:color w:val="000000"/>
          <w:spacing w:val="-5"/>
          <w:sz w:val="30"/>
          <w:szCs w:val="30"/>
        </w:rPr>
        <w:t xml:space="preserve"> общий коэффициент рождаемости по Брестскому району </w:t>
      </w:r>
      <w:r w:rsidRPr="00AE61C6">
        <w:rPr>
          <w:color w:val="000000"/>
          <w:spacing w:val="-5"/>
          <w:sz w:val="30"/>
          <w:szCs w:val="30"/>
        </w:rPr>
        <w:t>выше</w:t>
      </w:r>
      <w:r w:rsidRPr="00A96F4D">
        <w:rPr>
          <w:color w:val="000000"/>
          <w:spacing w:val="-5"/>
          <w:sz w:val="30"/>
          <w:szCs w:val="30"/>
        </w:rPr>
        <w:t xml:space="preserve"> областного показателя</w:t>
      </w:r>
      <w:r>
        <w:rPr>
          <w:color w:val="000000"/>
          <w:spacing w:val="-5"/>
          <w:sz w:val="30"/>
          <w:szCs w:val="30"/>
        </w:rPr>
        <w:t xml:space="preserve"> (</w:t>
      </w:r>
      <w:r w:rsidRPr="00AE61C6">
        <w:rPr>
          <w:color w:val="000000"/>
          <w:spacing w:val="-5"/>
          <w:sz w:val="30"/>
          <w:szCs w:val="30"/>
        </w:rPr>
        <w:t>1</w:t>
      </w:r>
      <w:r>
        <w:rPr>
          <w:color w:val="000000"/>
          <w:spacing w:val="-5"/>
          <w:sz w:val="30"/>
          <w:szCs w:val="30"/>
        </w:rPr>
        <w:t>1</w:t>
      </w:r>
      <w:r w:rsidRPr="00AE61C6">
        <w:rPr>
          <w:color w:val="000000"/>
          <w:spacing w:val="-5"/>
          <w:sz w:val="30"/>
          <w:szCs w:val="30"/>
        </w:rPr>
        <w:t>,</w:t>
      </w:r>
      <w:r>
        <w:rPr>
          <w:color w:val="000000"/>
          <w:spacing w:val="-5"/>
          <w:sz w:val="30"/>
          <w:szCs w:val="30"/>
        </w:rPr>
        <w:t>8</w:t>
      </w:r>
      <w:r w:rsidRPr="00AE61C6">
        <w:rPr>
          <w:color w:val="000000"/>
          <w:spacing w:val="-5"/>
          <w:sz w:val="30"/>
          <w:szCs w:val="30"/>
        </w:rPr>
        <w:t>‰</w:t>
      </w:r>
      <w:r>
        <w:rPr>
          <w:color w:val="000000"/>
          <w:spacing w:val="-5"/>
          <w:sz w:val="30"/>
          <w:szCs w:val="30"/>
        </w:rPr>
        <w:t>)</w:t>
      </w:r>
      <w:r w:rsidR="00DA21AF">
        <w:rPr>
          <w:color w:val="000000"/>
          <w:spacing w:val="-5"/>
          <w:sz w:val="30"/>
          <w:szCs w:val="30"/>
        </w:rPr>
        <w:t xml:space="preserve">, хотя </w:t>
      </w:r>
      <w:r w:rsidRPr="00A96F4D">
        <w:rPr>
          <w:color w:val="000000"/>
          <w:spacing w:val="-5"/>
          <w:sz w:val="30"/>
          <w:szCs w:val="30"/>
        </w:rPr>
        <w:t>по сравнению с 201</w:t>
      </w:r>
      <w:r>
        <w:rPr>
          <w:color w:val="000000"/>
          <w:spacing w:val="-5"/>
          <w:sz w:val="30"/>
          <w:szCs w:val="30"/>
        </w:rPr>
        <w:t>6</w:t>
      </w:r>
      <w:r w:rsidRPr="00A96F4D">
        <w:rPr>
          <w:color w:val="000000"/>
          <w:spacing w:val="-5"/>
          <w:sz w:val="30"/>
          <w:szCs w:val="30"/>
        </w:rPr>
        <w:t>г</w:t>
      </w:r>
      <w:r w:rsidR="00FE1BB6">
        <w:rPr>
          <w:color w:val="000000"/>
          <w:spacing w:val="-5"/>
          <w:sz w:val="30"/>
          <w:szCs w:val="30"/>
        </w:rPr>
        <w:t>.</w:t>
      </w:r>
      <w:r w:rsidRPr="00A96F4D">
        <w:rPr>
          <w:color w:val="000000"/>
          <w:spacing w:val="-5"/>
          <w:sz w:val="30"/>
          <w:szCs w:val="30"/>
        </w:rPr>
        <w:t xml:space="preserve"> снизился</w:t>
      </w:r>
      <w:r w:rsidR="008A2CD1">
        <w:rPr>
          <w:color w:val="000000"/>
          <w:spacing w:val="-5"/>
          <w:sz w:val="30"/>
          <w:szCs w:val="30"/>
        </w:rPr>
        <w:t>.</w:t>
      </w:r>
      <w:r w:rsidR="008A2CD1" w:rsidRPr="008A2CD1">
        <w:rPr>
          <w:color w:val="000000"/>
          <w:spacing w:val="-5"/>
          <w:sz w:val="30"/>
          <w:szCs w:val="30"/>
        </w:rPr>
        <w:t xml:space="preserve"> </w:t>
      </w:r>
      <w:r w:rsidR="008A2CD1" w:rsidRPr="00A96F4D">
        <w:rPr>
          <w:color w:val="000000"/>
          <w:spacing w:val="-5"/>
          <w:sz w:val="30"/>
          <w:szCs w:val="30"/>
        </w:rPr>
        <w:t>В 201</w:t>
      </w:r>
      <w:r w:rsidR="008A2CD1">
        <w:rPr>
          <w:color w:val="000000"/>
          <w:spacing w:val="-5"/>
          <w:sz w:val="30"/>
          <w:szCs w:val="30"/>
        </w:rPr>
        <w:t>7</w:t>
      </w:r>
      <w:r w:rsidR="008A2CD1" w:rsidRPr="00A96F4D">
        <w:rPr>
          <w:color w:val="000000"/>
          <w:spacing w:val="-5"/>
          <w:sz w:val="30"/>
          <w:szCs w:val="30"/>
        </w:rPr>
        <w:t>г</w:t>
      </w:r>
      <w:r w:rsidR="008A2CD1">
        <w:rPr>
          <w:color w:val="000000"/>
          <w:spacing w:val="-5"/>
          <w:sz w:val="30"/>
          <w:szCs w:val="30"/>
        </w:rPr>
        <w:t>.</w:t>
      </w:r>
      <w:r w:rsidR="008A2CD1" w:rsidRPr="00A96F4D">
        <w:rPr>
          <w:color w:val="000000"/>
          <w:spacing w:val="-5"/>
          <w:sz w:val="30"/>
          <w:szCs w:val="30"/>
        </w:rPr>
        <w:t>, как и в 201</w:t>
      </w:r>
      <w:r w:rsidR="008A2CD1">
        <w:rPr>
          <w:color w:val="000000"/>
          <w:spacing w:val="-5"/>
          <w:sz w:val="30"/>
          <w:szCs w:val="30"/>
        </w:rPr>
        <w:t>6</w:t>
      </w:r>
      <w:r w:rsidR="008A2CD1" w:rsidRPr="00A96F4D">
        <w:rPr>
          <w:color w:val="000000"/>
          <w:spacing w:val="-5"/>
          <w:sz w:val="30"/>
          <w:szCs w:val="30"/>
        </w:rPr>
        <w:t>г</w:t>
      </w:r>
      <w:r w:rsidR="008A2CD1">
        <w:rPr>
          <w:color w:val="000000"/>
          <w:spacing w:val="-5"/>
          <w:sz w:val="30"/>
          <w:szCs w:val="30"/>
        </w:rPr>
        <w:t>.</w:t>
      </w:r>
      <w:r w:rsidR="008A2CD1" w:rsidRPr="00A96F4D">
        <w:rPr>
          <w:color w:val="000000"/>
          <w:spacing w:val="-5"/>
          <w:sz w:val="30"/>
          <w:szCs w:val="30"/>
        </w:rPr>
        <w:t xml:space="preserve">, коэффициент рождаемости в </w:t>
      </w:r>
      <w:r w:rsidR="008A2CD1">
        <w:rPr>
          <w:color w:val="000000"/>
          <w:spacing w:val="-5"/>
          <w:sz w:val="30"/>
          <w:szCs w:val="30"/>
        </w:rPr>
        <w:t xml:space="preserve">Брестском </w:t>
      </w:r>
      <w:r w:rsidR="008A2CD1" w:rsidRPr="00A96F4D">
        <w:rPr>
          <w:color w:val="000000"/>
          <w:spacing w:val="-5"/>
          <w:sz w:val="30"/>
          <w:szCs w:val="30"/>
        </w:rPr>
        <w:t>районе п</w:t>
      </w:r>
      <w:r w:rsidR="008A2CD1">
        <w:rPr>
          <w:color w:val="000000"/>
          <w:spacing w:val="-5"/>
          <w:sz w:val="30"/>
          <w:szCs w:val="30"/>
        </w:rPr>
        <w:t>ревысил коэффициент смертности.</w:t>
      </w:r>
      <w:r w:rsidR="00965DCF" w:rsidRPr="00965DCF">
        <w:rPr>
          <w:color w:val="FF0000"/>
          <w:spacing w:val="-5"/>
          <w:sz w:val="30"/>
          <w:szCs w:val="30"/>
        </w:rPr>
        <w:t xml:space="preserve"> </w:t>
      </w:r>
      <w:r w:rsidR="00965DCF" w:rsidRPr="00965DCF">
        <w:rPr>
          <w:spacing w:val="-5"/>
          <w:sz w:val="30"/>
          <w:szCs w:val="30"/>
        </w:rPr>
        <w:t xml:space="preserve">Однако, за последнее 10 лет наблюдается стабильная тенденция к уменьшению показателя рождаемости, среднегодовой темп убыли составил </w:t>
      </w:r>
      <w:r w:rsidR="00F362D1">
        <w:rPr>
          <w:spacing w:val="-5"/>
          <w:sz w:val="30"/>
          <w:szCs w:val="30"/>
        </w:rPr>
        <w:t>минус</w:t>
      </w:r>
      <w:r w:rsidR="002C60E6">
        <w:rPr>
          <w:spacing w:val="-5"/>
          <w:sz w:val="30"/>
          <w:szCs w:val="30"/>
        </w:rPr>
        <w:t xml:space="preserve"> </w:t>
      </w:r>
      <w:r w:rsidR="00965DCF" w:rsidRPr="00965DCF">
        <w:rPr>
          <w:spacing w:val="-5"/>
          <w:sz w:val="30"/>
          <w:szCs w:val="30"/>
        </w:rPr>
        <w:t>0,5%</w:t>
      </w:r>
      <w:r w:rsidR="00965DCF">
        <w:rPr>
          <w:spacing w:val="-5"/>
          <w:sz w:val="30"/>
          <w:szCs w:val="30"/>
        </w:rPr>
        <w:t>.</w:t>
      </w:r>
    </w:p>
    <w:p w:rsidR="00F362D1" w:rsidRPr="00823686" w:rsidRDefault="00F362D1" w:rsidP="00823686">
      <w:pPr>
        <w:shd w:val="clear" w:color="auto" w:fill="FFFFFF"/>
        <w:ind w:firstLine="708"/>
        <w:jc w:val="both"/>
        <w:rPr>
          <w:spacing w:val="-5"/>
          <w:sz w:val="30"/>
          <w:szCs w:val="30"/>
        </w:rPr>
      </w:pPr>
    </w:p>
    <w:p w:rsidR="00604909" w:rsidRDefault="00231FB2" w:rsidP="00764D32">
      <w:pPr>
        <w:shd w:val="clear" w:color="auto" w:fill="FFFFFF"/>
        <w:ind w:left="709" w:hanging="709"/>
        <w:jc w:val="center"/>
        <w:rPr>
          <w:b/>
          <w:i/>
          <w:iCs/>
          <w:color w:val="000000"/>
        </w:rPr>
      </w:pPr>
      <w:r w:rsidRPr="003F5D1A">
        <w:rPr>
          <w:b/>
          <w:i/>
          <w:iCs/>
          <w:color w:val="000000"/>
        </w:rPr>
        <w:t xml:space="preserve">Таблица </w:t>
      </w:r>
      <w:r w:rsidR="005C1090" w:rsidRPr="003F5D1A">
        <w:rPr>
          <w:b/>
          <w:i/>
          <w:iCs/>
          <w:color w:val="000000"/>
        </w:rPr>
        <w:t>9</w:t>
      </w:r>
      <w:r w:rsidR="002C60E6">
        <w:rPr>
          <w:b/>
          <w:i/>
          <w:iCs/>
          <w:color w:val="000000"/>
        </w:rPr>
        <w:t>.</w:t>
      </w:r>
      <w:r w:rsidRPr="003F5D1A">
        <w:rPr>
          <w:b/>
          <w:i/>
          <w:iCs/>
          <w:color w:val="000000"/>
        </w:rPr>
        <w:t xml:space="preserve"> </w:t>
      </w:r>
      <w:r w:rsidR="00370116" w:rsidRPr="003F5D1A">
        <w:rPr>
          <w:b/>
          <w:i/>
          <w:iCs/>
          <w:color w:val="000000"/>
        </w:rPr>
        <w:t>П</w:t>
      </w:r>
      <w:r w:rsidRPr="003F5D1A">
        <w:rPr>
          <w:b/>
          <w:i/>
          <w:iCs/>
          <w:color w:val="000000"/>
        </w:rPr>
        <w:t>оказател</w:t>
      </w:r>
      <w:r w:rsidR="00CC616A" w:rsidRPr="003F5D1A">
        <w:rPr>
          <w:b/>
          <w:i/>
          <w:iCs/>
          <w:color w:val="000000"/>
        </w:rPr>
        <w:t>и</w:t>
      </w:r>
      <w:r w:rsidR="008F724E" w:rsidRPr="003F5D1A">
        <w:rPr>
          <w:b/>
          <w:i/>
          <w:iCs/>
          <w:color w:val="000000"/>
        </w:rPr>
        <w:t xml:space="preserve"> </w:t>
      </w:r>
      <w:r w:rsidRPr="003F5D1A">
        <w:rPr>
          <w:b/>
          <w:i/>
          <w:iCs/>
          <w:color w:val="000000"/>
        </w:rPr>
        <w:t>рождаемости и смертности</w:t>
      </w:r>
    </w:p>
    <w:p w:rsidR="00231FB2" w:rsidRPr="003F5D1A" w:rsidRDefault="00231FB2" w:rsidP="00604909">
      <w:pPr>
        <w:shd w:val="clear" w:color="auto" w:fill="FFFFFF"/>
        <w:ind w:left="709" w:hanging="709"/>
        <w:jc w:val="center"/>
        <w:rPr>
          <w:b/>
          <w:i/>
          <w:iCs/>
          <w:color w:val="000000"/>
        </w:rPr>
      </w:pPr>
      <w:r w:rsidRPr="003F5D1A">
        <w:rPr>
          <w:b/>
          <w:i/>
          <w:iCs/>
          <w:color w:val="000000"/>
        </w:rPr>
        <w:t xml:space="preserve"> в Брестском районе и области с 1995 по 201</w:t>
      </w:r>
      <w:r w:rsidR="00F45711" w:rsidRPr="003F5D1A">
        <w:rPr>
          <w:b/>
          <w:i/>
          <w:iCs/>
          <w:color w:val="000000"/>
        </w:rPr>
        <w:t>7</w:t>
      </w:r>
      <w:r w:rsidRPr="003F5D1A">
        <w:rPr>
          <w:b/>
          <w:i/>
          <w:iCs/>
          <w:color w:val="000000"/>
        </w:rPr>
        <w:t>г</w:t>
      </w:r>
      <w:r w:rsidR="00FE1BB6">
        <w:rPr>
          <w:b/>
          <w:i/>
          <w:iCs/>
          <w:color w:val="000000"/>
        </w:rPr>
        <w:t>.</w:t>
      </w:r>
    </w:p>
    <w:tbl>
      <w:tblPr>
        <w:tblStyle w:val="111"/>
        <w:tblW w:w="9606" w:type="dxa"/>
        <w:tblLayout w:type="fixed"/>
        <w:tblLook w:val="0600" w:firstRow="0" w:lastRow="0" w:firstColumn="0" w:lastColumn="0" w:noHBand="1" w:noVBand="1"/>
      </w:tblPr>
      <w:tblGrid>
        <w:gridCol w:w="850"/>
        <w:gridCol w:w="1952"/>
        <w:gridCol w:w="1134"/>
        <w:gridCol w:w="1417"/>
        <w:gridCol w:w="1701"/>
        <w:gridCol w:w="1134"/>
        <w:gridCol w:w="1418"/>
      </w:tblGrid>
      <w:tr w:rsidR="008F724E" w:rsidRPr="00E63665" w:rsidTr="00932773">
        <w:trPr>
          <w:trHeight w:val="307"/>
        </w:trPr>
        <w:tc>
          <w:tcPr>
            <w:tcW w:w="850" w:type="dxa"/>
            <w:vMerge w:val="restart"/>
          </w:tcPr>
          <w:p w:rsidR="009F0D99" w:rsidRPr="00E63665" w:rsidRDefault="009F0D99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Годы</w:t>
            </w:r>
          </w:p>
        </w:tc>
        <w:tc>
          <w:tcPr>
            <w:tcW w:w="1952" w:type="dxa"/>
            <w:vMerge w:val="restart"/>
          </w:tcPr>
          <w:p w:rsidR="009F0D99" w:rsidRPr="00E63665" w:rsidRDefault="009F0D99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Абсолютное число родившихся</w:t>
            </w:r>
          </w:p>
        </w:tc>
        <w:tc>
          <w:tcPr>
            <w:tcW w:w="2551" w:type="dxa"/>
            <w:gridSpan w:val="2"/>
          </w:tcPr>
          <w:p w:rsidR="002065AF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 xml:space="preserve">Показатель рождаемости </w:t>
            </w:r>
          </w:p>
          <w:p w:rsidR="009F0D99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 xml:space="preserve">на 1000 </w:t>
            </w:r>
            <w:r w:rsidR="009F0D99" w:rsidRPr="00E63665">
              <w:rPr>
                <w:b/>
                <w:bCs/>
                <w:snapToGrid w:val="0"/>
                <w:sz w:val="16"/>
                <w:szCs w:val="16"/>
              </w:rPr>
              <w:t>чел</w:t>
            </w:r>
            <w:r w:rsidRPr="00E63665">
              <w:rPr>
                <w:b/>
                <w:bCs/>
                <w:snapToGrid w:val="0"/>
                <w:sz w:val="16"/>
                <w:szCs w:val="16"/>
              </w:rPr>
              <w:t>.</w:t>
            </w:r>
          </w:p>
        </w:tc>
        <w:tc>
          <w:tcPr>
            <w:tcW w:w="1701" w:type="dxa"/>
            <w:vMerge w:val="restart"/>
          </w:tcPr>
          <w:p w:rsidR="009F0D99" w:rsidRPr="00E63665" w:rsidRDefault="009F0D99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Абсолютное число умерших</w:t>
            </w:r>
          </w:p>
        </w:tc>
        <w:tc>
          <w:tcPr>
            <w:tcW w:w="2552" w:type="dxa"/>
            <w:gridSpan w:val="2"/>
          </w:tcPr>
          <w:p w:rsidR="002065AF" w:rsidRPr="00E63665" w:rsidRDefault="0025712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П</w:t>
            </w:r>
            <w:r w:rsidR="009F0D99" w:rsidRPr="00E63665">
              <w:rPr>
                <w:b/>
                <w:bCs/>
                <w:snapToGrid w:val="0"/>
                <w:sz w:val="16"/>
                <w:szCs w:val="16"/>
              </w:rPr>
              <w:t>оказатель смертност</w:t>
            </w:r>
            <w:r w:rsidRPr="00E63665">
              <w:rPr>
                <w:b/>
                <w:bCs/>
                <w:snapToGrid w:val="0"/>
                <w:sz w:val="16"/>
                <w:szCs w:val="16"/>
              </w:rPr>
              <w:t xml:space="preserve">и </w:t>
            </w:r>
          </w:p>
          <w:p w:rsidR="009F0D99" w:rsidRPr="00E63665" w:rsidRDefault="0025712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на 1000 чел.</w:t>
            </w:r>
          </w:p>
        </w:tc>
      </w:tr>
      <w:tr w:rsidR="00D03DC5" w:rsidRPr="00E63665" w:rsidTr="00932773">
        <w:trPr>
          <w:trHeight w:val="214"/>
        </w:trPr>
        <w:tc>
          <w:tcPr>
            <w:tcW w:w="850" w:type="dxa"/>
            <w:vMerge/>
          </w:tcPr>
          <w:p w:rsidR="009F0D99" w:rsidRPr="00E63665" w:rsidRDefault="009F0D99" w:rsidP="00E63665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52" w:type="dxa"/>
            <w:vMerge/>
          </w:tcPr>
          <w:p w:rsidR="009F0D99" w:rsidRPr="00E63665" w:rsidRDefault="009F0D99" w:rsidP="00E63665">
            <w:pPr>
              <w:keepNext/>
              <w:jc w:val="center"/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1134" w:type="dxa"/>
          </w:tcPr>
          <w:p w:rsidR="009F0D99" w:rsidRPr="00E63665" w:rsidRDefault="008F724E" w:rsidP="00E63665">
            <w:pPr>
              <w:ind w:right="86"/>
              <w:jc w:val="center"/>
              <w:rPr>
                <w:b/>
                <w:sz w:val="16"/>
                <w:szCs w:val="16"/>
              </w:rPr>
            </w:pPr>
            <w:r w:rsidRPr="00E63665">
              <w:rPr>
                <w:b/>
                <w:snapToGrid w:val="0"/>
                <w:sz w:val="16"/>
                <w:szCs w:val="16"/>
              </w:rPr>
              <w:t xml:space="preserve">район </w:t>
            </w:r>
          </w:p>
        </w:tc>
        <w:tc>
          <w:tcPr>
            <w:tcW w:w="1417" w:type="dxa"/>
          </w:tcPr>
          <w:p w:rsidR="009F0D99" w:rsidRPr="00E63665" w:rsidRDefault="008F724E" w:rsidP="00E63665">
            <w:pPr>
              <w:ind w:right="86"/>
              <w:jc w:val="center"/>
              <w:rPr>
                <w:b/>
                <w:sz w:val="16"/>
                <w:szCs w:val="16"/>
              </w:rPr>
            </w:pPr>
            <w:r w:rsidRPr="00E63665">
              <w:rPr>
                <w:b/>
                <w:snapToGrid w:val="0"/>
                <w:sz w:val="16"/>
                <w:szCs w:val="16"/>
              </w:rPr>
              <w:t>область</w:t>
            </w:r>
          </w:p>
        </w:tc>
        <w:tc>
          <w:tcPr>
            <w:tcW w:w="1701" w:type="dxa"/>
            <w:vMerge/>
            <w:textDirection w:val="btLr"/>
          </w:tcPr>
          <w:p w:rsidR="009F0D99" w:rsidRPr="00E63665" w:rsidRDefault="009F0D99" w:rsidP="00E63665">
            <w:pPr>
              <w:ind w:right="8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9F0D99" w:rsidRPr="00E63665" w:rsidRDefault="009F0D99" w:rsidP="00E63665">
            <w:pPr>
              <w:keepNext/>
              <w:jc w:val="center"/>
              <w:rPr>
                <w:b/>
                <w:snapToGrid w:val="0"/>
                <w:sz w:val="16"/>
                <w:szCs w:val="16"/>
              </w:rPr>
            </w:pPr>
            <w:r w:rsidRPr="00E63665">
              <w:rPr>
                <w:b/>
                <w:snapToGrid w:val="0"/>
                <w:sz w:val="16"/>
                <w:szCs w:val="16"/>
              </w:rPr>
              <w:t>район</w:t>
            </w:r>
          </w:p>
        </w:tc>
        <w:tc>
          <w:tcPr>
            <w:tcW w:w="1418" w:type="dxa"/>
          </w:tcPr>
          <w:p w:rsidR="009F0D99" w:rsidRPr="00E63665" w:rsidRDefault="009F0D99" w:rsidP="00E63665">
            <w:pPr>
              <w:keepNext/>
              <w:jc w:val="center"/>
              <w:rPr>
                <w:b/>
                <w:snapToGrid w:val="0"/>
                <w:sz w:val="16"/>
                <w:szCs w:val="16"/>
              </w:rPr>
            </w:pPr>
            <w:r w:rsidRPr="00E63665">
              <w:rPr>
                <w:b/>
                <w:snapToGrid w:val="0"/>
                <w:sz w:val="16"/>
                <w:szCs w:val="16"/>
              </w:rPr>
              <w:t>область</w:t>
            </w:r>
          </w:p>
        </w:tc>
      </w:tr>
      <w:tr w:rsidR="008F724E" w:rsidRPr="00E63665" w:rsidTr="00932773">
        <w:trPr>
          <w:trHeight w:val="131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1995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436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10,4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11,2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690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16,4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12,3</w:t>
            </w:r>
          </w:p>
        </w:tc>
      </w:tr>
      <w:tr w:rsidR="008F724E" w:rsidRPr="00E63665" w:rsidTr="00932773">
        <w:trPr>
          <w:trHeight w:val="78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1996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416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9,2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10,8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654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15,6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12,2</w:t>
            </w:r>
          </w:p>
        </w:tc>
      </w:tr>
      <w:tr w:rsidR="008F724E" w:rsidRPr="00E63665" w:rsidTr="00932773">
        <w:trPr>
          <w:trHeight w:val="172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1997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433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10,5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10,2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648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15,7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12,4</w:t>
            </w:r>
          </w:p>
        </w:tc>
      </w:tr>
      <w:tr w:rsidR="008F724E" w:rsidRPr="00E63665" w:rsidTr="00932773">
        <w:trPr>
          <w:trHeight w:val="111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1998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438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10,7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10,5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728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17,8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12,4</w:t>
            </w:r>
          </w:p>
        </w:tc>
      </w:tr>
      <w:tr w:rsidR="008F724E" w:rsidRPr="00E63665" w:rsidTr="00932773">
        <w:trPr>
          <w:trHeight w:val="58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1999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428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9,5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10,8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668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14,8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13,2</w:t>
            </w:r>
          </w:p>
        </w:tc>
      </w:tr>
      <w:tr w:rsidR="008F724E" w:rsidRPr="00E63665" w:rsidTr="00932773">
        <w:trPr>
          <w:trHeight w:val="146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2000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463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9,7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10,7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706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15,6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12,7</w:t>
            </w:r>
          </w:p>
        </w:tc>
      </w:tr>
      <w:tr w:rsidR="008F724E" w:rsidRPr="00E63665" w:rsidTr="00932773">
        <w:trPr>
          <w:trHeight w:val="91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2001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452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10,1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10,3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692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15,3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13,1</w:t>
            </w:r>
          </w:p>
        </w:tc>
      </w:tr>
      <w:tr w:rsidR="008F724E" w:rsidRPr="00E63665" w:rsidTr="00932773">
        <w:trPr>
          <w:trHeight w:val="52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2002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496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11,2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10,2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743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16,7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13,6</w:t>
            </w:r>
          </w:p>
        </w:tc>
      </w:tr>
      <w:tr w:rsidR="008F724E" w:rsidRPr="00E63665" w:rsidTr="00932773">
        <w:trPr>
          <w:trHeight w:val="139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2003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487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11,1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10,0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765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17,4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13,9</w:t>
            </w:r>
          </w:p>
        </w:tc>
      </w:tr>
      <w:tr w:rsidR="008F724E" w:rsidRPr="00E63665" w:rsidTr="00932773">
        <w:trPr>
          <w:trHeight w:val="85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2004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501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11,4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10,1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695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15,9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13,7</w:t>
            </w:r>
          </w:p>
        </w:tc>
      </w:tr>
      <w:tr w:rsidR="008F724E" w:rsidRPr="00E63665" w:rsidTr="00932773">
        <w:trPr>
          <w:trHeight w:val="174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2005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533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12,3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10,3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739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17,0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14,0</w:t>
            </w:r>
          </w:p>
        </w:tc>
      </w:tr>
      <w:tr w:rsidR="008F724E" w:rsidRPr="00E63665" w:rsidTr="00932773">
        <w:trPr>
          <w:trHeight w:val="137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2006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608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14,0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10,8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675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15,5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13,5</w:t>
            </w:r>
          </w:p>
        </w:tc>
      </w:tr>
      <w:tr w:rsidR="008F724E" w:rsidRPr="00E63665" w:rsidTr="00932773">
        <w:trPr>
          <w:trHeight w:val="184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2007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602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15,3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11,7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617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15,7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13,2</w:t>
            </w:r>
          </w:p>
        </w:tc>
      </w:tr>
      <w:tr w:rsidR="008F724E" w:rsidRPr="00E63665" w:rsidTr="00932773">
        <w:trPr>
          <w:trHeight w:val="168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2008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544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15,6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12,0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561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16,1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13,4</w:t>
            </w:r>
          </w:p>
        </w:tc>
      </w:tr>
      <w:tr w:rsidR="008F724E" w:rsidRPr="00E63665" w:rsidTr="00932773">
        <w:trPr>
          <w:trHeight w:val="99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2009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564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14,3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12,3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599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15,2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14,0</w:t>
            </w:r>
          </w:p>
        </w:tc>
      </w:tr>
      <w:tr w:rsidR="008F724E" w:rsidRPr="00E63665" w:rsidTr="00932773">
        <w:trPr>
          <w:trHeight w:val="187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2010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566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14,4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12,2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605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15,4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14,3</w:t>
            </w:r>
          </w:p>
        </w:tc>
      </w:tr>
      <w:tr w:rsidR="008F724E" w:rsidRPr="00E63665" w:rsidTr="00932773">
        <w:trPr>
          <w:trHeight w:val="134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2011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607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15,4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12,7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604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15,3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14,2</w:t>
            </w:r>
          </w:p>
        </w:tc>
      </w:tr>
      <w:tr w:rsidR="008F724E" w:rsidRPr="00E63665" w:rsidTr="00932773">
        <w:trPr>
          <w:trHeight w:val="93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2012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567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14,3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13,1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577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14,6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13,1</w:t>
            </w:r>
          </w:p>
        </w:tc>
      </w:tr>
      <w:tr w:rsidR="008F724E" w:rsidRPr="00E63665" w:rsidTr="00932773">
        <w:trPr>
          <w:trHeight w:val="181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2013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615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15,5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13,2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561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14,1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13,0</w:t>
            </w:r>
          </w:p>
        </w:tc>
      </w:tr>
      <w:tr w:rsidR="008F724E" w:rsidRPr="00E63665" w:rsidTr="00932773">
        <w:trPr>
          <w:trHeight w:val="128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2014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643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16,0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13,4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529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13,2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12,6</w:t>
            </w:r>
          </w:p>
        </w:tc>
      </w:tr>
      <w:tr w:rsidR="008F724E" w:rsidRPr="00E63665" w:rsidTr="00932773">
        <w:trPr>
          <w:trHeight w:val="73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2015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keepNext/>
              <w:jc w:val="center"/>
              <w:rPr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624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15,2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keepNext/>
              <w:jc w:val="center"/>
              <w:rPr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13,5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keepNext/>
              <w:jc w:val="center"/>
              <w:rPr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556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keepNext/>
              <w:jc w:val="center"/>
              <w:rPr>
                <w:sz w:val="16"/>
                <w:szCs w:val="16"/>
              </w:rPr>
            </w:pPr>
            <w:r w:rsidRPr="00E63665">
              <w:rPr>
                <w:snapToGrid w:val="0"/>
                <w:sz w:val="16"/>
                <w:szCs w:val="16"/>
              </w:rPr>
              <w:t>13,6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keepNext/>
              <w:jc w:val="center"/>
              <w:rPr>
                <w:sz w:val="16"/>
                <w:szCs w:val="16"/>
              </w:rPr>
            </w:pPr>
            <w:r w:rsidRPr="00E63665">
              <w:rPr>
                <w:bCs/>
                <w:snapToGrid w:val="0"/>
                <w:sz w:val="16"/>
                <w:szCs w:val="16"/>
              </w:rPr>
              <w:t>12,7</w:t>
            </w:r>
          </w:p>
        </w:tc>
      </w:tr>
      <w:tr w:rsidR="008F724E" w:rsidRPr="00E63665" w:rsidTr="00932773">
        <w:trPr>
          <w:trHeight w:val="161"/>
        </w:trPr>
        <w:tc>
          <w:tcPr>
            <w:tcW w:w="850" w:type="dxa"/>
          </w:tcPr>
          <w:p w:rsidR="008F724E" w:rsidRPr="00E63665" w:rsidRDefault="008F724E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2016</w:t>
            </w:r>
          </w:p>
        </w:tc>
        <w:tc>
          <w:tcPr>
            <w:tcW w:w="1952" w:type="dxa"/>
          </w:tcPr>
          <w:p w:rsidR="008F724E" w:rsidRPr="00E63665" w:rsidRDefault="008F724E" w:rsidP="00E63665">
            <w:pPr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613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14,7</w:t>
            </w:r>
          </w:p>
        </w:tc>
        <w:tc>
          <w:tcPr>
            <w:tcW w:w="1417" w:type="dxa"/>
          </w:tcPr>
          <w:p w:rsidR="008F724E" w:rsidRPr="00E63665" w:rsidRDefault="008F724E" w:rsidP="00E63665">
            <w:pPr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13,5</w:t>
            </w:r>
          </w:p>
        </w:tc>
        <w:tc>
          <w:tcPr>
            <w:tcW w:w="1701" w:type="dxa"/>
          </w:tcPr>
          <w:p w:rsidR="008F724E" w:rsidRPr="00E63665" w:rsidRDefault="008F724E" w:rsidP="00E63665">
            <w:pPr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512</w:t>
            </w:r>
          </w:p>
        </w:tc>
        <w:tc>
          <w:tcPr>
            <w:tcW w:w="1134" w:type="dxa"/>
          </w:tcPr>
          <w:p w:rsidR="008F724E" w:rsidRPr="00E63665" w:rsidRDefault="008F724E" w:rsidP="00E63665">
            <w:pPr>
              <w:jc w:val="center"/>
              <w:rPr>
                <w:snapToGrid w:val="0"/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12,3</w:t>
            </w:r>
          </w:p>
        </w:tc>
        <w:tc>
          <w:tcPr>
            <w:tcW w:w="1418" w:type="dxa"/>
          </w:tcPr>
          <w:p w:rsidR="008F724E" w:rsidRPr="00E63665" w:rsidRDefault="008F724E" w:rsidP="00E63665">
            <w:pPr>
              <w:jc w:val="center"/>
              <w:rPr>
                <w:bCs/>
                <w:snapToGrid w:val="0"/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12,6</w:t>
            </w:r>
          </w:p>
        </w:tc>
      </w:tr>
      <w:tr w:rsidR="00747FD8" w:rsidRPr="00E63665" w:rsidTr="00932773">
        <w:trPr>
          <w:trHeight w:val="108"/>
        </w:trPr>
        <w:tc>
          <w:tcPr>
            <w:tcW w:w="850" w:type="dxa"/>
          </w:tcPr>
          <w:p w:rsidR="00747FD8" w:rsidRPr="00E63665" w:rsidRDefault="00747FD8" w:rsidP="00E63665">
            <w:pPr>
              <w:keepNext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E63665">
              <w:rPr>
                <w:b/>
                <w:bCs/>
                <w:snapToGrid w:val="0"/>
                <w:sz w:val="16"/>
                <w:szCs w:val="16"/>
              </w:rPr>
              <w:t>2017</w:t>
            </w:r>
          </w:p>
        </w:tc>
        <w:tc>
          <w:tcPr>
            <w:tcW w:w="1952" w:type="dxa"/>
          </w:tcPr>
          <w:p w:rsidR="00747FD8" w:rsidRPr="00E63665" w:rsidRDefault="00CE5E6A" w:rsidP="00E63665">
            <w:pPr>
              <w:jc w:val="center"/>
              <w:rPr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563</w:t>
            </w:r>
          </w:p>
        </w:tc>
        <w:tc>
          <w:tcPr>
            <w:tcW w:w="1134" w:type="dxa"/>
          </w:tcPr>
          <w:p w:rsidR="00747FD8" w:rsidRPr="00E63665" w:rsidRDefault="00CE5E6A" w:rsidP="00E63665">
            <w:pPr>
              <w:jc w:val="center"/>
              <w:rPr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13,3</w:t>
            </w:r>
          </w:p>
        </w:tc>
        <w:tc>
          <w:tcPr>
            <w:tcW w:w="1417" w:type="dxa"/>
          </w:tcPr>
          <w:p w:rsidR="00747FD8" w:rsidRPr="00E63665" w:rsidRDefault="00CE5E6A" w:rsidP="00E63665">
            <w:pPr>
              <w:jc w:val="center"/>
              <w:rPr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11,8</w:t>
            </w:r>
          </w:p>
        </w:tc>
        <w:tc>
          <w:tcPr>
            <w:tcW w:w="1701" w:type="dxa"/>
          </w:tcPr>
          <w:p w:rsidR="00747FD8" w:rsidRPr="00E63665" w:rsidRDefault="00CE5E6A" w:rsidP="00E63665">
            <w:pPr>
              <w:jc w:val="center"/>
              <w:rPr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510</w:t>
            </w:r>
          </w:p>
        </w:tc>
        <w:tc>
          <w:tcPr>
            <w:tcW w:w="1134" w:type="dxa"/>
          </w:tcPr>
          <w:p w:rsidR="00747FD8" w:rsidRPr="00E63665" w:rsidRDefault="00CE5E6A" w:rsidP="00E63665">
            <w:pPr>
              <w:jc w:val="center"/>
              <w:rPr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12,1</w:t>
            </w:r>
          </w:p>
        </w:tc>
        <w:tc>
          <w:tcPr>
            <w:tcW w:w="1418" w:type="dxa"/>
          </w:tcPr>
          <w:p w:rsidR="00747FD8" w:rsidRPr="00E63665" w:rsidRDefault="00CE5E6A" w:rsidP="00E63665">
            <w:pPr>
              <w:jc w:val="center"/>
              <w:rPr>
                <w:sz w:val="16"/>
                <w:szCs w:val="16"/>
              </w:rPr>
            </w:pPr>
            <w:r w:rsidRPr="00E63665">
              <w:rPr>
                <w:sz w:val="16"/>
                <w:szCs w:val="16"/>
              </w:rPr>
              <w:t>12,8</w:t>
            </w:r>
          </w:p>
        </w:tc>
      </w:tr>
    </w:tbl>
    <w:p w:rsidR="006F4967" w:rsidRDefault="006F4967" w:rsidP="00E37D5F">
      <w:pPr>
        <w:rPr>
          <w:b/>
          <w:sz w:val="20"/>
          <w:szCs w:val="20"/>
        </w:rPr>
      </w:pPr>
    </w:p>
    <w:p w:rsidR="00E37D5F" w:rsidRDefault="00E37D5F" w:rsidP="00E37D5F">
      <w:pPr>
        <w:rPr>
          <w:b/>
          <w:i/>
          <w:sz w:val="20"/>
          <w:szCs w:val="20"/>
        </w:rPr>
      </w:pPr>
    </w:p>
    <w:p w:rsidR="00E37D5F" w:rsidRDefault="00E37D5F" w:rsidP="007F6A58">
      <w:pPr>
        <w:jc w:val="center"/>
        <w:rPr>
          <w:b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E4FF58" wp14:editId="002491C3">
            <wp:extent cx="6172200" cy="2350294"/>
            <wp:effectExtent l="0" t="0" r="19050" b="12065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B5E97" w:rsidRDefault="00F7319E" w:rsidP="007F6A58">
      <w:pPr>
        <w:jc w:val="center"/>
        <w:rPr>
          <w:b/>
          <w:i/>
          <w:sz w:val="20"/>
          <w:szCs w:val="20"/>
        </w:rPr>
      </w:pPr>
      <w:r w:rsidRPr="00D13C00">
        <w:rPr>
          <w:b/>
          <w:i/>
          <w:sz w:val="20"/>
          <w:szCs w:val="20"/>
        </w:rPr>
        <w:t>Рис.1</w:t>
      </w:r>
      <w:r w:rsidR="008A2CD1">
        <w:rPr>
          <w:b/>
          <w:i/>
          <w:sz w:val="20"/>
          <w:szCs w:val="20"/>
        </w:rPr>
        <w:t>5</w:t>
      </w:r>
      <w:r w:rsidR="002C60E6">
        <w:rPr>
          <w:b/>
          <w:i/>
          <w:sz w:val="20"/>
          <w:szCs w:val="20"/>
        </w:rPr>
        <w:t>.</w:t>
      </w:r>
      <w:r w:rsidRPr="00D13C00">
        <w:rPr>
          <w:b/>
          <w:i/>
          <w:sz w:val="20"/>
          <w:szCs w:val="20"/>
        </w:rPr>
        <w:t xml:space="preserve"> Динамика рождаемости в Брестском районе за </w:t>
      </w:r>
      <w:r w:rsidR="008A7632" w:rsidRPr="00D13C00">
        <w:rPr>
          <w:b/>
          <w:i/>
          <w:sz w:val="20"/>
          <w:szCs w:val="20"/>
        </w:rPr>
        <w:t>1995-201</w:t>
      </w:r>
      <w:r w:rsidR="00820302" w:rsidRPr="00D13C00">
        <w:rPr>
          <w:b/>
          <w:i/>
          <w:sz w:val="20"/>
          <w:szCs w:val="20"/>
        </w:rPr>
        <w:t>7</w:t>
      </w:r>
      <w:r w:rsidR="008A7632" w:rsidRPr="00D13C00">
        <w:rPr>
          <w:b/>
          <w:i/>
          <w:sz w:val="20"/>
          <w:szCs w:val="20"/>
        </w:rPr>
        <w:t>г</w:t>
      </w:r>
      <w:r w:rsidR="006F4967">
        <w:rPr>
          <w:b/>
          <w:i/>
          <w:sz w:val="20"/>
          <w:szCs w:val="20"/>
        </w:rPr>
        <w:t>г.</w:t>
      </w:r>
    </w:p>
    <w:p w:rsidR="00965DCF" w:rsidRPr="00D13C00" w:rsidRDefault="00965DCF" w:rsidP="007F6A58">
      <w:pPr>
        <w:jc w:val="center"/>
        <w:rPr>
          <w:i/>
          <w:color w:val="000000"/>
          <w:spacing w:val="-3"/>
          <w:sz w:val="30"/>
          <w:szCs w:val="30"/>
        </w:rPr>
      </w:pPr>
    </w:p>
    <w:p w:rsidR="00965DCF" w:rsidRPr="007D76DC" w:rsidRDefault="00965DCF" w:rsidP="007D76DC">
      <w:pPr>
        <w:shd w:val="clear" w:color="auto" w:fill="FFFFFF"/>
        <w:ind w:firstLine="708"/>
        <w:jc w:val="both"/>
        <w:rPr>
          <w:spacing w:val="6"/>
          <w:sz w:val="30"/>
          <w:szCs w:val="30"/>
        </w:rPr>
      </w:pPr>
      <w:r w:rsidRPr="00965DCF">
        <w:rPr>
          <w:bCs/>
          <w:spacing w:val="-3"/>
          <w:sz w:val="32"/>
          <w:szCs w:val="32"/>
        </w:rPr>
        <w:t xml:space="preserve">Смертность, как основной демографический показатель естественного движения населения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здоровья. </w:t>
      </w:r>
      <w:r w:rsidRPr="00965DCF">
        <w:rPr>
          <w:spacing w:val="6"/>
          <w:sz w:val="30"/>
          <w:szCs w:val="30"/>
        </w:rPr>
        <w:t>В 2017г. показатель смертности в</w:t>
      </w:r>
      <w:r w:rsidR="0012136D">
        <w:rPr>
          <w:spacing w:val="6"/>
          <w:sz w:val="30"/>
          <w:szCs w:val="30"/>
        </w:rPr>
        <w:t xml:space="preserve"> Брестском районе составил 12,1</w:t>
      </w:r>
      <w:r w:rsidRPr="00965DCF">
        <w:rPr>
          <w:spacing w:val="-5"/>
          <w:sz w:val="30"/>
          <w:szCs w:val="30"/>
        </w:rPr>
        <w:t xml:space="preserve">‰, </w:t>
      </w:r>
      <w:r w:rsidR="009F1D10">
        <w:rPr>
          <w:spacing w:val="-5"/>
          <w:sz w:val="30"/>
          <w:szCs w:val="30"/>
        </w:rPr>
        <w:t xml:space="preserve"> </w:t>
      </w:r>
      <w:r w:rsidRPr="00965DCF">
        <w:rPr>
          <w:spacing w:val="6"/>
          <w:sz w:val="30"/>
          <w:szCs w:val="30"/>
        </w:rPr>
        <w:t>умерло 510 человек, по сравнению с предыдущим годом отмечается снижение на 1,6% (в 2016г</w:t>
      </w:r>
      <w:r>
        <w:rPr>
          <w:spacing w:val="6"/>
          <w:sz w:val="30"/>
          <w:szCs w:val="30"/>
        </w:rPr>
        <w:t>.</w:t>
      </w:r>
      <w:r w:rsidR="007D76DC" w:rsidRPr="007D76DC">
        <w:rPr>
          <w:color w:val="000000"/>
          <w:spacing w:val="1"/>
          <w:sz w:val="30"/>
          <w:szCs w:val="30"/>
        </w:rPr>
        <w:t xml:space="preserve"> </w:t>
      </w:r>
      <w:r w:rsidR="007D76DC" w:rsidRPr="00A822A4">
        <w:rPr>
          <w:color w:val="000000"/>
          <w:spacing w:val="1"/>
          <w:sz w:val="30"/>
          <w:szCs w:val="30"/>
        </w:rPr>
        <w:t>–</w:t>
      </w:r>
      <w:r w:rsidR="007D76DC">
        <w:rPr>
          <w:color w:val="000000"/>
          <w:spacing w:val="1"/>
          <w:sz w:val="30"/>
          <w:szCs w:val="30"/>
        </w:rPr>
        <w:t xml:space="preserve"> </w:t>
      </w:r>
      <w:r w:rsidRPr="00965DCF">
        <w:rPr>
          <w:spacing w:val="6"/>
          <w:sz w:val="30"/>
          <w:szCs w:val="30"/>
        </w:rPr>
        <w:t>12,3</w:t>
      </w:r>
      <w:r w:rsidRPr="00965DCF">
        <w:rPr>
          <w:spacing w:val="-5"/>
          <w:sz w:val="30"/>
          <w:szCs w:val="30"/>
        </w:rPr>
        <w:t>‰, 512 человек)</w:t>
      </w:r>
      <w:r w:rsidR="00932773">
        <w:rPr>
          <w:spacing w:val="6"/>
          <w:sz w:val="30"/>
          <w:szCs w:val="30"/>
        </w:rPr>
        <w:t xml:space="preserve"> </w:t>
      </w:r>
      <w:r w:rsidR="0012136D">
        <w:rPr>
          <w:spacing w:val="-2"/>
          <w:sz w:val="30"/>
          <w:szCs w:val="30"/>
        </w:rPr>
        <w:t>(рис.16).</w:t>
      </w:r>
      <w:r w:rsidR="0012136D" w:rsidRPr="00965DCF">
        <w:rPr>
          <w:spacing w:val="-2"/>
          <w:sz w:val="30"/>
          <w:szCs w:val="30"/>
        </w:rPr>
        <w:t xml:space="preserve"> </w:t>
      </w:r>
      <w:r w:rsidRPr="00965DCF">
        <w:rPr>
          <w:spacing w:val="6"/>
          <w:sz w:val="30"/>
          <w:szCs w:val="30"/>
        </w:rPr>
        <w:t xml:space="preserve">Общий показатель </w:t>
      </w:r>
      <w:r w:rsidRPr="00965DCF">
        <w:rPr>
          <w:sz w:val="30"/>
          <w:szCs w:val="30"/>
        </w:rPr>
        <w:t xml:space="preserve">смертности </w:t>
      </w:r>
      <w:r w:rsidR="007D76DC">
        <w:rPr>
          <w:sz w:val="30"/>
          <w:szCs w:val="30"/>
        </w:rPr>
        <w:t>в 2017</w:t>
      </w:r>
      <w:r w:rsidRPr="00965DCF">
        <w:rPr>
          <w:sz w:val="30"/>
          <w:szCs w:val="30"/>
        </w:rPr>
        <w:t>г</w:t>
      </w:r>
      <w:r w:rsidR="007D76DC">
        <w:rPr>
          <w:sz w:val="30"/>
          <w:szCs w:val="30"/>
        </w:rPr>
        <w:t>.</w:t>
      </w:r>
      <w:r w:rsidRPr="00965DCF">
        <w:rPr>
          <w:sz w:val="30"/>
          <w:szCs w:val="30"/>
        </w:rPr>
        <w:t xml:space="preserve"> меньше областного </w:t>
      </w:r>
      <w:r w:rsidRPr="00965DCF">
        <w:rPr>
          <w:spacing w:val="-2"/>
          <w:sz w:val="30"/>
          <w:szCs w:val="30"/>
        </w:rPr>
        <w:t xml:space="preserve">показателя </w:t>
      </w:r>
      <w:r w:rsidR="00803D60">
        <w:rPr>
          <w:spacing w:val="-2"/>
          <w:sz w:val="30"/>
          <w:szCs w:val="30"/>
        </w:rPr>
        <w:t>(</w:t>
      </w:r>
      <w:r w:rsidR="00803D60" w:rsidRPr="00965DCF">
        <w:rPr>
          <w:spacing w:val="-2"/>
          <w:sz w:val="30"/>
          <w:szCs w:val="30"/>
        </w:rPr>
        <w:t>12,8</w:t>
      </w:r>
      <w:r w:rsidR="00803D60" w:rsidRPr="00965DCF">
        <w:rPr>
          <w:spacing w:val="-5"/>
          <w:sz w:val="30"/>
          <w:szCs w:val="30"/>
        </w:rPr>
        <w:t>‰</w:t>
      </w:r>
      <w:r w:rsidR="00DA4CDC">
        <w:rPr>
          <w:spacing w:val="-2"/>
          <w:sz w:val="30"/>
          <w:szCs w:val="30"/>
        </w:rPr>
        <w:t xml:space="preserve">) </w:t>
      </w:r>
      <w:r w:rsidRPr="00965DCF">
        <w:rPr>
          <w:spacing w:val="-2"/>
          <w:sz w:val="30"/>
          <w:szCs w:val="30"/>
        </w:rPr>
        <w:t>в 1,1 раза</w:t>
      </w:r>
      <w:r w:rsidR="00DA4CDC">
        <w:rPr>
          <w:spacing w:val="-2"/>
          <w:sz w:val="30"/>
          <w:szCs w:val="30"/>
        </w:rPr>
        <w:t>.</w:t>
      </w:r>
      <w:r w:rsidR="007D76DC">
        <w:rPr>
          <w:spacing w:val="-2"/>
          <w:sz w:val="30"/>
          <w:szCs w:val="30"/>
        </w:rPr>
        <w:t xml:space="preserve"> </w:t>
      </w:r>
      <w:r w:rsidRPr="00965DCF">
        <w:rPr>
          <w:spacing w:val="-2"/>
          <w:sz w:val="30"/>
          <w:szCs w:val="30"/>
        </w:rPr>
        <w:t>Количество умерших мужчин в 2017г</w:t>
      </w:r>
      <w:r w:rsidR="007D76DC">
        <w:rPr>
          <w:spacing w:val="-2"/>
          <w:sz w:val="30"/>
          <w:szCs w:val="30"/>
        </w:rPr>
        <w:t>.</w:t>
      </w:r>
      <w:r w:rsidRPr="00965DCF">
        <w:rPr>
          <w:spacing w:val="-2"/>
          <w:sz w:val="30"/>
          <w:szCs w:val="30"/>
        </w:rPr>
        <w:t xml:space="preserve"> составило 260 (51,0%) в 2016г</w:t>
      </w:r>
      <w:r w:rsidR="007D76DC">
        <w:rPr>
          <w:spacing w:val="-2"/>
          <w:sz w:val="30"/>
          <w:szCs w:val="30"/>
        </w:rPr>
        <w:t>.</w:t>
      </w:r>
      <w:r w:rsidRPr="00965DCF">
        <w:rPr>
          <w:spacing w:val="-2"/>
          <w:sz w:val="30"/>
          <w:szCs w:val="30"/>
        </w:rPr>
        <w:t xml:space="preserve"> 242 (47,3%), женщин 250 (49,0%) и 270 (52,7%) соответственно. По оценочным критериям ВОЗ </w:t>
      </w:r>
      <w:r w:rsidR="00B433D9" w:rsidRPr="00965DCF">
        <w:rPr>
          <w:spacing w:val="-2"/>
          <w:sz w:val="30"/>
          <w:szCs w:val="30"/>
        </w:rPr>
        <w:t xml:space="preserve">считается высоким </w:t>
      </w:r>
      <w:r w:rsidRPr="00965DCF">
        <w:rPr>
          <w:spacing w:val="-2"/>
          <w:sz w:val="30"/>
          <w:szCs w:val="30"/>
        </w:rPr>
        <w:t>уровень смертности свыше 15</w:t>
      </w:r>
      <w:r w:rsidRPr="00965DCF">
        <w:rPr>
          <w:spacing w:val="-5"/>
          <w:sz w:val="30"/>
          <w:szCs w:val="30"/>
        </w:rPr>
        <w:t>‰</w:t>
      </w:r>
      <w:r w:rsidRPr="00212F4D">
        <w:rPr>
          <w:color w:val="000000"/>
          <w:spacing w:val="-2"/>
          <w:sz w:val="30"/>
          <w:szCs w:val="30"/>
        </w:rPr>
        <w:t>.</w:t>
      </w:r>
    </w:p>
    <w:p w:rsidR="006F4967" w:rsidRDefault="006F4967" w:rsidP="007907E9">
      <w:pPr>
        <w:rPr>
          <w:b/>
          <w:i/>
          <w:sz w:val="20"/>
          <w:szCs w:val="20"/>
        </w:rPr>
      </w:pPr>
    </w:p>
    <w:p w:rsidR="00C50196" w:rsidRDefault="007907E9" w:rsidP="00B33DEF">
      <w:pPr>
        <w:jc w:val="center"/>
        <w:rPr>
          <w:b/>
          <w:i/>
          <w:sz w:val="20"/>
          <w:szCs w:val="20"/>
        </w:rPr>
      </w:pPr>
      <w:r>
        <w:rPr>
          <w:noProof/>
        </w:rPr>
        <w:drawing>
          <wp:inline distT="0" distB="0" distL="0" distR="0" wp14:anchorId="363675CF" wp14:editId="62524CC8">
            <wp:extent cx="6065043" cy="2407444"/>
            <wp:effectExtent l="0" t="0" r="12065" b="12065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708F9" w:rsidRDefault="009F75EC" w:rsidP="007F6A58">
      <w:pPr>
        <w:jc w:val="center"/>
        <w:rPr>
          <w:b/>
          <w:i/>
          <w:sz w:val="20"/>
          <w:szCs w:val="20"/>
        </w:rPr>
      </w:pPr>
      <w:r w:rsidRPr="00D13C00">
        <w:rPr>
          <w:b/>
          <w:i/>
          <w:sz w:val="20"/>
          <w:szCs w:val="20"/>
        </w:rPr>
        <w:t>Рис.1</w:t>
      </w:r>
      <w:r w:rsidR="00965DCF">
        <w:rPr>
          <w:b/>
          <w:i/>
          <w:sz w:val="20"/>
          <w:szCs w:val="20"/>
        </w:rPr>
        <w:t>6</w:t>
      </w:r>
      <w:r w:rsidR="00932773">
        <w:rPr>
          <w:b/>
          <w:i/>
          <w:sz w:val="20"/>
          <w:szCs w:val="20"/>
        </w:rPr>
        <w:t>.</w:t>
      </w:r>
      <w:r w:rsidRPr="00D13C00">
        <w:rPr>
          <w:b/>
          <w:i/>
          <w:sz w:val="20"/>
          <w:szCs w:val="20"/>
        </w:rPr>
        <w:t xml:space="preserve"> Динамика смертности в Брестском районе за </w:t>
      </w:r>
      <w:r w:rsidR="00A30222" w:rsidRPr="00D13C00">
        <w:rPr>
          <w:b/>
          <w:i/>
          <w:sz w:val="20"/>
          <w:szCs w:val="20"/>
        </w:rPr>
        <w:t xml:space="preserve">1995 по </w:t>
      </w:r>
      <w:r w:rsidRPr="00D13C00">
        <w:rPr>
          <w:b/>
          <w:i/>
          <w:sz w:val="20"/>
          <w:szCs w:val="20"/>
        </w:rPr>
        <w:t>201</w:t>
      </w:r>
      <w:r w:rsidR="006F6D29" w:rsidRPr="00D13C00">
        <w:rPr>
          <w:b/>
          <w:i/>
          <w:sz w:val="20"/>
          <w:szCs w:val="20"/>
        </w:rPr>
        <w:t>7</w:t>
      </w:r>
      <w:r w:rsidRPr="00D13C00">
        <w:rPr>
          <w:b/>
          <w:i/>
          <w:sz w:val="20"/>
          <w:szCs w:val="20"/>
        </w:rPr>
        <w:t>г</w:t>
      </w:r>
      <w:r w:rsidR="0053106C">
        <w:rPr>
          <w:b/>
          <w:i/>
          <w:sz w:val="20"/>
          <w:szCs w:val="20"/>
        </w:rPr>
        <w:t>г.</w:t>
      </w:r>
    </w:p>
    <w:p w:rsidR="00E37D5F" w:rsidRDefault="00E37D5F" w:rsidP="007F6A58">
      <w:pPr>
        <w:jc w:val="center"/>
        <w:rPr>
          <w:b/>
          <w:i/>
          <w:sz w:val="20"/>
          <w:szCs w:val="20"/>
        </w:rPr>
      </w:pPr>
    </w:p>
    <w:p w:rsidR="00E24EF0" w:rsidRPr="00E37D5F" w:rsidRDefault="00E37D5F" w:rsidP="00E37D5F">
      <w:pPr>
        <w:tabs>
          <w:tab w:val="left" w:pos="12420"/>
        </w:tabs>
        <w:ind w:firstLine="720"/>
        <w:jc w:val="both"/>
        <w:rPr>
          <w:spacing w:val="1"/>
          <w:sz w:val="30"/>
          <w:szCs w:val="30"/>
        </w:rPr>
      </w:pPr>
      <w:r w:rsidRPr="00E37D5F">
        <w:rPr>
          <w:spacing w:val="1"/>
          <w:sz w:val="30"/>
          <w:szCs w:val="30"/>
        </w:rPr>
        <w:t>При анализе показ</w:t>
      </w:r>
      <w:r>
        <w:rPr>
          <w:spacing w:val="1"/>
          <w:sz w:val="30"/>
          <w:szCs w:val="30"/>
        </w:rPr>
        <w:t>ателя смертности с 2008 по 2017</w:t>
      </w:r>
      <w:r w:rsidRPr="00E37D5F">
        <w:rPr>
          <w:spacing w:val="1"/>
          <w:sz w:val="30"/>
          <w:szCs w:val="30"/>
        </w:rPr>
        <w:t>г</w:t>
      </w:r>
      <w:r>
        <w:rPr>
          <w:spacing w:val="1"/>
          <w:sz w:val="30"/>
          <w:szCs w:val="30"/>
        </w:rPr>
        <w:t>г.</w:t>
      </w:r>
      <w:r w:rsidRPr="00E37D5F">
        <w:rPr>
          <w:spacing w:val="1"/>
          <w:sz w:val="30"/>
          <w:szCs w:val="30"/>
        </w:rPr>
        <w:t xml:space="preserve"> наблюдается умеренная тенденция к уменьшению данного показателя. Средне</w:t>
      </w:r>
      <w:r w:rsidR="001E4B00">
        <w:rPr>
          <w:spacing w:val="1"/>
          <w:sz w:val="30"/>
          <w:szCs w:val="30"/>
        </w:rPr>
        <w:t xml:space="preserve">годовой темп убыли составил </w:t>
      </w:r>
      <w:r w:rsidR="009F1D10">
        <w:rPr>
          <w:spacing w:val="1"/>
          <w:sz w:val="30"/>
          <w:szCs w:val="30"/>
        </w:rPr>
        <w:t xml:space="preserve">– минус </w:t>
      </w:r>
      <w:r w:rsidR="001E4B00">
        <w:rPr>
          <w:spacing w:val="1"/>
          <w:sz w:val="30"/>
          <w:szCs w:val="30"/>
        </w:rPr>
        <w:t>3,1</w:t>
      </w:r>
      <w:r w:rsidRPr="00E37D5F">
        <w:rPr>
          <w:spacing w:val="1"/>
          <w:sz w:val="30"/>
          <w:szCs w:val="30"/>
        </w:rPr>
        <w:t>%</w:t>
      </w:r>
      <w:r>
        <w:rPr>
          <w:spacing w:val="1"/>
          <w:sz w:val="30"/>
          <w:szCs w:val="30"/>
        </w:rPr>
        <w:t>.</w:t>
      </w:r>
    </w:p>
    <w:p w:rsidR="00251F0B" w:rsidRDefault="00302A2B" w:rsidP="00441B18">
      <w:pPr>
        <w:tabs>
          <w:tab w:val="left" w:pos="12420"/>
        </w:tabs>
        <w:ind w:firstLine="720"/>
        <w:jc w:val="both"/>
        <w:rPr>
          <w:color w:val="000000"/>
          <w:spacing w:val="1"/>
          <w:sz w:val="30"/>
          <w:szCs w:val="30"/>
        </w:rPr>
      </w:pPr>
      <w:r w:rsidRPr="00A822A4">
        <w:rPr>
          <w:color w:val="000000"/>
          <w:spacing w:val="1"/>
          <w:sz w:val="30"/>
          <w:szCs w:val="30"/>
        </w:rPr>
        <w:t>В 201</w:t>
      </w:r>
      <w:r w:rsidR="006F6D29">
        <w:rPr>
          <w:color w:val="000000"/>
          <w:spacing w:val="1"/>
          <w:sz w:val="30"/>
          <w:szCs w:val="30"/>
        </w:rPr>
        <w:t>7</w:t>
      </w:r>
      <w:r w:rsidRPr="00A822A4">
        <w:rPr>
          <w:color w:val="000000"/>
          <w:spacing w:val="1"/>
          <w:sz w:val="30"/>
          <w:szCs w:val="30"/>
        </w:rPr>
        <w:t>г</w:t>
      </w:r>
      <w:r w:rsidR="0053106C">
        <w:rPr>
          <w:color w:val="000000"/>
          <w:spacing w:val="1"/>
          <w:sz w:val="30"/>
          <w:szCs w:val="30"/>
        </w:rPr>
        <w:t>.</w:t>
      </w:r>
      <w:r w:rsidRPr="00A822A4">
        <w:rPr>
          <w:color w:val="000000"/>
          <w:spacing w:val="1"/>
          <w:sz w:val="30"/>
          <w:szCs w:val="30"/>
        </w:rPr>
        <w:t xml:space="preserve"> в Брестском районе лидирующие места по причинам </w:t>
      </w:r>
      <w:r w:rsidR="00E72612" w:rsidRPr="00A822A4">
        <w:rPr>
          <w:color w:val="000000"/>
          <w:spacing w:val="1"/>
          <w:sz w:val="30"/>
          <w:szCs w:val="30"/>
        </w:rPr>
        <w:t>смертности,</w:t>
      </w:r>
      <w:r w:rsidRPr="00A822A4">
        <w:rPr>
          <w:color w:val="000000"/>
          <w:spacing w:val="1"/>
          <w:sz w:val="30"/>
          <w:szCs w:val="30"/>
        </w:rPr>
        <w:t xml:space="preserve"> </w:t>
      </w:r>
      <w:r w:rsidR="0053106C">
        <w:rPr>
          <w:color w:val="000000"/>
          <w:spacing w:val="1"/>
          <w:sz w:val="30"/>
          <w:szCs w:val="30"/>
        </w:rPr>
        <w:t xml:space="preserve">как и в прежние </w:t>
      </w:r>
      <w:r w:rsidR="00E72612" w:rsidRPr="00A822A4">
        <w:rPr>
          <w:color w:val="000000"/>
          <w:spacing w:val="1"/>
          <w:sz w:val="30"/>
          <w:szCs w:val="30"/>
        </w:rPr>
        <w:t xml:space="preserve">годы, </w:t>
      </w:r>
      <w:r w:rsidRPr="006F6D29">
        <w:rPr>
          <w:color w:val="000000"/>
          <w:spacing w:val="1"/>
          <w:sz w:val="30"/>
          <w:szCs w:val="30"/>
        </w:rPr>
        <w:t>занима</w:t>
      </w:r>
      <w:r w:rsidR="001C6540">
        <w:rPr>
          <w:color w:val="000000"/>
          <w:spacing w:val="1"/>
          <w:sz w:val="30"/>
          <w:szCs w:val="30"/>
        </w:rPr>
        <w:t>ют</w:t>
      </w:r>
      <w:r w:rsidRPr="00A822A4">
        <w:rPr>
          <w:color w:val="000000"/>
          <w:spacing w:val="1"/>
          <w:sz w:val="30"/>
          <w:szCs w:val="30"/>
        </w:rPr>
        <w:t xml:space="preserve"> болезни системы кровообращения, новообразования, внешние причины, которые в сумме </w:t>
      </w:r>
      <w:r w:rsidRPr="00A822A4">
        <w:rPr>
          <w:color w:val="000000"/>
          <w:spacing w:val="1"/>
          <w:sz w:val="30"/>
          <w:szCs w:val="30"/>
        </w:rPr>
        <w:lastRenderedPageBreak/>
        <w:t xml:space="preserve">составили </w:t>
      </w:r>
      <w:r w:rsidR="00E46A46">
        <w:rPr>
          <w:color w:val="000000"/>
          <w:spacing w:val="1"/>
          <w:sz w:val="30"/>
          <w:szCs w:val="30"/>
        </w:rPr>
        <w:t>83,</w:t>
      </w:r>
      <w:r w:rsidR="000E0A64">
        <w:rPr>
          <w:color w:val="000000"/>
          <w:spacing w:val="1"/>
          <w:sz w:val="30"/>
          <w:szCs w:val="30"/>
        </w:rPr>
        <w:t>9</w:t>
      </w:r>
      <w:r w:rsidRPr="00A822A4">
        <w:rPr>
          <w:color w:val="000000"/>
          <w:spacing w:val="1"/>
          <w:sz w:val="30"/>
          <w:szCs w:val="30"/>
        </w:rPr>
        <w:t xml:space="preserve">% </w:t>
      </w:r>
      <w:r w:rsidR="00161574" w:rsidRPr="00251F0B">
        <w:rPr>
          <w:color w:val="000000"/>
          <w:spacing w:val="1"/>
          <w:sz w:val="30"/>
          <w:szCs w:val="30"/>
        </w:rPr>
        <w:t>случаев</w:t>
      </w:r>
      <w:r w:rsidR="00161574">
        <w:rPr>
          <w:color w:val="000000"/>
          <w:spacing w:val="1"/>
          <w:sz w:val="30"/>
          <w:szCs w:val="30"/>
        </w:rPr>
        <w:t xml:space="preserve"> </w:t>
      </w:r>
      <w:r w:rsidRPr="00A822A4">
        <w:rPr>
          <w:color w:val="000000"/>
          <w:spacing w:val="1"/>
          <w:sz w:val="30"/>
          <w:szCs w:val="30"/>
        </w:rPr>
        <w:t xml:space="preserve">от всех </w:t>
      </w:r>
      <w:r w:rsidR="00161574" w:rsidRPr="00251F0B">
        <w:rPr>
          <w:color w:val="000000"/>
          <w:spacing w:val="1"/>
          <w:sz w:val="30"/>
          <w:szCs w:val="30"/>
        </w:rPr>
        <w:t>причин</w:t>
      </w:r>
      <w:r w:rsidR="00161574">
        <w:rPr>
          <w:color w:val="000000"/>
          <w:spacing w:val="1"/>
          <w:sz w:val="30"/>
          <w:szCs w:val="30"/>
        </w:rPr>
        <w:t xml:space="preserve"> </w:t>
      </w:r>
      <w:r w:rsidRPr="00A822A4">
        <w:rPr>
          <w:color w:val="000000"/>
          <w:spacing w:val="1"/>
          <w:sz w:val="30"/>
          <w:szCs w:val="30"/>
        </w:rPr>
        <w:t>(</w:t>
      </w:r>
      <w:r w:rsidR="001D63F8" w:rsidRPr="00A822A4">
        <w:rPr>
          <w:color w:val="000000"/>
          <w:spacing w:val="1"/>
          <w:sz w:val="30"/>
          <w:szCs w:val="30"/>
        </w:rPr>
        <w:t>табл.</w:t>
      </w:r>
      <w:r w:rsidR="005C1090">
        <w:rPr>
          <w:color w:val="000000"/>
          <w:spacing w:val="1"/>
          <w:sz w:val="30"/>
          <w:szCs w:val="30"/>
        </w:rPr>
        <w:t>10</w:t>
      </w:r>
      <w:r w:rsidRPr="00A822A4">
        <w:rPr>
          <w:color w:val="000000"/>
          <w:spacing w:val="1"/>
          <w:sz w:val="30"/>
          <w:szCs w:val="30"/>
        </w:rPr>
        <w:t>). В сравнении с 201</w:t>
      </w:r>
      <w:r w:rsidR="0053106C">
        <w:rPr>
          <w:color w:val="000000"/>
          <w:spacing w:val="1"/>
          <w:sz w:val="30"/>
          <w:szCs w:val="30"/>
        </w:rPr>
        <w:t>6</w:t>
      </w:r>
      <w:r w:rsidR="00EC68EB">
        <w:rPr>
          <w:color w:val="000000"/>
          <w:spacing w:val="1"/>
          <w:sz w:val="30"/>
          <w:szCs w:val="30"/>
        </w:rPr>
        <w:t>г</w:t>
      </w:r>
      <w:r w:rsidR="0053106C">
        <w:rPr>
          <w:color w:val="000000"/>
          <w:spacing w:val="1"/>
          <w:sz w:val="30"/>
          <w:szCs w:val="30"/>
        </w:rPr>
        <w:t>.</w:t>
      </w:r>
      <w:r w:rsidR="00EC68EB">
        <w:rPr>
          <w:color w:val="000000"/>
          <w:spacing w:val="1"/>
          <w:sz w:val="30"/>
          <w:szCs w:val="30"/>
        </w:rPr>
        <w:t xml:space="preserve"> </w:t>
      </w:r>
      <w:r w:rsidR="00463E9C">
        <w:rPr>
          <w:color w:val="000000"/>
          <w:spacing w:val="1"/>
          <w:sz w:val="30"/>
          <w:szCs w:val="30"/>
        </w:rPr>
        <w:t xml:space="preserve">снизилась общая смертность, </w:t>
      </w:r>
      <w:r w:rsidR="0003407D">
        <w:rPr>
          <w:color w:val="000000"/>
          <w:spacing w:val="1"/>
          <w:sz w:val="30"/>
          <w:szCs w:val="30"/>
        </w:rPr>
        <w:t xml:space="preserve">смертность от новообразований, от </w:t>
      </w:r>
      <w:r w:rsidR="00B433D9">
        <w:rPr>
          <w:color w:val="000000"/>
          <w:spacing w:val="1"/>
          <w:sz w:val="30"/>
          <w:szCs w:val="30"/>
        </w:rPr>
        <w:t xml:space="preserve">болезней </w:t>
      </w:r>
      <w:r w:rsidR="0003407D">
        <w:rPr>
          <w:color w:val="000000"/>
          <w:spacing w:val="1"/>
          <w:sz w:val="30"/>
          <w:szCs w:val="30"/>
        </w:rPr>
        <w:t>системы кров</w:t>
      </w:r>
      <w:r w:rsidR="00396840">
        <w:rPr>
          <w:color w:val="000000"/>
          <w:spacing w:val="1"/>
          <w:sz w:val="30"/>
          <w:szCs w:val="30"/>
        </w:rPr>
        <w:t xml:space="preserve">ообращения, от внешних причин, </w:t>
      </w:r>
      <w:r w:rsidR="00EC68EB">
        <w:rPr>
          <w:color w:val="000000"/>
          <w:spacing w:val="1"/>
          <w:sz w:val="30"/>
          <w:szCs w:val="30"/>
        </w:rPr>
        <w:t>болезней органов пищеварения.</w:t>
      </w:r>
    </w:p>
    <w:p w:rsidR="00B06309" w:rsidRPr="00441B18" w:rsidRDefault="00B06309" w:rsidP="00B433D9">
      <w:pPr>
        <w:tabs>
          <w:tab w:val="left" w:pos="12420"/>
        </w:tabs>
        <w:jc w:val="both"/>
        <w:rPr>
          <w:color w:val="000000"/>
          <w:spacing w:val="1"/>
          <w:sz w:val="30"/>
          <w:szCs w:val="30"/>
        </w:rPr>
      </w:pPr>
    </w:p>
    <w:p w:rsidR="000B1B71" w:rsidRPr="003F5D1A" w:rsidRDefault="000B1B71" w:rsidP="000B1B71">
      <w:pPr>
        <w:shd w:val="clear" w:color="auto" w:fill="FFFFFF"/>
        <w:ind w:left="709" w:right="680" w:firstLine="709"/>
        <w:jc w:val="center"/>
        <w:rPr>
          <w:b/>
          <w:i/>
          <w:iCs/>
          <w:color w:val="000000"/>
          <w:spacing w:val="-1"/>
        </w:rPr>
      </w:pPr>
      <w:r w:rsidRPr="003F5D1A">
        <w:rPr>
          <w:b/>
          <w:i/>
          <w:iCs/>
          <w:color w:val="000000"/>
          <w:spacing w:val="-1"/>
        </w:rPr>
        <w:t xml:space="preserve">Таблица </w:t>
      </w:r>
      <w:r w:rsidR="005C1090" w:rsidRPr="003F5D1A">
        <w:rPr>
          <w:b/>
          <w:i/>
          <w:iCs/>
          <w:color w:val="000000"/>
          <w:spacing w:val="-1"/>
        </w:rPr>
        <w:t>10</w:t>
      </w:r>
      <w:r w:rsidR="00932773">
        <w:rPr>
          <w:b/>
          <w:i/>
          <w:iCs/>
          <w:color w:val="000000"/>
          <w:spacing w:val="-1"/>
        </w:rPr>
        <w:t>.</w:t>
      </w:r>
      <w:r w:rsidRPr="003F5D1A">
        <w:rPr>
          <w:b/>
          <w:i/>
          <w:iCs/>
          <w:color w:val="000000"/>
          <w:spacing w:val="-1"/>
        </w:rPr>
        <w:t xml:space="preserve"> </w:t>
      </w:r>
      <w:r w:rsidR="00DA4CDC">
        <w:rPr>
          <w:b/>
          <w:i/>
          <w:iCs/>
          <w:color w:val="000000"/>
          <w:spacing w:val="-1"/>
        </w:rPr>
        <w:t>Показатели с</w:t>
      </w:r>
      <w:r w:rsidRPr="003F5D1A">
        <w:rPr>
          <w:b/>
          <w:i/>
          <w:iCs/>
          <w:color w:val="000000"/>
          <w:spacing w:val="-1"/>
        </w:rPr>
        <w:t>мертност</w:t>
      </w:r>
      <w:r w:rsidR="00DA4CDC">
        <w:rPr>
          <w:b/>
          <w:i/>
          <w:iCs/>
          <w:color w:val="000000"/>
          <w:spacing w:val="-1"/>
        </w:rPr>
        <w:t>и населения Брестского района в 2008-2017гг.</w:t>
      </w:r>
      <w:r w:rsidRPr="003F5D1A">
        <w:rPr>
          <w:b/>
          <w:i/>
          <w:iCs/>
          <w:color w:val="000000"/>
          <w:spacing w:val="-1"/>
        </w:rPr>
        <w:t>.</w:t>
      </w: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2235"/>
        <w:gridCol w:w="708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</w:tblGrid>
      <w:tr w:rsidR="006B663A" w:rsidRPr="008349C4" w:rsidTr="00EC59CD">
        <w:trPr>
          <w:trHeight w:val="207"/>
        </w:trPr>
        <w:tc>
          <w:tcPr>
            <w:tcW w:w="2235" w:type="dxa"/>
            <w:vMerge w:val="restart"/>
          </w:tcPr>
          <w:p w:rsidR="000B1B71" w:rsidRPr="008349C4" w:rsidRDefault="000B1B71" w:rsidP="008349C4">
            <w:pPr>
              <w:spacing w:line="341" w:lineRule="exact"/>
              <w:ind w:right="86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Причины</w:t>
            </w:r>
          </w:p>
        </w:tc>
        <w:tc>
          <w:tcPr>
            <w:tcW w:w="1417" w:type="dxa"/>
            <w:gridSpan w:val="2"/>
          </w:tcPr>
          <w:p w:rsidR="000B1B71" w:rsidRPr="008349C4" w:rsidRDefault="000B1B71" w:rsidP="00B06309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2008</w:t>
            </w:r>
          </w:p>
        </w:tc>
        <w:tc>
          <w:tcPr>
            <w:tcW w:w="1276" w:type="dxa"/>
            <w:gridSpan w:val="2"/>
          </w:tcPr>
          <w:p w:rsidR="000B1B71" w:rsidRPr="008349C4" w:rsidRDefault="000B1B71" w:rsidP="00B06309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2009</w:t>
            </w:r>
          </w:p>
        </w:tc>
        <w:tc>
          <w:tcPr>
            <w:tcW w:w="1134" w:type="dxa"/>
            <w:gridSpan w:val="2"/>
          </w:tcPr>
          <w:p w:rsidR="000B1B71" w:rsidRPr="008349C4" w:rsidRDefault="000B1B71" w:rsidP="00B06309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2010</w:t>
            </w:r>
          </w:p>
        </w:tc>
        <w:tc>
          <w:tcPr>
            <w:tcW w:w="1134" w:type="dxa"/>
            <w:gridSpan w:val="2"/>
          </w:tcPr>
          <w:p w:rsidR="000B1B71" w:rsidRPr="008349C4" w:rsidRDefault="000B1B71" w:rsidP="00B06309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2011</w:t>
            </w:r>
          </w:p>
        </w:tc>
        <w:tc>
          <w:tcPr>
            <w:tcW w:w="1134" w:type="dxa"/>
            <w:gridSpan w:val="2"/>
          </w:tcPr>
          <w:p w:rsidR="000B1B71" w:rsidRPr="008349C4" w:rsidRDefault="000B1B71" w:rsidP="00B06309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2012</w:t>
            </w:r>
          </w:p>
        </w:tc>
        <w:tc>
          <w:tcPr>
            <w:tcW w:w="1417" w:type="dxa"/>
            <w:gridSpan w:val="2"/>
          </w:tcPr>
          <w:p w:rsidR="000B1B71" w:rsidRPr="008349C4" w:rsidRDefault="000B1B71" w:rsidP="00B06309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2013</w:t>
            </w:r>
          </w:p>
        </w:tc>
      </w:tr>
      <w:tr w:rsidR="006B663A" w:rsidRPr="008349C4" w:rsidTr="00EC59CD">
        <w:trPr>
          <w:trHeight w:val="695"/>
        </w:trPr>
        <w:tc>
          <w:tcPr>
            <w:tcW w:w="2235" w:type="dxa"/>
            <w:vMerge/>
          </w:tcPr>
          <w:p w:rsidR="000B1B71" w:rsidRPr="008349C4" w:rsidRDefault="000B1B71" w:rsidP="008349C4">
            <w:pPr>
              <w:spacing w:line="341" w:lineRule="exact"/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709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человек</w:t>
            </w:r>
          </w:p>
        </w:tc>
        <w:tc>
          <w:tcPr>
            <w:tcW w:w="709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567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человек</w:t>
            </w:r>
          </w:p>
        </w:tc>
        <w:tc>
          <w:tcPr>
            <w:tcW w:w="567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567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человек</w:t>
            </w:r>
          </w:p>
        </w:tc>
        <w:tc>
          <w:tcPr>
            <w:tcW w:w="567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567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человек</w:t>
            </w:r>
          </w:p>
        </w:tc>
        <w:tc>
          <w:tcPr>
            <w:tcW w:w="567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567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человек</w:t>
            </w:r>
          </w:p>
        </w:tc>
        <w:tc>
          <w:tcPr>
            <w:tcW w:w="709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708" w:type="dxa"/>
            <w:textDirection w:val="btLr"/>
          </w:tcPr>
          <w:p w:rsidR="000B1B71" w:rsidRPr="008349C4" w:rsidRDefault="000B1B71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человек</w:t>
            </w:r>
          </w:p>
        </w:tc>
      </w:tr>
      <w:tr w:rsidR="006B663A" w:rsidRPr="008349C4" w:rsidTr="00EC59CD">
        <w:trPr>
          <w:trHeight w:val="289"/>
        </w:trPr>
        <w:tc>
          <w:tcPr>
            <w:tcW w:w="2235" w:type="dxa"/>
          </w:tcPr>
          <w:p w:rsidR="000B1B71" w:rsidRPr="008349C4" w:rsidRDefault="000B1B71" w:rsidP="008349C4">
            <w:pPr>
              <w:ind w:right="86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Болезни системы кровообращения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312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8,93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316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9,1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343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8,7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341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8,6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313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7,9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305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7,7</w:t>
            </w:r>
          </w:p>
        </w:tc>
      </w:tr>
      <w:tr w:rsidR="006B663A" w:rsidRPr="008349C4" w:rsidTr="00EC59CD">
        <w:trPr>
          <w:trHeight w:val="147"/>
        </w:trPr>
        <w:tc>
          <w:tcPr>
            <w:tcW w:w="2235" w:type="dxa"/>
          </w:tcPr>
          <w:p w:rsidR="00AB68BF" w:rsidRDefault="000B1B71" w:rsidP="008349C4">
            <w:pPr>
              <w:ind w:right="86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Болезни органов дыхания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0,34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0,26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0,2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0,1</w:t>
            </w:r>
          </w:p>
        </w:tc>
      </w:tr>
      <w:tr w:rsidR="006B663A" w:rsidRPr="008349C4" w:rsidTr="00EC59CD">
        <w:trPr>
          <w:trHeight w:val="172"/>
        </w:trPr>
        <w:tc>
          <w:tcPr>
            <w:tcW w:w="2235" w:type="dxa"/>
          </w:tcPr>
          <w:p w:rsidR="00AB68BF" w:rsidRDefault="000B1B71" w:rsidP="008349C4">
            <w:pPr>
              <w:ind w:right="86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Новообразования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62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1,77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87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2,5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1,9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63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1,6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79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2,0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80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2,02</w:t>
            </w:r>
          </w:p>
        </w:tc>
      </w:tr>
      <w:tr w:rsidR="006B663A" w:rsidRPr="008349C4" w:rsidTr="00EC59CD">
        <w:trPr>
          <w:trHeight w:val="218"/>
        </w:trPr>
        <w:tc>
          <w:tcPr>
            <w:tcW w:w="2235" w:type="dxa"/>
          </w:tcPr>
          <w:p w:rsidR="000B1B71" w:rsidRPr="008349C4" w:rsidRDefault="000B1B71" w:rsidP="008349C4">
            <w:pPr>
              <w:ind w:right="86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Болезни органов пищеварения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0,37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0,4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0,4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23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0,6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24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0,6</w:t>
            </w:r>
          </w:p>
        </w:tc>
      </w:tr>
      <w:tr w:rsidR="006B663A" w:rsidRPr="008349C4" w:rsidTr="00EC59CD">
        <w:trPr>
          <w:trHeight w:val="224"/>
        </w:trPr>
        <w:tc>
          <w:tcPr>
            <w:tcW w:w="2235" w:type="dxa"/>
          </w:tcPr>
          <w:p w:rsidR="000B1B71" w:rsidRPr="008349C4" w:rsidRDefault="000B1B71" w:rsidP="008349C4">
            <w:pPr>
              <w:ind w:right="86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Инфекционные заболевания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0,03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0,1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0,1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0,1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0,05</w:t>
            </w:r>
          </w:p>
        </w:tc>
      </w:tr>
      <w:tr w:rsidR="006B663A" w:rsidRPr="008349C4" w:rsidTr="00EC59CD">
        <w:trPr>
          <w:trHeight w:val="141"/>
        </w:trPr>
        <w:tc>
          <w:tcPr>
            <w:tcW w:w="2235" w:type="dxa"/>
          </w:tcPr>
          <w:p w:rsidR="004657FA" w:rsidRDefault="00B06309" w:rsidP="008349C4">
            <w:pPr>
              <w:ind w:right="8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Внешние причины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50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1,43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61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1,75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71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1,8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43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1,1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45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1,1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0,8</w:t>
            </w:r>
          </w:p>
        </w:tc>
      </w:tr>
      <w:tr w:rsidR="006B663A" w:rsidRPr="008349C4" w:rsidTr="00EC59CD">
        <w:trPr>
          <w:trHeight w:val="110"/>
        </w:trPr>
        <w:tc>
          <w:tcPr>
            <w:tcW w:w="2235" w:type="dxa"/>
          </w:tcPr>
          <w:p w:rsidR="004657FA" w:rsidRDefault="00B06309" w:rsidP="008349C4">
            <w:pPr>
              <w:ind w:right="8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Другие причины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111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3,18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109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3,1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88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2,2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125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3,2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108</w:t>
            </w:r>
          </w:p>
        </w:tc>
        <w:tc>
          <w:tcPr>
            <w:tcW w:w="567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2,7</w:t>
            </w:r>
          </w:p>
        </w:tc>
        <w:tc>
          <w:tcPr>
            <w:tcW w:w="709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117</w:t>
            </w:r>
          </w:p>
        </w:tc>
        <w:tc>
          <w:tcPr>
            <w:tcW w:w="708" w:type="dxa"/>
          </w:tcPr>
          <w:p w:rsidR="000B1B71" w:rsidRPr="008349C4" w:rsidRDefault="000B1B71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3,0</w:t>
            </w:r>
          </w:p>
        </w:tc>
      </w:tr>
    </w:tbl>
    <w:p w:rsidR="00514E2D" w:rsidRPr="00101047" w:rsidRDefault="00514E2D" w:rsidP="000B1B71">
      <w:pPr>
        <w:rPr>
          <w:sz w:val="16"/>
          <w:szCs w:val="16"/>
        </w:rPr>
      </w:pPr>
    </w:p>
    <w:tbl>
      <w:tblPr>
        <w:tblStyle w:val="15"/>
        <w:tblW w:w="5000" w:type="pct"/>
        <w:tblLook w:val="0600" w:firstRow="0" w:lastRow="0" w:firstColumn="0" w:lastColumn="0" w:noHBand="1" w:noVBand="1"/>
      </w:tblPr>
      <w:tblGrid>
        <w:gridCol w:w="4982"/>
        <w:gridCol w:w="573"/>
        <w:gridCol w:w="573"/>
        <w:gridCol w:w="574"/>
        <w:gridCol w:w="574"/>
        <w:gridCol w:w="574"/>
        <w:gridCol w:w="574"/>
        <w:gridCol w:w="718"/>
        <w:gridCol w:w="714"/>
      </w:tblGrid>
      <w:tr w:rsidR="00634D43" w:rsidRPr="008349C4" w:rsidTr="00EC59CD">
        <w:trPr>
          <w:trHeight w:val="348"/>
        </w:trPr>
        <w:tc>
          <w:tcPr>
            <w:tcW w:w="2527" w:type="pct"/>
            <w:vMerge w:val="restart"/>
          </w:tcPr>
          <w:p w:rsidR="009B0590" w:rsidRPr="008349C4" w:rsidRDefault="009B0590" w:rsidP="008349C4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Причины</w:t>
            </w:r>
          </w:p>
        </w:tc>
        <w:tc>
          <w:tcPr>
            <w:tcW w:w="581" w:type="pct"/>
            <w:gridSpan w:val="2"/>
          </w:tcPr>
          <w:p w:rsidR="009B0590" w:rsidRPr="008349C4" w:rsidRDefault="009B0590" w:rsidP="008349C4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2014</w:t>
            </w:r>
          </w:p>
        </w:tc>
        <w:tc>
          <w:tcPr>
            <w:tcW w:w="582" w:type="pct"/>
            <w:gridSpan w:val="2"/>
          </w:tcPr>
          <w:p w:rsidR="009B0590" w:rsidRPr="008349C4" w:rsidRDefault="009B0590" w:rsidP="008349C4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2015</w:t>
            </w:r>
          </w:p>
        </w:tc>
        <w:tc>
          <w:tcPr>
            <w:tcW w:w="582" w:type="pct"/>
            <w:gridSpan w:val="2"/>
          </w:tcPr>
          <w:p w:rsidR="009B0590" w:rsidRPr="008349C4" w:rsidRDefault="009B0590" w:rsidP="008349C4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2016</w:t>
            </w:r>
          </w:p>
        </w:tc>
        <w:tc>
          <w:tcPr>
            <w:tcW w:w="726" w:type="pct"/>
            <w:gridSpan w:val="2"/>
          </w:tcPr>
          <w:p w:rsidR="009B0590" w:rsidRPr="008349C4" w:rsidRDefault="009B0590" w:rsidP="008349C4">
            <w:pPr>
              <w:spacing w:line="341" w:lineRule="exact"/>
              <w:ind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2017</w:t>
            </w:r>
          </w:p>
        </w:tc>
      </w:tr>
      <w:tr w:rsidR="00634D43" w:rsidRPr="008349C4" w:rsidTr="00EC59CD">
        <w:trPr>
          <w:trHeight w:val="1020"/>
        </w:trPr>
        <w:tc>
          <w:tcPr>
            <w:tcW w:w="2527" w:type="pct"/>
            <w:vMerge/>
          </w:tcPr>
          <w:p w:rsidR="009B0590" w:rsidRPr="008349C4" w:rsidRDefault="009B0590" w:rsidP="008349C4">
            <w:pPr>
              <w:spacing w:line="341" w:lineRule="exact"/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291" w:type="pct"/>
            <w:textDirection w:val="btLr"/>
          </w:tcPr>
          <w:p w:rsidR="009B0590" w:rsidRPr="008349C4" w:rsidRDefault="009B0590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291" w:type="pct"/>
            <w:textDirection w:val="btLr"/>
          </w:tcPr>
          <w:p w:rsidR="009B0590" w:rsidRPr="008349C4" w:rsidRDefault="009B0590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чел.</w:t>
            </w:r>
          </w:p>
        </w:tc>
        <w:tc>
          <w:tcPr>
            <w:tcW w:w="291" w:type="pct"/>
            <w:textDirection w:val="btLr"/>
          </w:tcPr>
          <w:p w:rsidR="009B0590" w:rsidRPr="008349C4" w:rsidRDefault="009B0590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291" w:type="pct"/>
            <w:textDirection w:val="btLr"/>
          </w:tcPr>
          <w:p w:rsidR="009B0590" w:rsidRPr="008349C4" w:rsidRDefault="009B0590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чел.</w:t>
            </w:r>
          </w:p>
        </w:tc>
        <w:tc>
          <w:tcPr>
            <w:tcW w:w="291" w:type="pct"/>
            <w:textDirection w:val="btLr"/>
          </w:tcPr>
          <w:p w:rsidR="009B0590" w:rsidRPr="008349C4" w:rsidRDefault="009B0590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291" w:type="pct"/>
            <w:textDirection w:val="btLr"/>
          </w:tcPr>
          <w:p w:rsidR="009B0590" w:rsidRPr="008349C4" w:rsidRDefault="009B0590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чел.</w:t>
            </w:r>
          </w:p>
        </w:tc>
        <w:tc>
          <w:tcPr>
            <w:tcW w:w="364" w:type="pct"/>
            <w:textDirection w:val="btLr"/>
          </w:tcPr>
          <w:p w:rsidR="009B0590" w:rsidRPr="008349C4" w:rsidRDefault="009B0590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Абс. показ</w:t>
            </w:r>
          </w:p>
        </w:tc>
        <w:tc>
          <w:tcPr>
            <w:tcW w:w="362" w:type="pct"/>
            <w:textDirection w:val="btLr"/>
          </w:tcPr>
          <w:p w:rsidR="009B0590" w:rsidRPr="008349C4" w:rsidRDefault="009B0590" w:rsidP="00B06309">
            <w:pPr>
              <w:ind w:left="113" w:right="86"/>
              <w:jc w:val="center"/>
              <w:rPr>
                <w:b/>
                <w:sz w:val="16"/>
                <w:szCs w:val="16"/>
              </w:rPr>
            </w:pPr>
            <w:r w:rsidRPr="008349C4">
              <w:rPr>
                <w:b/>
                <w:sz w:val="16"/>
                <w:szCs w:val="16"/>
              </w:rPr>
              <w:t>На 1000 чел.</w:t>
            </w:r>
          </w:p>
        </w:tc>
      </w:tr>
      <w:tr w:rsidR="00634D43" w:rsidRPr="008349C4" w:rsidTr="00EC59CD">
        <w:trPr>
          <w:trHeight w:val="124"/>
        </w:trPr>
        <w:tc>
          <w:tcPr>
            <w:tcW w:w="2527" w:type="pct"/>
          </w:tcPr>
          <w:p w:rsidR="009C7D9D" w:rsidRDefault="00B06309" w:rsidP="008349C4">
            <w:pPr>
              <w:ind w:right="8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Болезни системы кровообращения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291" w:type="pct"/>
          </w:tcPr>
          <w:p w:rsidR="009B0590" w:rsidRPr="008349C4" w:rsidRDefault="009B0590" w:rsidP="008349C4">
            <w:pPr>
              <w:ind w:right="86"/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339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8,5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360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8,8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325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7,8</w:t>
            </w:r>
          </w:p>
        </w:tc>
        <w:tc>
          <w:tcPr>
            <w:tcW w:w="364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322</w:t>
            </w:r>
          </w:p>
        </w:tc>
        <w:tc>
          <w:tcPr>
            <w:tcW w:w="362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7,6</w:t>
            </w:r>
          </w:p>
        </w:tc>
      </w:tr>
      <w:tr w:rsidR="00634D43" w:rsidRPr="008349C4" w:rsidTr="00EC59CD">
        <w:trPr>
          <w:trHeight w:val="266"/>
        </w:trPr>
        <w:tc>
          <w:tcPr>
            <w:tcW w:w="2527" w:type="pct"/>
          </w:tcPr>
          <w:p w:rsidR="009C7D9D" w:rsidRPr="008349C4" w:rsidRDefault="00B06309" w:rsidP="008349C4">
            <w:pPr>
              <w:ind w:right="8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Болезни органов дыхания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ind w:right="86"/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5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0,1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5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0,1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</w:t>
            </w:r>
            <w:r w:rsidR="00B62866" w:rsidRPr="008349C4">
              <w:rPr>
                <w:sz w:val="16"/>
                <w:szCs w:val="16"/>
              </w:rPr>
              <w:t>04</w:t>
            </w:r>
          </w:p>
        </w:tc>
        <w:tc>
          <w:tcPr>
            <w:tcW w:w="364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6</w:t>
            </w:r>
          </w:p>
        </w:tc>
        <w:tc>
          <w:tcPr>
            <w:tcW w:w="362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0,1</w:t>
            </w:r>
          </w:p>
        </w:tc>
      </w:tr>
      <w:tr w:rsidR="00634D43" w:rsidRPr="008349C4" w:rsidTr="00EC59CD">
        <w:trPr>
          <w:trHeight w:val="159"/>
        </w:trPr>
        <w:tc>
          <w:tcPr>
            <w:tcW w:w="2527" w:type="pct"/>
          </w:tcPr>
          <w:p w:rsidR="009C7D9D" w:rsidRDefault="00B06309" w:rsidP="008349C4">
            <w:pPr>
              <w:ind w:right="8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Новообразования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291" w:type="pct"/>
          </w:tcPr>
          <w:p w:rsidR="009B0590" w:rsidRPr="008349C4" w:rsidRDefault="009B0590" w:rsidP="008349C4">
            <w:pPr>
              <w:ind w:right="86"/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61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1,5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89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2,2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82</w:t>
            </w:r>
          </w:p>
        </w:tc>
        <w:tc>
          <w:tcPr>
            <w:tcW w:w="291" w:type="pct"/>
          </w:tcPr>
          <w:p w:rsidR="009B0590" w:rsidRPr="008349C4" w:rsidRDefault="00B62866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2,0</w:t>
            </w:r>
          </w:p>
        </w:tc>
        <w:tc>
          <w:tcPr>
            <w:tcW w:w="364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77</w:t>
            </w:r>
          </w:p>
        </w:tc>
        <w:tc>
          <w:tcPr>
            <w:tcW w:w="362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1,8</w:t>
            </w:r>
          </w:p>
        </w:tc>
      </w:tr>
      <w:tr w:rsidR="00634D43" w:rsidRPr="008349C4" w:rsidTr="00EC59CD">
        <w:trPr>
          <w:trHeight w:val="93"/>
        </w:trPr>
        <w:tc>
          <w:tcPr>
            <w:tcW w:w="2527" w:type="pct"/>
          </w:tcPr>
          <w:p w:rsidR="009C7D9D" w:rsidRDefault="00B06309" w:rsidP="008349C4">
            <w:pPr>
              <w:ind w:right="8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Болезни органов пищеварения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291" w:type="pct"/>
          </w:tcPr>
          <w:p w:rsidR="009B0590" w:rsidRPr="008349C4" w:rsidRDefault="009B0590" w:rsidP="008349C4">
            <w:pPr>
              <w:ind w:right="86"/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14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0,3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0,4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15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0,4</w:t>
            </w:r>
          </w:p>
        </w:tc>
        <w:tc>
          <w:tcPr>
            <w:tcW w:w="364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14</w:t>
            </w:r>
          </w:p>
        </w:tc>
        <w:tc>
          <w:tcPr>
            <w:tcW w:w="362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0,3</w:t>
            </w:r>
          </w:p>
        </w:tc>
      </w:tr>
      <w:tr w:rsidR="00634D43" w:rsidRPr="008349C4" w:rsidTr="00EC59CD">
        <w:trPr>
          <w:trHeight w:val="151"/>
        </w:trPr>
        <w:tc>
          <w:tcPr>
            <w:tcW w:w="2527" w:type="pct"/>
          </w:tcPr>
          <w:p w:rsidR="009C7D9D" w:rsidRDefault="00B06309" w:rsidP="008349C4">
            <w:pPr>
              <w:ind w:right="8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Инфекционные заболевания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291" w:type="pct"/>
          </w:tcPr>
          <w:p w:rsidR="009B0590" w:rsidRPr="008349C4" w:rsidRDefault="009B0590" w:rsidP="008349C4">
            <w:pPr>
              <w:ind w:right="86"/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0,02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0,02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0,02</w:t>
            </w:r>
          </w:p>
        </w:tc>
        <w:tc>
          <w:tcPr>
            <w:tcW w:w="364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-</w:t>
            </w:r>
          </w:p>
        </w:tc>
        <w:tc>
          <w:tcPr>
            <w:tcW w:w="362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-</w:t>
            </w:r>
          </w:p>
        </w:tc>
      </w:tr>
      <w:tr w:rsidR="00634D43" w:rsidRPr="008349C4" w:rsidTr="00EC59CD">
        <w:trPr>
          <w:trHeight w:val="226"/>
        </w:trPr>
        <w:tc>
          <w:tcPr>
            <w:tcW w:w="2527" w:type="pct"/>
          </w:tcPr>
          <w:p w:rsidR="009C7D9D" w:rsidRDefault="00B06309" w:rsidP="008349C4">
            <w:pPr>
              <w:ind w:right="8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Внешние причины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291" w:type="pct"/>
          </w:tcPr>
          <w:p w:rsidR="009B0590" w:rsidRPr="008349C4" w:rsidRDefault="009B0590" w:rsidP="008349C4">
            <w:pPr>
              <w:ind w:right="86"/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46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1,1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36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0,9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34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0,8</w:t>
            </w:r>
          </w:p>
        </w:tc>
        <w:tc>
          <w:tcPr>
            <w:tcW w:w="364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29</w:t>
            </w:r>
          </w:p>
        </w:tc>
        <w:tc>
          <w:tcPr>
            <w:tcW w:w="362" w:type="pct"/>
          </w:tcPr>
          <w:p w:rsidR="009B0590" w:rsidRPr="008349C4" w:rsidRDefault="00634D43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0,7</w:t>
            </w:r>
          </w:p>
        </w:tc>
      </w:tr>
      <w:tr w:rsidR="00634D43" w:rsidRPr="008349C4" w:rsidTr="00EC59CD">
        <w:trPr>
          <w:trHeight w:val="165"/>
        </w:trPr>
        <w:tc>
          <w:tcPr>
            <w:tcW w:w="2527" w:type="pct"/>
          </w:tcPr>
          <w:p w:rsidR="009C7D9D" w:rsidRDefault="00B06309" w:rsidP="008349C4">
            <w:pPr>
              <w:ind w:right="8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Другие причины</w:t>
            </w:r>
          </w:p>
          <w:p w:rsidR="00EC59CD" w:rsidRPr="008349C4" w:rsidRDefault="00EC59CD" w:rsidP="008349C4">
            <w:pPr>
              <w:ind w:right="86"/>
              <w:rPr>
                <w:b/>
                <w:sz w:val="16"/>
                <w:szCs w:val="16"/>
              </w:rPr>
            </w:pPr>
          </w:p>
        </w:tc>
        <w:tc>
          <w:tcPr>
            <w:tcW w:w="291" w:type="pct"/>
          </w:tcPr>
          <w:p w:rsidR="009B0590" w:rsidRPr="008349C4" w:rsidRDefault="009B0590" w:rsidP="008349C4">
            <w:pPr>
              <w:ind w:right="86"/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63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1,6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49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1,2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53</w:t>
            </w:r>
          </w:p>
        </w:tc>
        <w:tc>
          <w:tcPr>
            <w:tcW w:w="291" w:type="pct"/>
          </w:tcPr>
          <w:p w:rsidR="009B0590" w:rsidRPr="008349C4" w:rsidRDefault="009B0590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1,3</w:t>
            </w:r>
          </w:p>
        </w:tc>
        <w:tc>
          <w:tcPr>
            <w:tcW w:w="364" w:type="pct"/>
          </w:tcPr>
          <w:p w:rsidR="009B0590" w:rsidRPr="008349C4" w:rsidRDefault="0027042B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62</w:t>
            </w:r>
          </w:p>
        </w:tc>
        <w:tc>
          <w:tcPr>
            <w:tcW w:w="362" w:type="pct"/>
          </w:tcPr>
          <w:p w:rsidR="009B0590" w:rsidRPr="008349C4" w:rsidRDefault="00634D43" w:rsidP="008349C4">
            <w:pPr>
              <w:jc w:val="center"/>
              <w:rPr>
                <w:sz w:val="16"/>
                <w:szCs w:val="16"/>
              </w:rPr>
            </w:pPr>
            <w:r w:rsidRPr="008349C4">
              <w:rPr>
                <w:sz w:val="16"/>
                <w:szCs w:val="16"/>
              </w:rPr>
              <w:t>1,5</w:t>
            </w:r>
          </w:p>
        </w:tc>
      </w:tr>
    </w:tbl>
    <w:p w:rsidR="004801EC" w:rsidRDefault="00B67D53" w:rsidP="00B67D53">
      <w:pPr>
        <w:tabs>
          <w:tab w:val="left" w:pos="12420"/>
        </w:tabs>
        <w:jc w:val="both"/>
        <w:rPr>
          <w:color w:val="000000"/>
          <w:spacing w:val="1"/>
          <w:sz w:val="16"/>
          <w:szCs w:val="16"/>
        </w:rPr>
      </w:pPr>
      <w:r w:rsidRPr="00101047">
        <w:rPr>
          <w:color w:val="000000"/>
          <w:spacing w:val="1"/>
          <w:sz w:val="16"/>
          <w:szCs w:val="16"/>
        </w:rPr>
        <w:t xml:space="preserve">      </w:t>
      </w:r>
    </w:p>
    <w:p w:rsidR="00BF4551" w:rsidRDefault="00BF4551" w:rsidP="00B67D53">
      <w:pPr>
        <w:tabs>
          <w:tab w:val="left" w:pos="12420"/>
        </w:tabs>
        <w:jc w:val="both"/>
        <w:rPr>
          <w:color w:val="000000"/>
          <w:spacing w:val="1"/>
          <w:sz w:val="16"/>
          <w:szCs w:val="16"/>
        </w:rPr>
      </w:pPr>
    </w:p>
    <w:p w:rsidR="00BF4551" w:rsidRDefault="00BF4551" w:rsidP="00B67D53">
      <w:pPr>
        <w:tabs>
          <w:tab w:val="left" w:pos="12420"/>
        </w:tabs>
        <w:jc w:val="both"/>
        <w:rPr>
          <w:color w:val="000000"/>
          <w:spacing w:val="1"/>
          <w:sz w:val="16"/>
          <w:szCs w:val="16"/>
        </w:rPr>
      </w:pPr>
    </w:p>
    <w:p w:rsidR="00BF4551" w:rsidRDefault="00BF4551" w:rsidP="00B67D53">
      <w:pPr>
        <w:tabs>
          <w:tab w:val="left" w:pos="12420"/>
        </w:tabs>
        <w:jc w:val="both"/>
        <w:rPr>
          <w:color w:val="000000"/>
          <w:spacing w:val="1"/>
          <w:sz w:val="16"/>
          <w:szCs w:val="16"/>
        </w:rPr>
      </w:pPr>
      <w:r>
        <w:rPr>
          <w:noProof/>
        </w:rPr>
        <w:drawing>
          <wp:inline distT="0" distB="0" distL="0" distR="0">
            <wp:extent cx="6175248" cy="2554224"/>
            <wp:effectExtent l="0" t="0" r="16510" b="17780"/>
            <wp:docPr id="64" name="Диаграмма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F4551" w:rsidRDefault="00BF4551" w:rsidP="00BF4551">
      <w:pPr>
        <w:tabs>
          <w:tab w:val="left" w:pos="12420"/>
        </w:tabs>
        <w:jc w:val="center"/>
        <w:rPr>
          <w:b/>
          <w:i/>
          <w:noProof/>
          <w:sz w:val="20"/>
          <w:szCs w:val="20"/>
        </w:rPr>
      </w:pPr>
      <w:r>
        <w:rPr>
          <w:b/>
          <w:i/>
          <w:noProof/>
          <w:sz w:val="20"/>
          <w:szCs w:val="20"/>
        </w:rPr>
        <w:t>Рис. 17</w:t>
      </w:r>
      <w:r w:rsidR="00932773">
        <w:rPr>
          <w:b/>
          <w:i/>
          <w:noProof/>
          <w:sz w:val="20"/>
          <w:szCs w:val="20"/>
        </w:rPr>
        <w:t>.</w:t>
      </w:r>
      <w:r w:rsidRPr="002F58AF">
        <w:rPr>
          <w:b/>
          <w:i/>
          <w:noProof/>
          <w:sz w:val="20"/>
          <w:szCs w:val="20"/>
        </w:rPr>
        <w:t xml:space="preserve"> </w:t>
      </w:r>
      <w:r>
        <w:rPr>
          <w:b/>
          <w:i/>
          <w:noProof/>
          <w:sz w:val="20"/>
          <w:szCs w:val="20"/>
        </w:rPr>
        <w:t>Динамика показателей с</w:t>
      </w:r>
      <w:r w:rsidRPr="00E35CE1">
        <w:rPr>
          <w:b/>
          <w:i/>
          <w:noProof/>
          <w:sz w:val="20"/>
          <w:szCs w:val="20"/>
        </w:rPr>
        <w:t>мертност</w:t>
      </w:r>
      <w:r>
        <w:rPr>
          <w:b/>
          <w:i/>
          <w:noProof/>
          <w:sz w:val="20"/>
          <w:szCs w:val="20"/>
        </w:rPr>
        <w:t>и</w:t>
      </w:r>
      <w:r w:rsidRPr="00E35CE1">
        <w:rPr>
          <w:b/>
          <w:i/>
          <w:noProof/>
          <w:sz w:val="20"/>
          <w:szCs w:val="20"/>
        </w:rPr>
        <w:t xml:space="preserve"> населения </w:t>
      </w:r>
      <w:r>
        <w:rPr>
          <w:b/>
          <w:i/>
          <w:noProof/>
          <w:sz w:val="20"/>
          <w:szCs w:val="20"/>
        </w:rPr>
        <w:t>Брестского района</w:t>
      </w:r>
      <w:r w:rsidRPr="00E35CE1">
        <w:rPr>
          <w:b/>
          <w:i/>
          <w:noProof/>
          <w:sz w:val="20"/>
          <w:szCs w:val="20"/>
        </w:rPr>
        <w:t xml:space="preserve"> </w:t>
      </w:r>
      <w:r w:rsidR="00DA4CDC">
        <w:rPr>
          <w:b/>
          <w:i/>
          <w:noProof/>
          <w:sz w:val="20"/>
          <w:szCs w:val="20"/>
        </w:rPr>
        <w:t>в</w:t>
      </w:r>
      <w:r w:rsidRPr="00E35CE1">
        <w:rPr>
          <w:b/>
          <w:i/>
          <w:noProof/>
          <w:sz w:val="20"/>
          <w:szCs w:val="20"/>
        </w:rPr>
        <w:t xml:space="preserve"> 2013-2017 гг.</w:t>
      </w:r>
    </w:p>
    <w:p w:rsidR="00BF4551" w:rsidRPr="00101047" w:rsidRDefault="00BF4551" w:rsidP="00BF4551">
      <w:pPr>
        <w:tabs>
          <w:tab w:val="left" w:pos="12420"/>
        </w:tabs>
        <w:jc w:val="center"/>
        <w:rPr>
          <w:color w:val="000000"/>
          <w:spacing w:val="1"/>
          <w:sz w:val="16"/>
          <w:szCs w:val="16"/>
        </w:rPr>
      </w:pPr>
      <w:r w:rsidRPr="00E35CE1">
        <w:rPr>
          <w:b/>
          <w:i/>
          <w:noProof/>
          <w:sz w:val="20"/>
          <w:szCs w:val="20"/>
        </w:rPr>
        <w:t>от наиболее частых причин</w:t>
      </w:r>
    </w:p>
    <w:p w:rsidR="00302A2B" w:rsidRPr="00A822A4" w:rsidRDefault="004801EC" w:rsidP="00B67D53">
      <w:pPr>
        <w:tabs>
          <w:tab w:val="left" w:pos="12420"/>
        </w:tabs>
        <w:jc w:val="both"/>
        <w:rPr>
          <w:color w:val="000000"/>
          <w:spacing w:val="1"/>
          <w:sz w:val="30"/>
          <w:szCs w:val="30"/>
        </w:rPr>
      </w:pPr>
      <w:r>
        <w:rPr>
          <w:color w:val="000000"/>
          <w:spacing w:val="1"/>
          <w:sz w:val="30"/>
          <w:szCs w:val="30"/>
        </w:rPr>
        <w:lastRenderedPageBreak/>
        <w:t xml:space="preserve">       </w:t>
      </w:r>
      <w:r w:rsidR="009F1D10">
        <w:rPr>
          <w:color w:val="000000"/>
          <w:spacing w:val="1"/>
          <w:sz w:val="30"/>
          <w:szCs w:val="30"/>
        </w:rPr>
        <w:t xml:space="preserve">  </w:t>
      </w:r>
      <w:r w:rsidR="00302A2B" w:rsidRPr="00A822A4">
        <w:rPr>
          <w:color w:val="000000"/>
          <w:spacing w:val="1"/>
          <w:sz w:val="30"/>
          <w:szCs w:val="30"/>
        </w:rPr>
        <w:t xml:space="preserve">На первом месте причин смерти находятся болезни системы кровообращения. На их долю приходится </w:t>
      </w:r>
      <w:r w:rsidR="001D63F8" w:rsidRPr="00A822A4">
        <w:rPr>
          <w:color w:val="000000"/>
          <w:spacing w:val="1"/>
          <w:sz w:val="30"/>
          <w:szCs w:val="30"/>
        </w:rPr>
        <w:t>63,</w:t>
      </w:r>
      <w:r w:rsidR="00E46A46">
        <w:rPr>
          <w:color w:val="000000"/>
          <w:spacing w:val="1"/>
          <w:sz w:val="30"/>
          <w:szCs w:val="30"/>
        </w:rPr>
        <w:t>1</w:t>
      </w:r>
      <w:r w:rsidR="00302A2B" w:rsidRPr="00A822A4">
        <w:rPr>
          <w:color w:val="000000"/>
          <w:spacing w:val="1"/>
          <w:sz w:val="30"/>
          <w:szCs w:val="30"/>
        </w:rPr>
        <w:t>% (в 201</w:t>
      </w:r>
      <w:r w:rsidR="00E46A46">
        <w:rPr>
          <w:color w:val="000000"/>
          <w:spacing w:val="1"/>
          <w:sz w:val="30"/>
          <w:szCs w:val="30"/>
        </w:rPr>
        <w:t>5</w:t>
      </w:r>
      <w:r w:rsidR="00A822A4">
        <w:rPr>
          <w:color w:val="000000"/>
          <w:spacing w:val="1"/>
          <w:sz w:val="30"/>
          <w:szCs w:val="30"/>
        </w:rPr>
        <w:t>г</w:t>
      </w:r>
      <w:r w:rsidR="0053106C">
        <w:rPr>
          <w:color w:val="000000"/>
          <w:spacing w:val="1"/>
          <w:sz w:val="30"/>
          <w:szCs w:val="30"/>
        </w:rPr>
        <w:t>.</w:t>
      </w:r>
      <w:r w:rsidR="00A822A4">
        <w:rPr>
          <w:color w:val="000000"/>
          <w:spacing w:val="1"/>
          <w:sz w:val="30"/>
          <w:szCs w:val="30"/>
        </w:rPr>
        <w:t xml:space="preserve"> </w:t>
      </w:r>
      <w:r w:rsidR="007A59B4" w:rsidRPr="00A822A4">
        <w:rPr>
          <w:color w:val="000000"/>
          <w:spacing w:val="1"/>
          <w:sz w:val="30"/>
          <w:szCs w:val="30"/>
        </w:rPr>
        <w:t>–</w:t>
      </w:r>
      <w:r w:rsidR="00302A2B" w:rsidRPr="00A822A4">
        <w:rPr>
          <w:color w:val="000000"/>
          <w:spacing w:val="1"/>
          <w:sz w:val="30"/>
          <w:szCs w:val="30"/>
        </w:rPr>
        <w:t xml:space="preserve"> </w:t>
      </w:r>
      <w:r w:rsidR="001D63F8" w:rsidRPr="00A822A4">
        <w:rPr>
          <w:color w:val="000000"/>
          <w:spacing w:val="1"/>
          <w:sz w:val="30"/>
          <w:szCs w:val="30"/>
        </w:rPr>
        <w:t>64,</w:t>
      </w:r>
      <w:r w:rsidR="00E46A46">
        <w:rPr>
          <w:color w:val="000000"/>
          <w:spacing w:val="1"/>
          <w:sz w:val="30"/>
          <w:szCs w:val="30"/>
        </w:rPr>
        <w:t>7</w:t>
      </w:r>
      <w:r w:rsidR="00302A2B" w:rsidRPr="00A822A4">
        <w:rPr>
          <w:color w:val="000000"/>
          <w:spacing w:val="1"/>
          <w:sz w:val="30"/>
          <w:szCs w:val="30"/>
        </w:rPr>
        <w:t xml:space="preserve">%, в </w:t>
      </w:r>
      <w:r w:rsidR="001D63F8" w:rsidRPr="00A822A4">
        <w:rPr>
          <w:color w:val="000000"/>
          <w:spacing w:val="1"/>
          <w:sz w:val="30"/>
          <w:szCs w:val="30"/>
        </w:rPr>
        <w:t xml:space="preserve">              </w:t>
      </w:r>
      <w:r w:rsidR="00302A2B" w:rsidRPr="00A822A4">
        <w:rPr>
          <w:color w:val="000000"/>
          <w:spacing w:val="1"/>
          <w:sz w:val="30"/>
          <w:szCs w:val="30"/>
        </w:rPr>
        <w:t>201</w:t>
      </w:r>
      <w:r w:rsidR="00E46A46">
        <w:rPr>
          <w:color w:val="000000"/>
          <w:spacing w:val="1"/>
          <w:sz w:val="30"/>
          <w:szCs w:val="30"/>
        </w:rPr>
        <w:t>6</w:t>
      </w:r>
      <w:r w:rsidR="00A822A4">
        <w:rPr>
          <w:color w:val="000000"/>
          <w:spacing w:val="1"/>
          <w:sz w:val="30"/>
          <w:szCs w:val="30"/>
        </w:rPr>
        <w:t>г</w:t>
      </w:r>
      <w:r w:rsidR="0053106C">
        <w:rPr>
          <w:color w:val="000000"/>
          <w:spacing w:val="1"/>
          <w:sz w:val="30"/>
          <w:szCs w:val="30"/>
        </w:rPr>
        <w:t xml:space="preserve">. </w:t>
      </w:r>
      <w:r w:rsidR="007A59B4" w:rsidRPr="00A822A4">
        <w:rPr>
          <w:color w:val="000000"/>
          <w:spacing w:val="1"/>
          <w:sz w:val="30"/>
          <w:szCs w:val="30"/>
        </w:rPr>
        <w:t>–</w:t>
      </w:r>
      <w:r w:rsidR="00302A2B" w:rsidRPr="00A822A4">
        <w:rPr>
          <w:color w:val="000000"/>
          <w:spacing w:val="1"/>
          <w:sz w:val="30"/>
          <w:szCs w:val="30"/>
        </w:rPr>
        <w:t xml:space="preserve"> 6</w:t>
      </w:r>
      <w:r w:rsidR="00E46A46">
        <w:rPr>
          <w:color w:val="000000"/>
          <w:spacing w:val="1"/>
          <w:sz w:val="30"/>
          <w:szCs w:val="30"/>
        </w:rPr>
        <w:t>3</w:t>
      </w:r>
      <w:r w:rsidR="00302A2B" w:rsidRPr="00A822A4">
        <w:rPr>
          <w:color w:val="000000"/>
          <w:spacing w:val="1"/>
          <w:sz w:val="30"/>
          <w:szCs w:val="30"/>
        </w:rPr>
        <w:t>,</w:t>
      </w:r>
      <w:r w:rsidR="00E46A46">
        <w:rPr>
          <w:color w:val="000000"/>
          <w:spacing w:val="1"/>
          <w:sz w:val="30"/>
          <w:szCs w:val="30"/>
        </w:rPr>
        <w:t>5</w:t>
      </w:r>
      <w:r w:rsidR="00302A2B" w:rsidRPr="00A822A4">
        <w:rPr>
          <w:color w:val="000000"/>
          <w:spacing w:val="1"/>
          <w:sz w:val="30"/>
          <w:szCs w:val="30"/>
        </w:rPr>
        <w:t xml:space="preserve">%) от числа всех случаев смерти в Брестском районе и </w:t>
      </w:r>
      <w:r w:rsidR="001D63F8" w:rsidRPr="00A822A4">
        <w:rPr>
          <w:color w:val="000000"/>
          <w:spacing w:val="1"/>
          <w:sz w:val="30"/>
          <w:szCs w:val="30"/>
        </w:rPr>
        <w:t xml:space="preserve">они составляют </w:t>
      </w:r>
      <w:r w:rsidR="000403A8" w:rsidRPr="00A822A4">
        <w:rPr>
          <w:color w:val="000000"/>
          <w:spacing w:val="1"/>
          <w:sz w:val="30"/>
          <w:szCs w:val="30"/>
        </w:rPr>
        <w:t>7,</w:t>
      </w:r>
      <w:r w:rsidR="00E46A46">
        <w:rPr>
          <w:color w:val="000000"/>
          <w:spacing w:val="1"/>
          <w:sz w:val="30"/>
          <w:szCs w:val="30"/>
        </w:rPr>
        <w:t>6</w:t>
      </w:r>
      <w:r w:rsidR="001D63F8" w:rsidRPr="00A822A4">
        <w:rPr>
          <w:color w:val="000000"/>
          <w:spacing w:val="1"/>
          <w:sz w:val="30"/>
          <w:szCs w:val="30"/>
        </w:rPr>
        <w:t xml:space="preserve"> сл. на 1</w:t>
      </w:r>
      <w:r w:rsidR="00EF53A1">
        <w:rPr>
          <w:color w:val="000000"/>
          <w:spacing w:val="1"/>
          <w:sz w:val="30"/>
          <w:szCs w:val="30"/>
        </w:rPr>
        <w:t xml:space="preserve"> </w:t>
      </w:r>
      <w:r w:rsidR="001D63F8" w:rsidRPr="00A822A4">
        <w:rPr>
          <w:color w:val="000000"/>
          <w:spacing w:val="1"/>
          <w:sz w:val="30"/>
          <w:szCs w:val="30"/>
        </w:rPr>
        <w:t>000</w:t>
      </w:r>
      <w:r w:rsidR="00302A2B" w:rsidRPr="00A822A4">
        <w:rPr>
          <w:color w:val="000000"/>
          <w:spacing w:val="1"/>
          <w:sz w:val="30"/>
          <w:szCs w:val="30"/>
        </w:rPr>
        <w:t xml:space="preserve"> населения (в 201</w:t>
      </w:r>
      <w:r w:rsidR="00E46A46">
        <w:rPr>
          <w:color w:val="000000"/>
          <w:spacing w:val="1"/>
          <w:sz w:val="30"/>
          <w:szCs w:val="30"/>
        </w:rPr>
        <w:t>5</w:t>
      </w:r>
      <w:r w:rsidR="00641518" w:rsidRPr="00E46A46">
        <w:rPr>
          <w:color w:val="000000"/>
          <w:spacing w:val="1"/>
          <w:sz w:val="30"/>
          <w:szCs w:val="30"/>
        </w:rPr>
        <w:t>г</w:t>
      </w:r>
      <w:r w:rsidR="00641518">
        <w:rPr>
          <w:color w:val="000000"/>
          <w:spacing w:val="1"/>
          <w:sz w:val="30"/>
          <w:szCs w:val="30"/>
        </w:rPr>
        <w:t>.</w:t>
      </w:r>
      <w:r w:rsidR="00302A2B" w:rsidRPr="00A822A4">
        <w:rPr>
          <w:color w:val="000000"/>
          <w:spacing w:val="1"/>
          <w:sz w:val="30"/>
          <w:szCs w:val="30"/>
        </w:rPr>
        <w:t xml:space="preserve"> – </w:t>
      </w:r>
      <w:r w:rsidR="000403A8" w:rsidRPr="00A822A4">
        <w:rPr>
          <w:color w:val="000000"/>
          <w:spacing w:val="1"/>
          <w:sz w:val="30"/>
          <w:szCs w:val="30"/>
        </w:rPr>
        <w:t>8,</w:t>
      </w:r>
      <w:r w:rsidR="00E46A46">
        <w:rPr>
          <w:color w:val="000000"/>
          <w:spacing w:val="1"/>
          <w:sz w:val="30"/>
          <w:szCs w:val="30"/>
        </w:rPr>
        <w:t>8</w:t>
      </w:r>
      <w:r w:rsidR="00302A2B" w:rsidRPr="00A822A4">
        <w:rPr>
          <w:color w:val="000000"/>
          <w:spacing w:val="1"/>
          <w:sz w:val="30"/>
          <w:szCs w:val="30"/>
        </w:rPr>
        <w:t xml:space="preserve"> сл. на 1</w:t>
      </w:r>
      <w:r w:rsidR="00EF53A1">
        <w:rPr>
          <w:color w:val="000000"/>
          <w:spacing w:val="1"/>
          <w:sz w:val="30"/>
          <w:szCs w:val="30"/>
        </w:rPr>
        <w:t xml:space="preserve"> </w:t>
      </w:r>
      <w:r w:rsidR="00302A2B" w:rsidRPr="00A822A4">
        <w:rPr>
          <w:color w:val="000000"/>
          <w:spacing w:val="1"/>
          <w:sz w:val="30"/>
          <w:szCs w:val="30"/>
        </w:rPr>
        <w:t>00</w:t>
      </w:r>
      <w:r w:rsidR="001D63F8" w:rsidRPr="00A822A4">
        <w:rPr>
          <w:color w:val="000000"/>
          <w:spacing w:val="1"/>
          <w:sz w:val="30"/>
          <w:szCs w:val="30"/>
        </w:rPr>
        <w:t>0</w:t>
      </w:r>
      <w:r w:rsidR="00302A2B" w:rsidRPr="00A822A4">
        <w:rPr>
          <w:color w:val="000000"/>
          <w:spacing w:val="1"/>
          <w:sz w:val="30"/>
          <w:szCs w:val="30"/>
        </w:rPr>
        <w:t xml:space="preserve"> </w:t>
      </w:r>
      <w:r w:rsidR="001D63F8" w:rsidRPr="00A822A4">
        <w:rPr>
          <w:color w:val="000000"/>
          <w:spacing w:val="1"/>
          <w:sz w:val="30"/>
          <w:szCs w:val="30"/>
        </w:rPr>
        <w:t>населения</w:t>
      </w:r>
      <w:r w:rsidR="00302A2B" w:rsidRPr="00A822A4">
        <w:rPr>
          <w:color w:val="000000"/>
          <w:spacing w:val="1"/>
          <w:sz w:val="30"/>
          <w:szCs w:val="30"/>
        </w:rPr>
        <w:t>,</w:t>
      </w:r>
      <w:r w:rsidR="00A822A4">
        <w:rPr>
          <w:color w:val="000000"/>
          <w:spacing w:val="1"/>
          <w:sz w:val="30"/>
          <w:szCs w:val="30"/>
        </w:rPr>
        <w:t xml:space="preserve"> </w:t>
      </w:r>
      <w:r w:rsidR="00302A2B" w:rsidRPr="00A822A4">
        <w:rPr>
          <w:color w:val="000000"/>
          <w:spacing w:val="1"/>
          <w:sz w:val="30"/>
          <w:szCs w:val="30"/>
        </w:rPr>
        <w:t>в 201</w:t>
      </w:r>
      <w:r w:rsidR="00E46A46">
        <w:rPr>
          <w:color w:val="000000"/>
          <w:spacing w:val="1"/>
          <w:sz w:val="30"/>
          <w:szCs w:val="30"/>
        </w:rPr>
        <w:t>6</w:t>
      </w:r>
      <w:r w:rsidR="00641518" w:rsidRPr="00E46A46">
        <w:rPr>
          <w:color w:val="000000"/>
          <w:spacing w:val="1"/>
          <w:sz w:val="30"/>
          <w:szCs w:val="30"/>
        </w:rPr>
        <w:t>г</w:t>
      </w:r>
      <w:r w:rsidR="00641518">
        <w:rPr>
          <w:color w:val="000000"/>
          <w:spacing w:val="1"/>
          <w:sz w:val="30"/>
          <w:szCs w:val="30"/>
        </w:rPr>
        <w:t>.</w:t>
      </w:r>
      <w:r w:rsidR="00302A2B" w:rsidRPr="00A822A4">
        <w:rPr>
          <w:color w:val="000000"/>
          <w:spacing w:val="1"/>
          <w:sz w:val="30"/>
          <w:szCs w:val="30"/>
        </w:rPr>
        <w:t xml:space="preserve"> </w:t>
      </w:r>
      <w:r w:rsidR="000403A8" w:rsidRPr="00A822A4">
        <w:rPr>
          <w:color w:val="000000"/>
          <w:spacing w:val="1"/>
          <w:sz w:val="30"/>
          <w:szCs w:val="30"/>
        </w:rPr>
        <w:t>–</w:t>
      </w:r>
      <w:r w:rsidR="00302A2B" w:rsidRPr="00A822A4">
        <w:rPr>
          <w:color w:val="000000"/>
          <w:spacing w:val="1"/>
          <w:sz w:val="30"/>
          <w:szCs w:val="30"/>
        </w:rPr>
        <w:t xml:space="preserve"> </w:t>
      </w:r>
      <w:r w:rsidR="00E46A46">
        <w:rPr>
          <w:color w:val="000000"/>
          <w:spacing w:val="1"/>
          <w:sz w:val="30"/>
          <w:szCs w:val="30"/>
        </w:rPr>
        <w:t>7</w:t>
      </w:r>
      <w:r w:rsidR="000403A8" w:rsidRPr="00A822A4">
        <w:rPr>
          <w:color w:val="000000"/>
          <w:spacing w:val="1"/>
          <w:sz w:val="30"/>
          <w:szCs w:val="30"/>
        </w:rPr>
        <w:t xml:space="preserve">,8 </w:t>
      </w:r>
      <w:r w:rsidR="00302A2B" w:rsidRPr="00A822A4">
        <w:rPr>
          <w:color w:val="000000"/>
          <w:spacing w:val="1"/>
          <w:sz w:val="30"/>
          <w:szCs w:val="30"/>
        </w:rPr>
        <w:t>сл. на 1</w:t>
      </w:r>
      <w:r w:rsidR="00EF53A1">
        <w:rPr>
          <w:color w:val="000000"/>
          <w:spacing w:val="1"/>
          <w:sz w:val="30"/>
          <w:szCs w:val="30"/>
        </w:rPr>
        <w:t xml:space="preserve"> </w:t>
      </w:r>
      <w:r w:rsidR="00302A2B" w:rsidRPr="00A822A4">
        <w:rPr>
          <w:color w:val="000000"/>
          <w:spacing w:val="1"/>
          <w:sz w:val="30"/>
          <w:szCs w:val="30"/>
        </w:rPr>
        <w:t>00</w:t>
      </w:r>
      <w:r w:rsidR="001D63F8" w:rsidRPr="00A822A4">
        <w:rPr>
          <w:color w:val="000000"/>
          <w:spacing w:val="1"/>
          <w:sz w:val="30"/>
          <w:szCs w:val="30"/>
        </w:rPr>
        <w:t>0</w:t>
      </w:r>
      <w:r w:rsidR="00302A2B" w:rsidRPr="00A822A4">
        <w:rPr>
          <w:color w:val="000000"/>
          <w:spacing w:val="1"/>
          <w:sz w:val="30"/>
          <w:szCs w:val="30"/>
        </w:rPr>
        <w:t xml:space="preserve"> </w:t>
      </w:r>
      <w:r w:rsidR="000403A8" w:rsidRPr="00A822A4">
        <w:rPr>
          <w:color w:val="000000"/>
          <w:spacing w:val="1"/>
          <w:sz w:val="30"/>
          <w:szCs w:val="30"/>
        </w:rPr>
        <w:t>н</w:t>
      </w:r>
      <w:r w:rsidR="001D63F8" w:rsidRPr="00A822A4">
        <w:rPr>
          <w:color w:val="000000"/>
          <w:spacing w:val="1"/>
          <w:sz w:val="30"/>
          <w:szCs w:val="30"/>
        </w:rPr>
        <w:t>аселения</w:t>
      </w:r>
      <w:r w:rsidR="00302A2B" w:rsidRPr="00A822A4">
        <w:rPr>
          <w:color w:val="000000"/>
          <w:spacing w:val="1"/>
          <w:sz w:val="30"/>
          <w:szCs w:val="30"/>
        </w:rPr>
        <w:t xml:space="preserve">.). </w:t>
      </w:r>
      <w:r w:rsidR="00302A2B" w:rsidRPr="00E46A46">
        <w:rPr>
          <w:color w:val="000000"/>
          <w:spacing w:val="1"/>
          <w:sz w:val="30"/>
          <w:szCs w:val="30"/>
        </w:rPr>
        <w:t xml:space="preserve">В </w:t>
      </w:r>
      <w:r w:rsidR="000403A8" w:rsidRPr="00E46A46">
        <w:rPr>
          <w:color w:val="000000"/>
          <w:spacing w:val="1"/>
          <w:sz w:val="30"/>
          <w:szCs w:val="30"/>
        </w:rPr>
        <w:t>201</w:t>
      </w:r>
      <w:r w:rsidR="00E46A46">
        <w:rPr>
          <w:color w:val="000000"/>
          <w:spacing w:val="1"/>
          <w:sz w:val="30"/>
          <w:szCs w:val="30"/>
        </w:rPr>
        <w:t>7</w:t>
      </w:r>
      <w:r w:rsidR="000403A8" w:rsidRPr="00E46A46">
        <w:rPr>
          <w:color w:val="000000"/>
          <w:spacing w:val="1"/>
          <w:sz w:val="30"/>
          <w:szCs w:val="30"/>
        </w:rPr>
        <w:t>г</w:t>
      </w:r>
      <w:r w:rsidR="0053106C">
        <w:rPr>
          <w:color w:val="000000"/>
          <w:spacing w:val="1"/>
          <w:sz w:val="30"/>
          <w:szCs w:val="30"/>
        </w:rPr>
        <w:t>.</w:t>
      </w:r>
      <w:r w:rsidR="000403A8" w:rsidRPr="00E46A46">
        <w:rPr>
          <w:color w:val="000000"/>
          <w:spacing w:val="1"/>
          <w:sz w:val="30"/>
          <w:szCs w:val="30"/>
        </w:rPr>
        <w:t xml:space="preserve"> смертность от болезн</w:t>
      </w:r>
      <w:r w:rsidR="00641518" w:rsidRPr="00E46A46">
        <w:rPr>
          <w:color w:val="000000"/>
          <w:spacing w:val="1"/>
          <w:sz w:val="30"/>
          <w:szCs w:val="30"/>
        </w:rPr>
        <w:t>ей</w:t>
      </w:r>
      <w:r w:rsidR="000403A8" w:rsidRPr="00E46A46">
        <w:rPr>
          <w:color w:val="000000"/>
          <w:spacing w:val="1"/>
          <w:sz w:val="30"/>
          <w:szCs w:val="30"/>
        </w:rPr>
        <w:t xml:space="preserve"> системы кровообращения </w:t>
      </w:r>
      <w:r w:rsidR="00F76448" w:rsidRPr="00E46A46">
        <w:rPr>
          <w:color w:val="000000"/>
          <w:spacing w:val="1"/>
          <w:sz w:val="30"/>
          <w:szCs w:val="30"/>
        </w:rPr>
        <w:t>в сравнении с 201</w:t>
      </w:r>
      <w:r w:rsidR="00E46A46">
        <w:rPr>
          <w:color w:val="000000"/>
          <w:spacing w:val="1"/>
          <w:sz w:val="30"/>
          <w:szCs w:val="30"/>
        </w:rPr>
        <w:t>6</w:t>
      </w:r>
      <w:r w:rsidR="00F76448" w:rsidRPr="00E46A46">
        <w:rPr>
          <w:color w:val="000000"/>
          <w:spacing w:val="1"/>
          <w:sz w:val="30"/>
          <w:szCs w:val="30"/>
        </w:rPr>
        <w:t>г</w:t>
      </w:r>
      <w:r w:rsidR="0053106C">
        <w:rPr>
          <w:color w:val="000000"/>
          <w:spacing w:val="1"/>
          <w:sz w:val="30"/>
          <w:szCs w:val="30"/>
        </w:rPr>
        <w:t>.</w:t>
      </w:r>
      <w:r w:rsidR="00F76448" w:rsidRPr="00E46A46">
        <w:rPr>
          <w:color w:val="000000"/>
          <w:spacing w:val="1"/>
          <w:sz w:val="30"/>
          <w:szCs w:val="30"/>
        </w:rPr>
        <w:t xml:space="preserve"> </w:t>
      </w:r>
      <w:r w:rsidR="00BE51C3">
        <w:rPr>
          <w:color w:val="000000"/>
          <w:spacing w:val="1"/>
          <w:sz w:val="30"/>
          <w:szCs w:val="30"/>
        </w:rPr>
        <w:t xml:space="preserve">снизилась </w:t>
      </w:r>
      <w:r w:rsidR="00F4569C">
        <w:rPr>
          <w:color w:val="000000"/>
          <w:spacing w:val="1"/>
          <w:sz w:val="30"/>
          <w:szCs w:val="30"/>
        </w:rPr>
        <w:t xml:space="preserve">на </w:t>
      </w:r>
      <w:r w:rsidR="004F7FA9">
        <w:rPr>
          <w:color w:val="000000"/>
          <w:spacing w:val="1"/>
          <w:sz w:val="30"/>
          <w:szCs w:val="30"/>
        </w:rPr>
        <w:t>2,6</w:t>
      </w:r>
      <w:r w:rsidR="00F4569C">
        <w:rPr>
          <w:color w:val="000000"/>
          <w:spacing w:val="1"/>
          <w:sz w:val="30"/>
          <w:szCs w:val="30"/>
        </w:rPr>
        <w:t>%</w:t>
      </w:r>
      <w:r w:rsidR="00932773">
        <w:rPr>
          <w:color w:val="000000"/>
          <w:spacing w:val="1"/>
          <w:sz w:val="30"/>
          <w:szCs w:val="30"/>
        </w:rPr>
        <w:t xml:space="preserve"> </w:t>
      </w:r>
      <w:r w:rsidR="00B433D9">
        <w:rPr>
          <w:color w:val="000000"/>
          <w:spacing w:val="1"/>
          <w:sz w:val="30"/>
          <w:szCs w:val="30"/>
        </w:rPr>
        <w:t>(рис.17).</w:t>
      </w:r>
    </w:p>
    <w:p w:rsidR="009F2A90" w:rsidRDefault="009F1D10" w:rsidP="00564BA5">
      <w:pPr>
        <w:autoSpaceDE w:val="0"/>
        <w:autoSpaceDN w:val="0"/>
        <w:adjustRightInd w:val="0"/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="00302A2B" w:rsidRPr="00A822A4">
        <w:rPr>
          <w:sz w:val="30"/>
          <w:szCs w:val="30"/>
        </w:rPr>
        <w:t xml:space="preserve">Второе место по-прежнему принадлежит новообразованиям </w:t>
      </w:r>
      <w:r w:rsidR="00B435E9" w:rsidRPr="00A822A4">
        <w:rPr>
          <w:color w:val="000000"/>
          <w:spacing w:val="1"/>
          <w:sz w:val="30"/>
          <w:szCs w:val="30"/>
        </w:rPr>
        <w:t>–</w:t>
      </w:r>
      <w:r w:rsidR="00E00FFD" w:rsidRPr="00A822A4">
        <w:rPr>
          <w:sz w:val="30"/>
          <w:szCs w:val="30"/>
        </w:rPr>
        <w:t xml:space="preserve"> </w:t>
      </w:r>
      <w:r w:rsidR="00302A2B" w:rsidRPr="00A822A4">
        <w:rPr>
          <w:sz w:val="30"/>
          <w:szCs w:val="30"/>
        </w:rPr>
        <w:t>1</w:t>
      </w:r>
      <w:r w:rsidR="00B435E9">
        <w:rPr>
          <w:sz w:val="30"/>
          <w:szCs w:val="30"/>
        </w:rPr>
        <w:t>5</w:t>
      </w:r>
      <w:r w:rsidR="00302A2B" w:rsidRPr="00A822A4">
        <w:rPr>
          <w:sz w:val="30"/>
          <w:szCs w:val="30"/>
        </w:rPr>
        <w:t>,</w:t>
      </w:r>
      <w:r w:rsidR="00B435E9">
        <w:rPr>
          <w:sz w:val="30"/>
          <w:szCs w:val="30"/>
        </w:rPr>
        <w:t>1</w:t>
      </w:r>
      <w:r w:rsidR="00302A2B" w:rsidRPr="00A822A4">
        <w:rPr>
          <w:sz w:val="30"/>
          <w:szCs w:val="30"/>
        </w:rPr>
        <w:t xml:space="preserve">% </w:t>
      </w:r>
      <w:r w:rsidR="00E00FFD" w:rsidRPr="00A822A4">
        <w:rPr>
          <w:sz w:val="30"/>
          <w:szCs w:val="30"/>
        </w:rPr>
        <w:t xml:space="preserve">           </w:t>
      </w:r>
      <w:r w:rsidR="00302A2B" w:rsidRPr="00A822A4">
        <w:rPr>
          <w:sz w:val="30"/>
          <w:szCs w:val="30"/>
        </w:rPr>
        <w:t>(в 201</w:t>
      </w:r>
      <w:r w:rsidR="00B435E9">
        <w:rPr>
          <w:sz w:val="30"/>
          <w:szCs w:val="30"/>
        </w:rPr>
        <w:t>5</w:t>
      </w:r>
      <w:r w:rsidR="000E0A64">
        <w:rPr>
          <w:sz w:val="30"/>
          <w:szCs w:val="30"/>
        </w:rPr>
        <w:t xml:space="preserve"> </w:t>
      </w:r>
      <w:r w:rsidR="00302A2B" w:rsidRPr="00A822A4">
        <w:rPr>
          <w:sz w:val="30"/>
          <w:szCs w:val="30"/>
        </w:rPr>
        <w:t>–</w:t>
      </w:r>
      <w:r w:rsidR="000E0A64">
        <w:rPr>
          <w:sz w:val="30"/>
          <w:szCs w:val="30"/>
        </w:rPr>
        <w:t xml:space="preserve"> </w:t>
      </w:r>
      <w:r w:rsidR="00302A2B" w:rsidRPr="00A822A4">
        <w:rPr>
          <w:sz w:val="30"/>
          <w:szCs w:val="30"/>
        </w:rPr>
        <w:t>201</w:t>
      </w:r>
      <w:r w:rsidR="00B435E9">
        <w:rPr>
          <w:sz w:val="30"/>
          <w:szCs w:val="30"/>
        </w:rPr>
        <w:t>6</w:t>
      </w:r>
      <w:r w:rsidR="0053106C">
        <w:rPr>
          <w:sz w:val="30"/>
          <w:szCs w:val="30"/>
        </w:rPr>
        <w:t>гг.</w:t>
      </w:r>
      <w:r w:rsidR="00BE51C3">
        <w:rPr>
          <w:sz w:val="30"/>
          <w:szCs w:val="30"/>
        </w:rPr>
        <w:t xml:space="preserve"> </w:t>
      </w:r>
      <w:r w:rsidR="00E00FFD" w:rsidRPr="00A822A4">
        <w:rPr>
          <w:sz w:val="30"/>
          <w:szCs w:val="30"/>
        </w:rPr>
        <w:t>–</w:t>
      </w:r>
      <w:r w:rsidR="00302A2B" w:rsidRPr="00A822A4">
        <w:rPr>
          <w:sz w:val="30"/>
          <w:szCs w:val="30"/>
        </w:rPr>
        <w:t xml:space="preserve"> </w:t>
      </w:r>
      <w:r w:rsidR="00E00FFD" w:rsidRPr="00A822A4">
        <w:rPr>
          <w:sz w:val="30"/>
          <w:szCs w:val="30"/>
        </w:rPr>
        <w:t>16,0</w:t>
      </w:r>
      <w:r w:rsidR="00302A2B" w:rsidRPr="00A822A4">
        <w:rPr>
          <w:sz w:val="30"/>
          <w:szCs w:val="30"/>
        </w:rPr>
        <w:t>%) от числа всех случаев смерти в районе</w:t>
      </w:r>
      <w:r w:rsidR="007E0F89">
        <w:rPr>
          <w:sz w:val="30"/>
          <w:szCs w:val="30"/>
        </w:rPr>
        <w:t xml:space="preserve"> </w:t>
      </w:r>
      <w:r w:rsidR="007E0F89" w:rsidRPr="00A822A4">
        <w:rPr>
          <w:color w:val="000000"/>
          <w:spacing w:val="1"/>
          <w:sz w:val="30"/>
          <w:szCs w:val="30"/>
        </w:rPr>
        <w:t>–</w:t>
      </w:r>
      <w:r w:rsidR="00302A2B" w:rsidRPr="00A822A4">
        <w:rPr>
          <w:sz w:val="30"/>
          <w:szCs w:val="30"/>
        </w:rPr>
        <w:t xml:space="preserve"> </w:t>
      </w:r>
      <w:r w:rsidR="00B62866">
        <w:rPr>
          <w:sz w:val="30"/>
          <w:szCs w:val="30"/>
        </w:rPr>
        <w:t>1,8</w:t>
      </w:r>
      <w:r w:rsidR="00302A2B" w:rsidRPr="00A822A4">
        <w:rPr>
          <w:sz w:val="30"/>
          <w:szCs w:val="30"/>
        </w:rPr>
        <w:t xml:space="preserve"> сл</w:t>
      </w:r>
      <w:r w:rsidR="00BA56BD">
        <w:rPr>
          <w:sz w:val="30"/>
          <w:szCs w:val="30"/>
        </w:rPr>
        <w:t>.</w:t>
      </w:r>
      <w:r w:rsidR="00302A2B" w:rsidRPr="00A822A4">
        <w:rPr>
          <w:sz w:val="30"/>
          <w:szCs w:val="30"/>
        </w:rPr>
        <w:t xml:space="preserve"> на 1</w:t>
      </w:r>
      <w:r w:rsidR="00EF53A1">
        <w:rPr>
          <w:sz w:val="30"/>
          <w:szCs w:val="30"/>
        </w:rPr>
        <w:t xml:space="preserve"> </w:t>
      </w:r>
      <w:r w:rsidR="00302A2B" w:rsidRPr="00A822A4">
        <w:rPr>
          <w:sz w:val="30"/>
          <w:szCs w:val="30"/>
        </w:rPr>
        <w:t>00</w:t>
      </w:r>
      <w:r w:rsidR="00E00FFD" w:rsidRPr="00A822A4">
        <w:rPr>
          <w:sz w:val="30"/>
          <w:szCs w:val="30"/>
        </w:rPr>
        <w:t>0</w:t>
      </w:r>
      <w:r w:rsidR="00302A2B" w:rsidRPr="00A822A4">
        <w:rPr>
          <w:sz w:val="30"/>
          <w:szCs w:val="30"/>
        </w:rPr>
        <w:t xml:space="preserve"> населения (в 201</w:t>
      </w:r>
      <w:r w:rsidR="00B62866">
        <w:rPr>
          <w:sz w:val="30"/>
          <w:szCs w:val="30"/>
        </w:rPr>
        <w:t>5</w:t>
      </w:r>
      <w:r w:rsidR="0053106C">
        <w:rPr>
          <w:sz w:val="30"/>
          <w:szCs w:val="30"/>
        </w:rPr>
        <w:t>г.</w:t>
      </w:r>
      <w:r w:rsidR="00302A2B" w:rsidRPr="00A822A4">
        <w:rPr>
          <w:sz w:val="30"/>
          <w:szCs w:val="30"/>
        </w:rPr>
        <w:t xml:space="preserve"> – </w:t>
      </w:r>
      <w:r w:rsidR="00B62866">
        <w:rPr>
          <w:sz w:val="30"/>
          <w:szCs w:val="30"/>
        </w:rPr>
        <w:t>2,2</w:t>
      </w:r>
      <w:r w:rsidR="00302A2B" w:rsidRPr="00A822A4">
        <w:rPr>
          <w:sz w:val="30"/>
          <w:szCs w:val="30"/>
        </w:rPr>
        <w:t xml:space="preserve"> сл. </w:t>
      </w:r>
      <w:r w:rsidR="00756172">
        <w:rPr>
          <w:sz w:val="30"/>
          <w:szCs w:val="30"/>
        </w:rPr>
        <w:t xml:space="preserve">на </w:t>
      </w:r>
      <w:r w:rsidR="00302A2B" w:rsidRPr="00A822A4">
        <w:rPr>
          <w:sz w:val="30"/>
          <w:szCs w:val="30"/>
        </w:rPr>
        <w:t>1</w:t>
      </w:r>
      <w:r w:rsidR="00EF53A1">
        <w:rPr>
          <w:sz w:val="30"/>
          <w:szCs w:val="30"/>
        </w:rPr>
        <w:t xml:space="preserve"> </w:t>
      </w:r>
      <w:r w:rsidR="00302A2B" w:rsidRPr="00A822A4">
        <w:rPr>
          <w:sz w:val="30"/>
          <w:szCs w:val="30"/>
        </w:rPr>
        <w:t>00</w:t>
      </w:r>
      <w:r w:rsidR="00DE52F0">
        <w:rPr>
          <w:sz w:val="30"/>
          <w:szCs w:val="30"/>
        </w:rPr>
        <w:t>0</w:t>
      </w:r>
      <w:r w:rsidR="00302A2B" w:rsidRPr="00A822A4">
        <w:rPr>
          <w:sz w:val="30"/>
          <w:szCs w:val="30"/>
        </w:rPr>
        <w:t>,</w:t>
      </w:r>
      <w:r w:rsidR="00A822A4">
        <w:rPr>
          <w:sz w:val="30"/>
          <w:szCs w:val="30"/>
        </w:rPr>
        <w:t xml:space="preserve"> </w:t>
      </w:r>
      <w:r w:rsidR="00302A2B" w:rsidRPr="00A822A4">
        <w:rPr>
          <w:sz w:val="30"/>
          <w:szCs w:val="30"/>
        </w:rPr>
        <w:t>в 201</w:t>
      </w:r>
      <w:r w:rsidR="00B62866">
        <w:rPr>
          <w:sz w:val="30"/>
          <w:szCs w:val="30"/>
        </w:rPr>
        <w:t>6</w:t>
      </w:r>
      <w:r w:rsidR="0053106C">
        <w:rPr>
          <w:sz w:val="30"/>
          <w:szCs w:val="30"/>
        </w:rPr>
        <w:t>г.</w:t>
      </w:r>
      <w:r w:rsidR="00302A2B" w:rsidRPr="00A822A4">
        <w:rPr>
          <w:sz w:val="30"/>
          <w:szCs w:val="30"/>
        </w:rPr>
        <w:t xml:space="preserve"> –</w:t>
      </w:r>
      <w:r w:rsidR="004A0E47">
        <w:rPr>
          <w:sz w:val="30"/>
          <w:szCs w:val="30"/>
        </w:rPr>
        <w:t xml:space="preserve"> </w:t>
      </w:r>
      <w:r w:rsidR="00302A2B" w:rsidRPr="00A822A4">
        <w:rPr>
          <w:sz w:val="30"/>
          <w:szCs w:val="30"/>
        </w:rPr>
        <w:t>2,</w:t>
      </w:r>
      <w:r w:rsidR="00B62866">
        <w:rPr>
          <w:sz w:val="30"/>
          <w:szCs w:val="30"/>
        </w:rPr>
        <w:t>0</w:t>
      </w:r>
      <w:r w:rsidR="00BA56BD">
        <w:rPr>
          <w:sz w:val="30"/>
          <w:szCs w:val="30"/>
        </w:rPr>
        <w:t xml:space="preserve"> сл.</w:t>
      </w:r>
      <w:r w:rsidR="00EF53A1">
        <w:rPr>
          <w:sz w:val="30"/>
          <w:szCs w:val="30"/>
        </w:rPr>
        <w:t xml:space="preserve"> </w:t>
      </w:r>
      <w:r w:rsidR="00302A2B" w:rsidRPr="00A822A4">
        <w:rPr>
          <w:sz w:val="30"/>
          <w:szCs w:val="30"/>
        </w:rPr>
        <w:t>на 1</w:t>
      </w:r>
      <w:r w:rsidR="00EF53A1">
        <w:rPr>
          <w:sz w:val="30"/>
          <w:szCs w:val="30"/>
        </w:rPr>
        <w:t xml:space="preserve"> </w:t>
      </w:r>
      <w:r w:rsidR="00302A2B" w:rsidRPr="00A822A4">
        <w:rPr>
          <w:sz w:val="30"/>
          <w:szCs w:val="30"/>
        </w:rPr>
        <w:t>00</w:t>
      </w:r>
      <w:r w:rsidR="00E00FFD" w:rsidRPr="00A822A4">
        <w:rPr>
          <w:sz w:val="30"/>
          <w:szCs w:val="30"/>
        </w:rPr>
        <w:t>0</w:t>
      </w:r>
      <w:r w:rsidR="00932773">
        <w:rPr>
          <w:sz w:val="30"/>
          <w:szCs w:val="30"/>
        </w:rPr>
        <w:t>)</w:t>
      </w:r>
      <w:r w:rsidR="00621C66">
        <w:rPr>
          <w:sz w:val="30"/>
          <w:szCs w:val="30"/>
        </w:rPr>
        <w:t xml:space="preserve"> </w:t>
      </w:r>
      <w:r w:rsidR="004F7FA9">
        <w:rPr>
          <w:sz w:val="30"/>
          <w:szCs w:val="30"/>
        </w:rPr>
        <w:t>(рис.17).</w:t>
      </w:r>
      <w:r w:rsidR="00F76448" w:rsidRPr="00A822A4">
        <w:rPr>
          <w:sz w:val="30"/>
          <w:szCs w:val="30"/>
        </w:rPr>
        <w:t xml:space="preserve"> В 201</w:t>
      </w:r>
      <w:r w:rsidR="00DE52F0">
        <w:rPr>
          <w:sz w:val="30"/>
          <w:szCs w:val="30"/>
        </w:rPr>
        <w:t>7</w:t>
      </w:r>
      <w:r w:rsidR="00F76448" w:rsidRPr="00A822A4">
        <w:rPr>
          <w:sz w:val="30"/>
          <w:szCs w:val="30"/>
        </w:rPr>
        <w:t>г</w:t>
      </w:r>
      <w:r w:rsidR="0053106C">
        <w:rPr>
          <w:sz w:val="30"/>
          <w:szCs w:val="30"/>
        </w:rPr>
        <w:t>.</w:t>
      </w:r>
      <w:r w:rsidR="00F76448" w:rsidRPr="00A822A4">
        <w:rPr>
          <w:sz w:val="30"/>
          <w:szCs w:val="30"/>
        </w:rPr>
        <w:t xml:space="preserve"> уровень смертности от новообразований </w:t>
      </w:r>
      <w:r w:rsidR="00F4569C">
        <w:rPr>
          <w:sz w:val="30"/>
          <w:szCs w:val="30"/>
        </w:rPr>
        <w:t>в сравнении с</w:t>
      </w:r>
      <w:r w:rsidR="00F76448" w:rsidRPr="00DE52F0">
        <w:rPr>
          <w:sz w:val="30"/>
          <w:szCs w:val="30"/>
        </w:rPr>
        <w:t xml:space="preserve"> 201</w:t>
      </w:r>
      <w:r w:rsidR="00DE52F0">
        <w:rPr>
          <w:sz w:val="30"/>
          <w:szCs w:val="30"/>
        </w:rPr>
        <w:t>6</w:t>
      </w:r>
      <w:r w:rsidR="009F2A90">
        <w:rPr>
          <w:sz w:val="30"/>
          <w:szCs w:val="30"/>
        </w:rPr>
        <w:t>г</w:t>
      </w:r>
      <w:r w:rsidR="0053106C">
        <w:rPr>
          <w:sz w:val="30"/>
          <w:szCs w:val="30"/>
        </w:rPr>
        <w:t>.</w:t>
      </w:r>
      <w:r w:rsidR="00D5296F">
        <w:rPr>
          <w:sz w:val="30"/>
          <w:szCs w:val="30"/>
        </w:rPr>
        <w:t xml:space="preserve"> снизился на </w:t>
      </w:r>
      <w:r w:rsidR="00466217">
        <w:rPr>
          <w:sz w:val="30"/>
          <w:szCs w:val="30"/>
        </w:rPr>
        <w:t>10%</w:t>
      </w:r>
      <w:r w:rsidR="00DE52F0">
        <w:rPr>
          <w:sz w:val="30"/>
          <w:szCs w:val="30"/>
        </w:rPr>
        <w:t xml:space="preserve">. </w:t>
      </w:r>
    </w:p>
    <w:p w:rsidR="00C00281" w:rsidRDefault="009F1D10" w:rsidP="00C00281">
      <w:pPr>
        <w:autoSpaceDE w:val="0"/>
        <w:autoSpaceDN w:val="0"/>
        <w:adjustRightInd w:val="0"/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="00302A2B" w:rsidRPr="00A822A4">
        <w:rPr>
          <w:sz w:val="30"/>
          <w:szCs w:val="30"/>
        </w:rPr>
        <w:t>Третье место, как и в предыдущие годы, по-прежнему принадлежит внешним причинам (</w:t>
      </w:r>
      <w:r w:rsidR="009F2A90">
        <w:rPr>
          <w:sz w:val="30"/>
          <w:szCs w:val="30"/>
        </w:rPr>
        <w:t>5,7</w:t>
      </w:r>
      <w:r w:rsidR="00302A2B" w:rsidRPr="00A822A4">
        <w:rPr>
          <w:sz w:val="30"/>
          <w:szCs w:val="30"/>
        </w:rPr>
        <w:t>%)</w:t>
      </w:r>
      <w:r w:rsidR="00C40C77" w:rsidRPr="009F2A90">
        <w:rPr>
          <w:sz w:val="30"/>
          <w:szCs w:val="30"/>
        </w:rPr>
        <w:t>,</w:t>
      </w:r>
      <w:r w:rsidR="00302A2B" w:rsidRPr="00A822A4">
        <w:rPr>
          <w:sz w:val="30"/>
          <w:szCs w:val="30"/>
        </w:rPr>
        <w:t xml:space="preserve"> лидирующую роль среди них играют самоубийства, несчастные случаи, связанные с отравлением алкогол</w:t>
      </w:r>
      <w:r w:rsidR="00932773">
        <w:rPr>
          <w:sz w:val="30"/>
          <w:szCs w:val="30"/>
        </w:rPr>
        <w:t>ем и с транспортными средствами</w:t>
      </w:r>
      <w:r w:rsidR="004F7FA9">
        <w:rPr>
          <w:sz w:val="30"/>
          <w:szCs w:val="30"/>
        </w:rPr>
        <w:t xml:space="preserve"> (рис.1</w:t>
      </w:r>
      <w:r w:rsidR="00EF53A1">
        <w:rPr>
          <w:sz w:val="30"/>
          <w:szCs w:val="30"/>
        </w:rPr>
        <w:t>8</w:t>
      </w:r>
      <w:r w:rsidR="004F7FA9">
        <w:rPr>
          <w:sz w:val="30"/>
          <w:szCs w:val="30"/>
        </w:rPr>
        <w:t>).</w:t>
      </w:r>
    </w:p>
    <w:p w:rsidR="00C00281" w:rsidRDefault="00C00281" w:rsidP="00C00281">
      <w:pPr>
        <w:autoSpaceDE w:val="0"/>
        <w:autoSpaceDN w:val="0"/>
        <w:adjustRightInd w:val="0"/>
        <w:ind w:firstLine="426"/>
        <w:jc w:val="both"/>
        <w:rPr>
          <w:sz w:val="30"/>
          <w:szCs w:val="30"/>
        </w:rPr>
      </w:pPr>
    </w:p>
    <w:p w:rsidR="006D7624" w:rsidRDefault="00971EC3" w:rsidP="004801EC">
      <w:pPr>
        <w:autoSpaceDE w:val="0"/>
        <w:autoSpaceDN w:val="0"/>
        <w:adjustRightInd w:val="0"/>
        <w:jc w:val="both"/>
        <w:rPr>
          <w:b/>
          <w:iCs/>
          <w:color w:val="000000"/>
          <w:spacing w:val="-1"/>
          <w:sz w:val="20"/>
          <w:szCs w:val="20"/>
        </w:rPr>
      </w:pPr>
      <w:r>
        <w:rPr>
          <w:b/>
          <w:iCs/>
          <w:noProof/>
          <w:color w:val="000000"/>
          <w:spacing w:val="-1"/>
          <w:sz w:val="20"/>
          <w:szCs w:val="20"/>
        </w:rPr>
        <w:drawing>
          <wp:inline distT="0" distB="0" distL="0" distR="0" wp14:anchorId="137356A2" wp14:editId="4ACF31F5">
            <wp:extent cx="6150864" cy="2011680"/>
            <wp:effectExtent l="0" t="0" r="21590" b="2667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66217" w:rsidRDefault="00982132" w:rsidP="001E4B00">
      <w:pPr>
        <w:autoSpaceDE w:val="0"/>
        <w:autoSpaceDN w:val="0"/>
        <w:adjustRightInd w:val="0"/>
        <w:jc w:val="center"/>
        <w:rPr>
          <w:i/>
          <w:sz w:val="30"/>
          <w:szCs w:val="30"/>
        </w:rPr>
      </w:pPr>
      <w:r w:rsidRPr="00D13C00">
        <w:rPr>
          <w:b/>
          <w:bCs/>
          <w:i/>
          <w:color w:val="000000"/>
          <w:spacing w:val="-1"/>
          <w:sz w:val="20"/>
          <w:szCs w:val="20"/>
        </w:rPr>
        <w:t>рис.1</w:t>
      </w:r>
      <w:r w:rsidR="004F7FA9">
        <w:rPr>
          <w:b/>
          <w:bCs/>
          <w:i/>
          <w:color w:val="000000"/>
          <w:spacing w:val="-1"/>
          <w:sz w:val="20"/>
          <w:szCs w:val="20"/>
        </w:rPr>
        <w:t>8</w:t>
      </w:r>
      <w:r w:rsidR="00932773">
        <w:rPr>
          <w:b/>
          <w:bCs/>
          <w:i/>
          <w:color w:val="000000"/>
          <w:spacing w:val="-1"/>
          <w:sz w:val="20"/>
          <w:szCs w:val="20"/>
        </w:rPr>
        <w:t>.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 w:rsidR="009F2A90" w:rsidRPr="00D13C00">
        <w:rPr>
          <w:b/>
          <w:bCs/>
          <w:i/>
          <w:color w:val="000000"/>
          <w:spacing w:val="-1"/>
          <w:sz w:val="20"/>
          <w:szCs w:val="20"/>
        </w:rPr>
        <w:t>Структура причин смерт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 xml:space="preserve">и населения Брестского района </w:t>
      </w:r>
      <w:r w:rsidR="00BA56BD">
        <w:rPr>
          <w:b/>
          <w:bCs/>
          <w:i/>
          <w:color w:val="000000"/>
          <w:spacing w:val="-1"/>
          <w:sz w:val="20"/>
          <w:szCs w:val="20"/>
        </w:rPr>
        <w:t>в</w:t>
      </w:r>
      <w:r w:rsidR="001757D4" w:rsidRPr="00D13C00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>201</w:t>
      </w:r>
      <w:r w:rsidR="006F4967">
        <w:rPr>
          <w:b/>
          <w:bCs/>
          <w:i/>
          <w:color w:val="000000"/>
          <w:spacing w:val="-1"/>
          <w:sz w:val="20"/>
          <w:szCs w:val="20"/>
        </w:rPr>
        <w:t>7</w:t>
      </w:r>
      <w:r w:rsidR="001757D4" w:rsidRPr="00D13C00">
        <w:rPr>
          <w:b/>
          <w:bCs/>
          <w:i/>
          <w:color w:val="000000"/>
          <w:spacing w:val="-1"/>
          <w:sz w:val="20"/>
          <w:szCs w:val="20"/>
        </w:rPr>
        <w:t>г</w:t>
      </w:r>
      <w:r w:rsidR="006F4967">
        <w:rPr>
          <w:b/>
          <w:bCs/>
          <w:i/>
          <w:color w:val="000000"/>
          <w:spacing w:val="-1"/>
          <w:sz w:val="20"/>
          <w:szCs w:val="20"/>
        </w:rPr>
        <w:t>.</w:t>
      </w:r>
    </w:p>
    <w:p w:rsidR="001E4B00" w:rsidRPr="001E4B00" w:rsidRDefault="001E4B00" w:rsidP="001E4B00">
      <w:pPr>
        <w:autoSpaceDE w:val="0"/>
        <w:autoSpaceDN w:val="0"/>
        <w:adjustRightInd w:val="0"/>
        <w:jc w:val="center"/>
        <w:rPr>
          <w:i/>
          <w:sz w:val="30"/>
          <w:szCs w:val="30"/>
        </w:rPr>
      </w:pPr>
    </w:p>
    <w:p w:rsidR="000F69E5" w:rsidRDefault="000F69E5" w:rsidP="000F69E5">
      <w:pPr>
        <w:ind w:firstLine="709"/>
        <w:jc w:val="both"/>
        <w:rPr>
          <w:sz w:val="30"/>
          <w:szCs w:val="30"/>
        </w:rPr>
      </w:pPr>
      <w:r w:rsidRPr="00DE1864">
        <w:rPr>
          <w:sz w:val="30"/>
          <w:szCs w:val="30"/>
        </w:rPr>
        <w:t>По данным областного управления статистики в 201</w:t>
      </w:r>
      <w:r w:rsidR="00391D01">
        <w:rPr>
          <w:sz w:val="30"/>
          <w:szCs w:val="30"/>
        </w:rPr>
        <w:t>7</w:t>
      </w:r>
      <w:r w:rsidRPr="00DE1864">
        <w:rPr>
          <w:sz w:val="30"/>
          <w:szCs w:val="30"/>
        </w:rPr>
        <w:t>г</w:t>
      </w:r>
      <w:r w:rsidR="006F4967">
        <w:rPr>
          <w:sz w:val="30"/>
          <w:szCs w:val="30"/>
        </w:rPr>
        <w:t>.</w:t>
      </w:r>
      <w:r w:rsidRPr="00DE1864">
        <w:rPr>
          <w:sz w:val="30"/>
          <w:szCs w:val="30"/>
        </w:rPr>
        <w:t xml:space="preserve"> процент умерших по полу распределен следующим образом: мужчин (</w:t>
      </w:r>
      <w:r w:rsidR="00391D01">
        <w:rPr>
          <w:sz w:val="30"/>
          <w:szCs w:val="30"/>
        </w:rPr>
        <w:t>51,0</w:t>
      </w:r>
      <w:r w:rsidRPr="00DE1864">
        <w:rPr>
          <w:sz w:val="30"/>
          <w:szCs w:val="30"/>
        </w:rPr>
        <w:t>%), женщин</w:t>
      </w:r>
      <w:r w:rsidR="009B72FA">
        <w:rPr>
          <w:sz w:val="30"/>
          <w:szCs w:val="30"/>
        </w:rPr>
        <w:t xml:space="preserve"> </w:t>
      </w:r>
      <w:r w:rsidR="009B72FA" w:rsidRPr="00DE1864">
        <w:rPr>
          <w:sz w:val="30"/>
          <w:szCs w:val="30"/>
        </w:rPr>
        <w:t xml:space="preserve">– </w:t>
      </w:r>
      <w:r w:rsidRPr="00DE1864">
        <w:rPr>
          <w:sz w:val="30"/>
          <w:szCs w:val="30"/>
        </w:rPr>
        <w:t>(</w:t>
      </w:r>
      <w:r w:rsidR="00391D01">
        <w:rPr>
          <w:sz w:val="30"/>
          <w:szCs w:val="30"/>
        </w:rPr>
        <w:t>49,0</w:t>
      </w:r>
      <w:r w:rsidRPr="00DE1864">
        <w:rPr>
          <w:sz w:val="30"/>
          <w:szCs w:val="30"/>
        </w:rPr>
        <w:t>%), в 201</w:t>
      </w:r>
      <w:r w:rsidR="00391D01">
        <w:rPr>
          <w:sz w:val="30"/>
          <w:szCs w:val="30"/>
        </w:rPr>
        <w:t>6</w:t>
      </w:r>
      <w:r w:rsidRPr="00DE1864">
        <w:rPr>
          <w:sz w:val="30"/>
          <w:szCs w:val="30"/>
        </w:rPr>
        <w:t>г</w:t>
      </w:r>
      <w:r w:rsidR="006F4967">
        <w:rPr>
          <w:sz w:val="30"/>
          <w:szCs w:val="30"/>
        </w:rPr>
        <w:t>.</w:t>
      </w:r>
      <w:r w:rsidRPr="00DE1864">
        <w:rPr>
          <w:sz w:val="30"/>
          <w:szCs w:val="30"/>
        </w:rPr>
        <w:t xml:space="preserve"> – мужчин (</w:t>
      </w:r>
      <w:r w:rsidR="00391D01">
        <w:rPr>
          <w:sz w:val="30"/>
          <w:szCs w:val="30"/>
        </w:rPr>
        <w:t>47,3</w:t>
      </w:r>
      <w:r w:rsidRPr="00DE1864">
        <w:rPr>
          <w:sz w:val="30"/>
          <w:szCs w:val="30"/>
        </w:rPr>
        <w:t>%), женщин (</w:t>
      </w:r>
      <w:r w:rsidR="00391D01">
        <w:rPr>
          <w:sz w:val="30"/>
          <w:szCs w:val="30"/>
        </w:rPr>
        <w:t>52,7</w:t>
      </w:r>
      <w:r w:rsidRPr="00DE1864">
        <w:rPr>
          <w:sz w:val="30"/>
          <w:szCs w:val="30"/>
        </w:rPr>
        <w:t>%).</w:t>
      </w:r>
    </w:p>
    <w:p w:rsidR="00E24EF0" w:rsidRDefault="006F4967" w:rsidP="00E24EF0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В 2017</w:t>
      </w:r>
      <w:r w:rsidR="00E24EF0">
        <w:rPr>
          <w:rFonts w:cs="Arial"/>
          <w:color w:val="000000"/>
          <w:sz w:val="30"/>
          <w:szCs w:val="30"/>
        </w:rPr>
        <w:t>г</w:t>
      </w:r>
      <w:r>
        <w:rPr>
          <w:rFonts w:cs="Arial"/>
          <w:color w:val="000000"/>
          <w:sz w:val="30"/>
          <w:szCs w:val="30"/>
        </w:rPr>
        <w:t>.</w:t>
      </w:r>
      <w:r w:rsidR="00E24EF0">
        <w:rPr>
          <w:rFonts w:cs="Arial"/>
          <w:color w:val="000000"/>
          <w:sz w:val="30"/>
          <w:szCs w:val="30"/>
        </w:rPr>
        <w:t xml:space="preserve"> доля случаев смерти населения Брестского района в трудоспособном возрасте составила </w:t>
      </w:r>
      <w:r w:rsidR="00C510C5">
        <w:rPr>
          <w:rFonts w:cs="Arial"/>
          <w:color w:val="000000"/>
          <w:sz w:val="30"/>
          <w:szCs w:val="30"/>
        </w:rPr>
        <w:t>25,8</w:t>
      </w:r>
      <w:r w:rsidR="00E24EF0">
        <w:rPr>
          <w:rFonts w:cs="Arial"/>
          <w:color w:val="000000"/>
          <w:sz w:val="30"/>
          <w:szCs w:val="30"/>
        </w:rPr>
        <w:t>% или 3,</w:t>
      </w:r>
      <w:r w:rsidR="00C510C5">
        <w:rPr>
          <w:rFonts w:cs="Arial"/>
          <w:color w:val="000000"/>
          <w:sz w:val="30"/>
          <w:szCs w:val="30"/>
        </w:rPr>
        <w:t>6</w:t>
      </w:r>
      <w:r w:rsidR="00E24EF0">
        <w:rPr>
          <w:rFonts w:cs="Arial"/>
          <w:color w:val="000000"/>
          <w:sz w:val="30"/>
          <w:szCs w:val="30"/>
        </w:rPr>
        <w:t xml:space="preserve"> сл</w:t>
      </w:r>
      <w:r w:rsidR="00BA56BD">
        <w:rPr>
          <w:rFonts w:cs="Arial"/>
          <w:color w:val="000000"/>
          <w:sz w:val="30"/>
          <w:szCs w:val="30"/>
        </w:rPr>
        <w:t>.</w:t>
      </w:r>
      <w:r w:rsidR="00E24EF0">
        <w:rPr>
          <w:rFonts w:cs="Arial"/>
          <w:color w:val="000000"/>
          <w:sz w:val="30"/>
          <w:szCs w:val="30"/>
        </w:rPr>
        <w:t xml:space="preserve"> на 1 000 населения (в 2016г. </w:t>
      </w:r>
      <w:r w:rsidR="00E24EF0" w:rsidRPr="00DE1864">
        <w:rPr>
          <w:snapToGrid w:val="0"/>
          <w:sz w:val="30"/>
          <w:szCs w:val="30"/>
        </w:rPr>
        <w:t>–</w:t>
      </w:r>
      <w:r w:rsidR="00E24EF0">
        <w:rPr>
          <w:snapToGrid w:val="0"/>
          <w:sz w:val="30"/>
          <w:szCs w:val="30"/>
        </w:rPr>
        <w:t xml:space="preserve"> </w:t>
      </w:r>
      <w:r w:rsidR="00C510C5">
        <w:rPr>
          <w:rFonts w:cs="Arial"/>
          <w:color w:val="000000"/>
          <w:sz w:val="30"/>
          <w:szCs w:val="30"/>
        </w:rPr>
        <w:t>27,1</w:t>
      </w:r>
      <w:r w:rsidR="00E24EF0">
        <w:rPr>
          <w:rFonts w:cs="Arial"/>
          <w:color w:val="000000"/>
          <w:sz w:val="30"/>
          <w:szCs w:val="30"/>
        </w:rPr>
        <w:t>% или 3,</w:t>
      </w:r>
      <w:r w:rsidR="00C510C5">
        <w:rPr>
          <w:rFonts w:cs="Arial"/>
          <w:color w:val="000000"/>
          <w:sz w:val="30"/>
          <w:szCs w:val="30"/>
        </w:rPr>
        <w:t>9</w:t>
      </w:r>
      <w:r w:rsidR="00E24EF0">
        <w:rPr>
          <w:rFonts w:cs="Arial"/>
          <w:color w:val="000000"/>
          <w:sz w:val="30"/>
          <w:szCs w:val="30"/>
        </w:rPr>
        <w:t xml:space="preserve"> сл</w:t>
      </w:r>
      <w:r w:rsidR="00BA56BD">
        <w:rPr>
          <w:rFonts w:cs="Arial"/>
          <w:color w:val="000000"/>
          <w:sz w:val="30"/>
          <w:szCs w:val="30"/>
        </w:rPr>
        <w:t>.</w:t>
      </w:r>
      <w:r w:rsidR="00E24EF0">
        <w:rPr>
          <w:rFonts w:cs="Arial"/>
          <w:color w:val="000000"/>
          <w:sz w:val="30"/>
          <w:szCs w:val="30"/>
        </w:rPr>
        <w:t xml:space="preserve"> на 1 000 населения).</w:t>
      </w:r>
    </w:p>
    <w:p w:rsidR="00E24EF0" w:rsidRDefault="00E24EF0" w:rsidP="00E24EF0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Структура причин смертности в трудоспособном возрасте не изменилась (рис.</w:t>
      </w:r>
      <w:r w:rsidR="00432356">
        <w:rPr>
          <w:rFonts w:cs="Arial"/>
          <w:color w:val="000000"/>
          <w:sz w:val="30"/>
          <w:szCs w:val="30"/>
        </w:rPr>
        <w:t>1</w:t>
      </w:r>
      <w:r w:rsidR="000E19D1">
        <w:rPr>
          <w:rFonts w:cs="Arial"/>
          <w:color w:val="000000"/>
          <w:sz w:val="30"/>
          <w:szCs w:val="30"/>
        </w:rPr>
        <w:t>9</w:t>
      </w:r>
      <w:r>
        <w:rPr>
          <w:rFonts w:cs="Arial"/>
          <w:color w:val="000000"/>
          <w:sz w:val="30"/>
          <w:szCs w:val="30"/>
        </w:rPr>
        <w:t xml:space="preserve">) и по-прежнему </w:t>
      </w:r>
      <w:r w:rsidR="00E26667">
        <w:rPr>
          <w:rFonts w:cs="Arial"/>
          <w:color w:val="000000"/>
          <w:sz w:val="30"/>
          <w:szCs w:val="30"/>
        </w:rPr>
        <w:t>не</w:t>
      </w:r>
      <w:r>
        <w:rPr>
          <w:rFonts w:cs="Arial"/>
          <w:color w:val="000000"/>
          <w:sz w:val="30"/>
          <w:szCs w:val="30"/>
        </w:rPr>
        <w:t xml:space="preserve"> отличается от структуры общей смертности населения. Первое место среди причин смертности в трудоспособном возрасте </w:t>
      </w:r>
      <w:r w:rsidR="007E0F89">
        <w:rPr>
          <w:rFonts w:cs="Arial"/>
          <w:color w:val="000000"/>
          <w:sz w:val="30"/>
          <w:szCs w:val="30"/>
        </w:rPr>
        <w:t>приходится на</w:t>
      </w:r>
      <w:r>
        <w:rPr>
          <w:rFonts w:cs="Arial"/>
          <w:color w:val="000000"/>
          <w:sz w:val="30"/>
          <w:szCs w:val="30"/>
        </w:rPr>
        <w:t xml:space="preserve"> </w:t>
      </w:r>
      <w:r w:rsidR="006F4967">
        <w:rPr>
          <w:rFonts w:cs="Arial"/>
          <w:color w:val="000000"/>
          <w:sz w:val="30"/>
          <w:szCs w:val="30"/>
        </w:rPr>
        <w:t xml:space="preserve">болезни системы кровообращения </w:t>
      </w:r>
      <w:r w:rsidR="00F876DC" w:rsidRPr="00A822A4">
        <w:rPr>
          <w:color w:val="000000"/>
          <w:spacing w:val="1"/>
          <w:sz w:val="30"/>
          <w:szCs w:val="30"/>
        </w:rPr>
        <w:t>–</w:t>
      </w:r>
      <w:r w:rsidR="00F876DC">
        <w:rPr>
          <w:color w:val="000000"/>
          <w:spacing w:val="1"/>
          <w:sz w:val="30"/>
          <w:szCs w:val="30"/>
        </w:rPr>
        <w:t xml:space="preserve"> </w:t>
      </w:r>
      <w:r w:rsidR="003D08CA">
        <w:rPr>
          <w:rFonts w:cs="Arial"/>
          <w:color w:val="000000"/>
          <w:sz w:val="30"/>
          <w:szCs w:val="30"/>
        </w:rPr>
        <w:t>34,9</w:t>
      </w:r>
      <w:r w:rsidR="006F4967">
        <w:rPr>
          <w:rFonts w:cs="Arial"/>
          <w:color w:val="000000"/>
          <w:sz w:val="30"/>
          <w:szCs w:val="30"/>
        </w:rPr>
        <w:t>% (в 2016</w:t>
      </w:r>
      <w:r>
        <w:rPr>
          <w:rFonts w:cs="Arial"/>
          <w:color w:val="000000"/>
          <w:sz w:val="30"/>
          <w:szCs w:val="30"/>
        </w:rPr>
        <w:t>г</w:t>
      </w:r>
      <w:r w:rsidR="006F4967">
        <w:rPr>
          <w:rFonts w:cs="Arial"/>
          <w:color w:val="000000"/>
          <w:sz w:val="30"/>
          <w:szCs w:val="30"/>
        </w:rPr>
        <w:t>.</w:t>
      </w:r>
      <w:r>
        <w:rPr>
          <w:rFonts w:cs="Arial"/>
          <w:color w:val="000000"/>
          <w:sz w:val="30"/>
          <w:szCs w:val="30"/>
        </w:rPr>
        <w:t xml:space="preserve"> – </w:t>
      </w:r>
      <w:r w:rsidR="003D08CA">
        <w:rPr>
          <w:rFonts w:cs="Arial"/>
          <w:color w:val="000000"/>
          <w:sz w:val="30"/>
          <w:szCs w:val="30"/>
        </w:rPr>
        <w:t>29,5</w:t>
      </w:r>
      <w:r>
        <w:rPr>
          <w:rFonts w:cs="Arial"/>
          <w:color w:val="000000"/>
          <w:sz w:val="30"/>
          <w:szCs w:val="30"/>
        </w:rPr>
        <w:t xml:space="preserve">%), показатель смертности </w:t>
      </w:r>
      <w:r w:rsidR="00F876DC">
        <w:rPr>
          <w:rFonts w:cs="Arial"/>
          <w:color w:val="000000"/>
          <w:sz w:val="30"/>
          <w:szCs w:val="30"/>
        </w:rPr>
        <w:t>ниже уровня 2016г.</w:t>
      </w:r>
      <w:r w:rsidR="007E0F89" w:rsidRPr="00A822A4">
        <w:rPr>
          <w:color w:val="000000"/>
          <w:spacing w:val="1"/>
          <w:sz w:val="30"/>
          <w:szCs w:val="30"/>
        </w:rPr>
        <w:t>–</w:t>
      </w:r>
      <w:r w:rsidR="007E0F89">
        <w:rPr>
          <w:color w:val="000000"/>
          <w:spacing w:val="1"/>
          <w:sz w:val="30"/>
          <w:szCs w:val="30"/>
        </w:rPr>
        <w:t xml:space="preserve"> </w:t>
      </w:r>
      <w:r>
        <w:rPr>
          <w:rFonts w:cs="Arial"/>
          <w:color w:val="000000"/>
          <w:sz w:val="30"/>
          <w:szCs w:val="30"/>
        </w:rPr>
        <w:t>1,</w:t>
      </w:r>
      <w:r w:rsidR="005A7D16">
        <w:rPr>
          <w:rFonts w:cs="Arial"/>
          <w:color w:val="000000"/>
          <w:sz w:val="30"/>
          <w:szCs w:val="30"/>
        </w:rPr>
        <w:t>3</w:t>
      </w:r>
      <w:r w:rsidR="006F4967">
        <w:rPr>
          <w:rFonts w:cs="Arial"/>
          <w:color w:val="000000"/>
          <w:sz w:val="30"/>
          <w:szCs w:val="30"/>
        </w:rPr>
        <w:t xml:space="preserve"> на 1 000 населения (в 2016</w:t>
      </w:r>
      <w:r>
        <w:rPr>
          <w:rFonts w:cs="Arial"/>
          <w:color w:val="000000"/>
          <w:sz w:val="30"/>
          <w:szCs w:val="30"/>
        </w:rPr>
        <w:t>г</w:t>
      </w:r>
      <w:r w:rsidR="006F4967">
        <w:rPr>
          <w:rFonts w:cs="Arial"/>
          <w:color w:val="000000"/>
          <w:sz w:val="30"/>
          <w:szCs w:val="30"/>
        </w:rPr>
        <w:t>.</w:t>
      </w:r>
      <w:r>
        <w:rPr>
          <w:rFonts w:cs="Arial"/>
          <w:color w:val="000000"/>
          <w:sz w:val="30"/>
          <w:szCs w:val="30"/>
        </w:rPr>
        <w:t xml:space="preserve"> – 1,1 на 1 000).</w:t>
      </w:r>
    </w:p>
    <w:p w:rsidR="00E24EF0" w:rsidRDefault="007E0F89" w:rsidP="00E24EF0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>На втором месте</w:t>
      </w:r>
      <w:r w:rsidR="00E24EF0">
        <w:rPr>
          <w:rFonts w:cs="Arial"/>
          <w:color w:val="000000"/>
          <w:sz w:val="30"/>
          <w:szCs w:val="30"/>
        </w:rPr>
        <w:t xml:space="preserve"> новообразования</w:t>
      </w:r>
      <w:r>
        <w:rPr>
          <w:rFonts w:cs="Arial"/>
          <w:color w:val="000000"/>
          <w:sz w:val="30"/>
          <w:szCs w:val="30"/>
        </w:rPr>
        <w:t xml:space="preserve"> </w:t>
      </w:r>
      <w:r w:rsidRPr="00A822A4">
        <w:rPr>
          <w:color w:val="000000"/>
          <w:spacing w:val="1"/>
          <w:sz w:val="30"/>
          <w:szCs w:val="30"/>
        </w:rPr>
        <w:t>–</w:t>
      </w:r>
      <w:r>
        <w:rPr>
          <w:color w:val="000000"/>
          <w:spacing w:val="1"/>
          <w:sz w:val="30"/>
          <w:szCs w:val="30"/>
        </w:rPr>
        <w:t xml:space="preserve"> </w:t>
      </w:r>
      <w:r w:rsidR="003D08CA">
        <w:rPr>
          <w:rFonts w:cs="Arial"/>
          <w:color w:val="000000"/>
          <w:sz w:val="30"/>
          <w:szCs w:val="30"/>
        </w:rPr>
        <w:t>26,5</w:t>
      </w:r>
      <w:r w:rsidR="00E24EF0">
        <w:rPr>
          <w:rFonts w:cs="Arial"/>
          <w:color w:val="000000"/>
          <w:sz w:val="30"/>
          <w:szCs w:val="30"/>
        </w:rPr>
        <w:t xml:space="preserve">% или </w:t>
      </w:r>
      <w:r w:rsidR="003D08CA">
        <w:rPr>
          <w:rFonts w:cs="Arial"/>
          <w:color w:val="000000"/>
          <w:sz w:val="30"/>
          <w:szCs w:val="30"/>
        </w:rPr>
        <w:t>1,0</w:t>
      </w:r>
      <w:r w:rsidR="006F4967">
        <w:rPr>
          <w:rFonts w:cs="Arial"/>
          <w:color w:val="000000"/>
          <w:sz w:val="30"/>
          <w:szCs w:val="30"/>
        </w:rPr>
        <w:t xml:space="preserve"> на 1 000 населения (в 2016</w:t>
      </w:r>
      <w:r w:rsidR="00E24EF0">
        <w:rPr>
          <w:rFonts w:cs="Arial"/>
          <w:color w:val="000000"/>
          <w:sz w:val="30"/>
          <w:szCs w:val="30"/>
        </w:rPr>
        <w:t>г</w:t>
      </w:r>
      <w:r w:rsidR="006F4967">
        <w:rPr>
          <w:rFonts w:cs="Arial"/>
          <w:color w:val="000000"/>
          <w:sz w:val="30"/>
          <w:szCs w:val="30"/>
        </w:rPr>
        <w:t>.</w:t>
      </w:r>
      <w:r w:rsidR="00F876DC" w:rsidRPr="00F876DC">
        <w:rPr>
          <w:color w:val="000000"/>
          <w:spacing w:val="1"/>
          <w:sz w:val="30"/>
          <w:szCs w:val="30"/>
        </w:rPr>
        <w:t xml:space="preserve"> </w:t>
      </w:r>
      <w:r w:rsidR="00F876DC" w:rsidRPr="00A822A4">
        <w:rPr>
          <w:color w:val="000000"/>
          <w:spacing w:val="1"/>
          <w:sz w:val="30"/>
          <w:szCs w:val="30"/>
        </w:rPr>
        <w:t>–</w:t>
      </w:r>
      <w:r w:rsidR="00E24EF0">
        <w:rPr>
          <w:rFonts w:cs="Arial"/>
          <w:color w:val="000000"/>
          <w:sz w:val="30"/>
          <w:szCs w:val="30"/>
        </w:rPr>
        <w:t xml:space="preserve"> </w:t>
      </w:r>
      <w:r w:rsidR="003D08CA">
        <w:rPr>
          <w:rFonts w:cs="Arial"/>
          <w:color w:val="000000"/>
          <w:sz w:val="30"/>
          <w:szCs w:val="30"/>
        </w:rPr>
        <w:t>29,5</w:t>
      </w:r>
      <w:r w:rsidR="00E24EF0">
        <w:rPr>
          <w:rFonts w:cs="Arial"/>
          <w:color w:val="000000"/>
          <w:sz w:val="30"/>
          <w:szCs w:val="30"/>
        </w:rPr>
        <w:t xml:space="preserve">% или </w:t>
      </w:r>
      <w:r w:rsidR="005A7D16">
        <w:rPr>
          <w:rFonts w:cs="Arial"/>
          <w:color w:val="000000"/>
          <w:sz w:val="30"/>
          <w:szCs w:val="30"/>
        </w:rPr>
        <w:t>1,1</w:t>
      </w:r>
      <w:r w:rsidR="00E24EF0">
        <w:rPr>
          <w:rFonts w:cs="Arial"/>
          <w:color w:val="000000"/>
          <w:sz w:val="30"/>
          <w:szCs w:val="30"/>
        </w:rPr>
        <w:t xml:space="preserve"> на 1 000).</w:t>
      </w:r>
    </w:p>
    <w:p w:rsidR="00E24EF0" w:rsidRDefault="007E0F89" w:rsidP="00E24EF0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lastRenderedPageBreak/>
        <w:t>На третьем месте</w:t>
      </w:r>
      <w:r w:rsidR="00E24EF0">
        <w:rPr>
          <w:rFonts w:cs="Arial"/>
          <w:color w:val="000000"/>
          <w:sz w:val="30"/>
          <w:szCs w:val="30"/>
        </w:rPr>
        <w:t xml:space="preserve"> </w:t>
      </w:r>
      <w:r w:rsidR="006F4967">
        <w:rPr>
          <w:rFonts w:cs="Arial"/>
          <w:color w:val="000000"/>
          <w:sz w:val="30"/>
          <w:szCs w:val="30"/>
        </w:rPr>
        <w:t>внешние причины</w:t>
      </w:r>
      <w:r w:rsidR="00061D24">
        <w:rPr>
          <w:rFonts w:cs="Arial"/>
          <w:color w:val="000000"/>
          <w:sz w:val="30"/>
          <w:szCs w:val="30"/>
        </w:rPr>
        <w:t>.</w:t>
      </w:r>
      <w:r>
        <w:rPr>
          <w:color w:val="000000"/>
          <w:spacing w:val="1"/>
          <w:sz w:val="30"/>
          <w:szCs w:val="30"/>
        </w:rPr>
        <w:t xml:space="preserve"> </w:t>
      </w:r>
      <w:r w:rsidR="00061D24">
        <w:rPr>
          <w:rFonts w:cs="Arial"/>
          <w:color w:val="000000"/>
          <w:sz w:val="30"/>
          <w:szCs w:val="30"/>
        </w:rPr>
        <w:t>В</w:t>
      </w:r>
      <w:r w:rsidR="006F4967">
        <w:rPr>
          <w:rFonts w:cs="Arial"/>
          <w:color w:val="000000"/>
          <w:sz w:val="30"/>
          <w:szCs w:val="30"/>
        </w:rPr>
        <w:t xml:space="preserve"> 2017</w:t>
      </w:r>
      <w:r w:rsidR="00E24EF0">
        <w:rPr>
          <w:rFonts w:cs="Arial"/>
          <w:color w:val="000000"/>
          <w:sz w:val="30"/>
          <w:szCs w:val="30"/>
        </w:rPr>
        <w:t>г</w:t>
      </w:r>
      <w:r w:rsidR="006F4967">
        <w:rPr>
          <w:rFonts w:cs="Arial"/>
          <w:color w:val="000000"/>
          <w:sz w:val="30"/>
          <w:szCs w:val="30"/>
        </w:rPr>
        <w:t>.</w:t>
      </w:r>
      <w:r w:rsidR="00061D24" w:rsidRPr="00061D24">
        <w:rPr>
          <w:color w:val="000000"/>
          <w:spacing w:val="1"/>
          <w:sz w:val="30"/>
          <w:szCs w:val="30"/>
        </w:rPr>
        <w:t xml:space="preserve"> </w:t>
      </w:r>
      <w:r w:rsidR="00061D24" w:rsidRPr="00A822A4">
        <w:rPr>
          <w:color w:val="000000"/>
          <w:spacing w:val="1"/>
          <w:sz w:val="30"/>
          <w:szCs w:val="30"/>
        </w:rPr>
        <w:t>–</w:t>
      </w:r>
      <w:r w:rsidR="00061D24">
        <w:rPr>
          <w:color w:val="000000"/>
          <w:spacing w:val="1"/>
          <w:sz w:val="30"/>
          <w:szCs w:val="30"/>
        </w:rPr>
        <w:t xml:space="preserve"> </w:t>
      </w:r>
      <w:r w:rsidR="003D08CA">
        <w:rPr>
          <w:rFonts w:cs="Arial"/>
          <w:color w:val="000000"/>
          <w:sz w:val="30"/>
          <w:szCs w:val="30"/>
        </w:rPr>
        <w:t>25,3</w:t>
      </w:r>
      <w:r w:rsidR="00E24EF0">
        <w:rPr>
          <w:rFonts w:cs="Arial"/>
          <w:color w:val="000000"/>
          <w:sz w:val="30"/>
          <w:szCs w:val="30"/>
        </w:rPr>
        <w:t>% или 0,</w:t>
      </w:r>
      <w:r w:rsidR="005A7D16">
        <w:rPr>
          <w:rFonts w:cs="Arial"/>
          <w:color w:val="000000"/>
          <w:sz w:val="30"/>
          <w:szCs w:val="30"/>
        </w:rPr>
        <w:t>9</w:t>
      </w:r>
      <w:r w:rsidR="006F4967">
        <w:rPr>
          <w:rFonts w:cs="Arial"/>
          <w:color w:val="000000"/>
          <w:sz w:val="30"/>
          <w:szCs w:val="30"/>
        </w:rPr>
        <w:t xml:space="preserve"> сл</w:t>
      </w:r>
      <w:r w:rsidR="00BA56BD">
        <w:rPr>
          <w:rFonts w:cs="Arial"/>
          <w:color w:val="000000"/>
          <w:sz w:val="30"/>
          <w:szCs w:val="30"/>
        </w:rPr>
        <w:t>.</w:t>
      </w:r>
      <w:r w:rsidR="006F4967">
        <w:rPr>
          <w:rFonts w:cs="Arial"/>
          <w:color w:val="000000"/>
          <w:sz w:val="30"/>
          <w:szCs w:val="30"/>
        </w:rPr>
        <w:t xml:space="preserve"> на 1 000 (в 2016</w:t>
      </w:r>
      <w:r w:rsidR="00E24EF0">
        <w:rPr>
          <w:rFonts w:cs="Arial"/>
          <w:color w:val="000000"/>
          <w:sz w:val="30"/>
          <w:szCs w:val="30"/>
        </w:rPr>
        <w:t>г</w:t>
      </w:r>
      <w:r w:rsidR="006F4967">
        <w:rPr>
          <w:rFonts w:cs="Arial"/>
          <w:color w:val="000000"/>
          <w:sz w:val="30"/>
          <w:szCs w:val="30"/>
        </w:rPr>
        <w:t>.</w:t>
      </w:r>
      <w:r w:rsidR="00E24EF0">
        <w:rPr>
          <w:rFonts w:cs="Arial"/>
          <w:color w:val="000000"/>
          <w:sz w:val="30"/>
          <w:szCs w:val="30"/>
        </w:rPr>
        <w:t xml:space="preserve"> – </w:t>
      </w:r>
      <w:r w:rsidR="003D08CA">
        <w:rPr>
          <w:rFonts w:cs="Arial"/>
          <w:color w:val="000000"/>
          <w:sz w:val="30"/>
          <w:szCs w:val="30"/>
        </w:rPr>
        <w:t>27,3</w:t>
      </w:r>
      <w:r w:rsidR="00E24EF0">
        <w:rPr>
          <w:rFonts w:cs="Arial"/>
          <w:color w:val="000000"/>
          <w:sz w:val="30"/>
          <w:szCs w:val="30"/>
        </w:rPr>
        <w:t xml:space="preserve">% или </w:t>
      </w:r>
      <w:r w:rsidR="002965EC">
        <w:rPr>
          <w:rFonts w:cs="Arial"/>
          <w:color w:val="000000"/>
          <w:sz w:val="30"/>
          <w:szCs w:val="30"/>
        </w:rPr>
        <w:t>1,1</w:t>
      </w:r>
      <w:r w:rsidR="00E24EF0">
        <w:rPr>
          <w:rFonts w:cs="Arial"/>
          <w:color w:val="000000"/>
          <w:sz w:val="30"/>
          <w:szCs w:val="30"/>
        </w:rPr>
        <w:t xml:space="preserve"> на 1 000).</w:t>
      </w:r>
    </w:p>
    <w:p w:rsidR="00641C7F" w:rsidRDefault="00E24EF0" w:rsidP="00C00281">
      <w:pPr>
        <w:ind w:firstLine="709"/>
        <w:jc w:val="both"/>
        <w:rPr>
          <w:rFonts w:cs="Arial"/>
          <w:color w:val="000000"/>
          <w:sz w:val="30"/>
          <w:szCs w:val="30"/>
        </w:rPr>
      </w:pPr>
      <w:r>
        <w:rPr>
          <w:rFonts w:cs="Arial"/>
          <w:color w:val="000000"/>
          <w:sz w:val="30"/>
          <w:szCs w:val="30"/>
        </w:rPr>
        <w:t xml:space="preserve">На четвертом месте болезни органов пищеварения – </w:t>
      </w:r>
      <w:r w:rsidR="003D08CA">
        <w:rPr>
          <w:rFonts w:cs="Arial"/>
          <w:color w:val="000000"/>
          <w:sz w:val="30"/>
          <w:szCs w:val="30"/>
        </w:rPr>
        <w:t>4,8</w:t>
      </w:r>
      <w:r w:rsidR="006F4967">
        <w:rPr>
          <w:rFonts w:cs="Arial"/>
          <w:color w:val="000000"/>
          <w:sz w:val="30"/>
          <w:szCs w:val="30"/>
        </w:rPr>
        <w:t>%                           (в 2016</w:t>
      </w:r>
      <w:r>
        <w:rPr>
          <w:rFonts w:cs="Arial"/>
          <w:color w:val="000000"/>
          <w:sz w:val="30"/>
          <w:szCs w:val="30"/>
        </w:rPr>
        <w:t>г</w:t>
      </w:r>
      <w:r w:rsidR="006F4967">
        <w:rPr>
          <w:rFonts w:cs="Arial"/>
          <w:color w:val="000000"/>
          <w:sz w:val="30"/>
          <w:szCs w:val="30"/>
        </w:rPr>
        <w:t>.</w:t>
      </w:r>
      <w:r>
        <w:rPr>
          <w:rFonts w:cs="Arial"/>
          <w:color w:val="000000"/>
          <w:sz w:val="30"/>
          <w:szCs w:val="30"/>
        </w:rPr>
        <w:t xml:space="preserve"> – </w:t>
      </w:r>
      <w:r w:rsidR="003D08CA">
        <w:rPr>
          <w:rFonts w:cs="Arial"/>
          <w:color w:val="000000"/>
          <w:sz w:val="30"/>
          <w:szCs w:val="30"/>
        </w:rPr>
        <w:t>8,0</w:t>
      </w:r>
      <w:r>
        <w:rPr>
          <w:rFonts w:cs="Arial"/>
          <w:color w:val="000000"/>
          <w:sz w:val="30"/>
          <w:szCs w:val="30"/>
        </w:rPr>
        <w:t xml:space="preserve">%), </w:t>
      </w:r>
      <w:r w:rsidR="00061D24">
        <w:rPr>
          <w:rFonts w:cs="Arial"/>
          <w:color w:val="000000"/>
          <w:sz w:val="30"/>
          <w:szCs w:val="30"/>
        </w:rPr>
        <w:t xml:space="preserve">на </w:t>
      </w:r>
      <w:r>
        <w:rPr>
          <w:rFonts w:cs="Arial"/>
          <w:color w:val="000000"/>
          <w:sz w:val="30"/>
          <w:szCs w:val="30"/>
        </w:rPr>
        <w:t xml:space="preserve">пятом месте – болезни органов дыхания – </w:t>
      </w:r>
      <w:r w:rsidR="003D08CA">
        <w:rPr>
          <w:rFonts w:cs="Arial"/>
          <w:color w:val="000000"/>
          <w:sz w:val="30"/>
          <w:szCs w:val="30"/>
        </w:rPr>
        <w:t>3,6</w:t>
      </w:r>
      <w:r>
        <w:rPr>
          <w:rFonts w:cs="Arial"/>
          <w:color w:val="000000"/>
          <w:sz w:val="30"/>
          <w:szCs w:val="30"/>
        </w:rPr>
        <w:t xml:space="preserve">% </w:t>
      </w:r>
      <w:r w:rsidR="006F4967">
        <w:rPr>
          <w:rFonts w:cs="Arial"/>
          <w:color w:val="000000"/>
          <w:sz w:val="30"/>
          <w:szCs w:val="30"/>
        </w:rPr>
        <w:t xml:space="preserve">                       </w:t>
      </w:r>
      <w:r>
        <w:rPr>
          <w:rFonts w:cs="Arial"/>
          <w:color w:val="000000"/>
          <w:sz w:val="30"/>
          <w:szCs w:val="30"/>
        </w:rPr>
        <w:t xml:space="preserve">(в 2016г. – </w:t>
      </w:r>
      <w:r w:rsidR="002965EC">
        <w:rPr>
          <w:rFonts w:cs="Arial"/>
          <w:color w:val="000000"/>
          <w:sz w:val="30"/>
          <w:szCs w:val="30"/>
        </w:rPr>
        <w:t>0</w:t>
      </w:r>
      <w:r w:rsidR="00DE2481">
        <w:rPr>
          <w:rFonts w:cs="Arial"/>
          <w:color w:val="000000"/>
          <w:sz w:val="30"/>
          <w:szCs w:val="30"/>
        </w:rPr>
        <w:t>).</w:t>
      </w:r>
    </w:p>
    <w:p w:rsidR="00C00281" w:rsidRPr="00466217" w:rsidRDefault="00C00281" w:rsidP="00C00281">
      <w:pPr>
        <w:ind w:firstLine="709"/>
        <w:jc w:val="both"/>
        <w:rPr>
          <w:rFonts w:cs="Arial"/>
          <w:color w:val="000000"/>
          <w:sz w:val="30"/>
          <w:szCs w:val="30"/>
        </w:rPr>
      </w:pPr>
    </w:p>
    <w:p w:rsidR="00AB68BF" w:rsidRDefault="00AB68BF" w:rsidP="00432356">
      <w:pPr>
        <w:ind w:right="283"/>
        <w:jc w:val="center"/>
        <w:rPr>
          <w:b/>
          <w:i/>
          <w:sz w:val="20"/>
          <w:szCs w:val="20"/>
        </w:rPr>
      </w:pPr>
      <w:r>
        <w:rPr>
          <w:rFonts w:cs="Arial"/>
          <w:bCs/>
          <w:noProof/>
          <w:color w:val="000000"/>
          <w:sz w:val="30"/>
          <w:szCs w:val="30"/>
        </w:rPr>
        <w:drawing>
          <wp:inline distT="0" distB="0" distL="0" distR="0" wp14:anchorId="752F421D" wp14:editId="310838D0">
            <wp:extent cx="6065520" cy="2596896"/>
            <wp:effectExtent l="0" t="0" r="11430" b="13335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4EF0" w:rsidRPr="00D13C00" w:rsidRDefault="00E24EF0" w:rsidP="00B33DEF">
      <w:pPr>
        <w:ind w:right="283"/>
        <w:jc w:val="center"/>
        <w:rPr>
          <w:b/>
          <w:i/>
          <w:sz w:val="20"/>
          <w:szCs w:val="20"/>
        </w:rPr>
      </w:pPr>
      <w:r w:rsidRPr="00D13C00">
        <w:rPr>
          <w:b/>
          <w:i/>
          <w:sz w:val="20"/>
          <w:szCs w:val="20"/>
        </w:rPr>
        <w:t>Рис.</w:t>
      </w:r>
      <w:r w:rsidR="00A11471">
        <w:rPr>
          <w:b/>
          <w:i/>
          <w:sz w:val="20"/>
          <w:szCs w:val="20"/>
        </w:rPr>
        <w:t>19</w:t>
      </w:r>
      <w:r w:rsidR="00932773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D13C00">
        <w:rPr>
          <w:b/>
          <w:i/>
          <w:sz w:val="20"/>
          <w:szCs w:val="20"/>
        </w:rPr>
        <w:t xml:space="preserve">Структура смертности населения </w:t>
      </w:r>
      <w:r w:rsidR="00432356">
        <w:rPr>
          <w:b/>
          <w:i/>
          <w:sz w:val="20"/>
          <w:szCs w:val="20"/>
        </w:rPr>
        <w:t>Брестского района</w:t>
      </w:r>
      <w:r w:rsidRPr="00D13C00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в трудоспособном возрасте </w:t>
      </w:r>
      <w:r w:rsidRPr="00D13C00">
        <w:rPr>
          <w:b/>
          <w:i/>
          <w:sz w:val="20"/>
          <w:szCs w:val="20"/>
        </w:rPr>
        <w:t>за 201</w:t>
      </w:r>
      <w:r>
        <w:rPr>
          <w:b/>
          <w:i/>
          <w:sz w:val="20"/>
          <w:szCs w:val="20"/>
        </w:rPr>
        <w:t>7г.</w:t>
      </w:r>
      <w:r w:rsidR="00432356" w:rsidRPr="00432356">
        <w:rPr>
          <w:b/>
          <w:i/>
          <w:sz w:val="20"/>
          <w:szCs w:val="20"/>
        </w:rPr>
        <w:t xml:space="preserve"> </w:t>
      </w:r>
      <w:r w:rsidR="00432356">
        <w:rPr>
          <w:b/>
          <w:i/>
          <w:sz w:val="20"/>
          <w:szCs w:val="20"/>
        </w:rPr>
        <w:t>(в%)</w:t>
      </w:r>
    </w:p>
    <w:p w:rsidR="00E24EF0" w:rsidRPr="00DE1864" w:rsidRDefault="00E24EF0" w:rsidP="00B33DEF">
      <w:pPr>
        <w:ind w:firstLine="709"/>
        <w:jc w:val="center"/>
        <w:rPr>
          <w:sz w:val="30"/>
          <w:szCs w:val="30"/>
        </w:rPr>
      </w:pPr>
    </w:p>
    <w:p w:rsidR="001E4B00" w:rsidRDefault="000F69E5" w:rsidP="001E4B00">
      <w:pPr>
        <w:ind w:firstLine="709"/>
        <w:jc w:val="both"/>
        <w:rPr>
          <w:color w:val="000000"/>
          <w:spacing w:val="-1"/>
          <w:sz w:val="30"/>
          <w:szCs w:val="30"/>
        </w:rPr>
      </w:pPr>
      <w:r w:rsidRPr="00DE1864">
        <w:rPr>
          <w:rFonts w:cs="Arial"/>
          <w:color w:val="000000"/>
          <w:sz w:val="30"/>
          <w:szCs w:val="30"/>
        </w:rPr>
        <w:t xml:space="preserve">Коэффициент младенческой </w:t>
      </w:r>
      <w:r w:rsidRPr="00DE1864">
        <w:rPr>
          <w:rFonts w:cs="Arial"/>
          <w:bCs/>
          <w:color w:val="000000"/>
          <w:sz w:val="30"/>
          <w:szCs w:val="30"/>
        </w:rPr>
        <w:t xml:space="preserve">смертности </w:t>
      </w:r>
      <w:r w:rsidRPr="00DE1864">
        <w:rPr>
          <w:rFonts w:cs="Arial"/>
          <w:color w:val="000000"/>
          <w:sz w:val="30"/>
          <w:szCs w:val="30"/>
        </w:rPr>
        <w:t>в 201</w:t>
      </w:r>
      <w:r w:rsidR="00391D01">
        <w:rPr>
          <w:rFonts w:cs="Arial"/>
          <w:color w:val="000000"/>
          <w:sz w:val="30"/>
          <w:szCs w:val="30"/>
        </w:rPr>
        <w:t>7</w:t>
      </w:r>
      <w:r w:rsidRPr="00DE1864">
        <w:rPr>
          <w:rFonts w:cs="Arial"/>
          <w:color w:val="000000"/>
          <w:sz w:val="30"/>
          <w:szCs w:val="30"/>
        </w:rPr>
        <w:t>г</w:t>
      </w:r>
      <w:r w:rsidR="003B7438">
        <w:rPr>
          <w:rFonts w:cs="Arial"/>
          <w:color w:val="000000"/>
          <w:sz w:val="30"/>
          <w:szCs w:val="30"/>
        </w:rPr>
        <w:t>.</w:t>
      </w:r>
      <w:r w:rsidRPr="00DE1864">
        <w:rPr>
          <w:rFonts w:cs="Arial"/>
          <w:color w:val="000000"/>
          <w:sz w:val="30"/>
          <w:szCs w:val="30"/>
        </w:rPr>
        <w:t xml:space="preserve"> </w:t>
      </w:r>
      <w:r w:rsidRPr="00DE1864">
        <w:rPr>
          <w:rFonts w:cs="Arial"/>
          <w:bCs/>
          <w:color w:val="000000"/>
          <w:sz w:val="30"/>
          <w:szCs w:val="30"/>
        </w:rPr>
        <w:t>(на 1</w:t>
      </w:r>
      <w:r w:rsidR="000E19D1">
        <w:rPr>
          <w:rFonts w:cs="Arial"/>
          <w:bCs/>
          <w:color w:val="000000"/>
          <w:sz w:val="30"/>
          <w:szCs w:val="30"/>
        </w:rPr>
        <w:t xml:space="preserve"> </w:t>
      </w:r>
      <w:r w:rsidRPr="00DE1864">
        <w:rPr>
          <w:rFonts w:cs="Arial"/>
          <w:bCs/>
          <w:color w:val="000000"/>
          <w:sz w:val="30"/>
          <w:szCs w:val="30"/>
        </w:rPr>
        <w:t>000 родившихся)</w:t>
      </w:r>
      <w:r w:rsidRPr="00DE1864">
        <w:rPr>
          <w:rFonts w:cs="Arial"/>
          <w:color w:val="000000"/>
          <w:sz w:val="30"/>
          <w:szCs w:val="30"/>
        </w:rPr>
        <w:t xml:space="preserve"> </w:t>
      </w:r>
      <w:r w:rsidR="001D59B2">
        <w:rPr>
          <w:rFonts w:cs="Arial"/>
          <w:bCs/>
          <w:color w:val="000000"/>
          <w:sz w:val="30"/>
          <w:szCs w:val="30"/>
        </w:rPr>
        <w:t xml:space="preserve">остался на уровне </w:t>
      </w:r>
      <w:r w:rsidR="006F4967">
        <w:rPr>
          <w:rFonts w:cs="Arial"/>
          <w:bCs/>
          <w:color w:val="000000"/>
          <w:sz w:val="30"/>
          <w:szCs w:val="30"/>
        </w:rPr>
        <w:t>2016</w:t>
      </w:r>
      <w:r w:rsidR="009C7D9D">
        <w:rPr>
          <w:rFonts w:cs="Arial"/>
          <w:bCs/>
          <w:color w:val="000000"/>
          <w:sz w:val="30"/>
          <w:szCs w:val="30"/>
        </w:rPr>
        <w:t>г</w:t>
      </w:r>
      <w:r w:rsidR="006F4967">
        <w:rPr>
          <w:rFonts w:cs="Arial"/>
          <w:bCs/>
          <w:color w:val="000000"/>
          <w:sz w:val="30"/>
          <w:szCs w:val="30"/>
        </w:rPr>
        <w:t>.</w:t>
      </w:r>
      <w:r w:rsidRPr="00DE1864">
        <w:rPr>
          <w:rFonts w:cs="Arial"/>
          <w:bCs/>
          <w:color w:val="000000"/>
          <w:sz w:val="30"/>
          <w:szCs w:val="30"/>
        </w:rPr>
        <w:t xml:space="preserve"> – оба пола </w:t>
      </w:r>
      <w:r w:rsidRPr="00DE1864">
        <w:rPr>
          <w:color w:val="000000"/>
          <w:spacing w:val="1"/>
          <w:sz w:val="30"/>
          <w:szCs w:val="30"/>
        </w:rPr>
        <w:t>1,6</w:t>
      </w:r>
      <w:r w:rsidR="00FB6432" w:rsidRPr="009B72FA">
        <w:rPr>
          <w:color w:val="000000"/>
          <w:spacing w:val="1"/>
          <w:sz w:val="30"/>
          <w:szCs w:val="30"/>
        </w:rPr>
        <w:t>‰</w:t>
      </w:r>
      <w:r w:rsidR="006B2B42">
        <w:rPr>
          <w:color w:val="000000"/>
          <w:spacing w:val="1"/>
          <w:sz w:val="30"/>
          <w:szCs w:val="30"/>
        </w:rPr>
        <w:t xml:space="preserve"> (рис.</w:t>
      </w:r>
      <w:r w:rsidR="00A11471">
        <w:rPr>
          <w:color w:val="000000"/>
          <w:spacing w:val="1"/>
          <w:sz w:val="30"/>
          <w:szCs w:val="30"/>
        </w:rPr>
        <w:t>20</w:t>
      </w:r>
      <w:r w:rsidR="006B2B42">
        <w:rPr>
          <w:color w:val="000000"/>
          <w:spacing w:val="1"/>
          <w:sz w:val="30"/>
          <w:szCs w:val="30"/>
        </w:rPr>
        <w:t>)</w:t>
      </w:r>
      <w:r w:rsidRPr="00DE1864">
        <w:rPr>
          <w:color w:val="000000"/>
          <w:spacing w:val="-1"/>
          <w:sz w:val="30"/>
          <w:szCs w:val="30"/>
        </w:rPr>
        <w:t xml:space="preserve">, </w:t>
      </w:r>
      <w:r w:rsidR="000E19D1">
        <w:rPr>
          <w:color w:val="000000"/>
          <w:spacing w:val="-1"/>
          <w:sz w:val="30"/>
          <w:szCs w:val="30"/>
        </w:rPr>
        <w:t xml:space="preserve">      </w:t>
      </w:r>
      <w:r w:rsidRPr="00DE1864">
        <w:rPr>
          <w:rFonts w:cs="Arial"/>
          <w:bCs/>
          <w:color w:val="000000"/>
          <w:sz w:val="30"/>
          <w:szCs w:val="30"/>
        </w:rPr>
        <w:t>девочки – 3,</w:t>
      </w:r>
      <w:r w:rsidR="0072668C">
        <w:rPr>
          <w:rFonts w:cs="Arial"/>
          <w:bCs/>
          <w:color w:val="000000"/>
          <w:sz w:val="30"/>
          <w:szCs w:val="30"/>
        </w:rPr>
        <w:t>2</w:t>
      </w:r>
      <w:r w:rsidR="009B72FA" w:rsidRPr="009B72FA">
        <w:rPr>
          <w:color w:val="000000"/>
          <w:spacing w:val="1"/>
          <w:sz w:val="30"/>
          <w:szCs w:val="30"/>
        </w:rPr>
        <w:t>‰</w:t>
      </w:r>
      <w:r w:rsidR="009B72FA" w:rsidRPr="00DE1864">
        <w:rPr>
          <w:rFonts w:cs="Arial"/>
          <w:bCs/>
          <w:color w:val="000000"/>
          <w:sz w:val="30"/>
          <w:szCs w:val="30"/>
        </w:rPr>
        <w:t xml:space="preserve"> </w:t>
      </w:r>
      <w:r w:rsidRPr="00DE1864">
        <w:rPr>
          <w:rFonts w:cs="Arial"/>
          <w:bCs/>
          <w:color w:val="000000"/>
          <w:sz w:val="30"/>
          <w:szCs w:val="30"/>
        </w:rPr>
        <w:t>(в 201</w:t>
      </w:r>
      <w:r w:rsidR="0072668C">
        <w:rPr>
          <w:rFonts w:cs="Arial"/>
          <w:bCs/>
          <w:color w:val="000000"/>
          <w:sz w:val="30"/>
          <w:szCs w:val="30"/>
        </w:rPr>
        <w:t>6</w:t>
      </w:r>
      <w:r w:rsidRPr="00DE1864">
        <w:rPr>
          <w:rFonts w:cs="Arial"/>
          <w:bCs/>
          <w:color w:val="000000"/>
          <w:sz w:val="30"/>
          <w:szCs w:val="30"/>
        </w:rPr>
        <w:t>г</w:t>
      </w:r>
      <w:r w:rsidR="006F4967">
        <w:rPr>
          <w:rFonts w:cs="Arial"/>
          <w:bCs/>
          <w:color w:val="000000"/>
          <w:sz w:val="30"/>
          <w:szCs w:val="30"/>
        </w:rPr>
        <w:t>.</w:t>
      </w:r>
      <w:r w:rsidRPr="00DE1864">
        <w:rPr>
          <w:rFonts w:cs="Arial"/>
          <w:bCs/>
          <w:color w:val="000000"/>
          <w:sz w:val="30"/>
          <w:szCs w:val="30"/>
        </w:rPr>
        <w:t xml:space="preserve"> оба пола – </w:t>
      </w:r>
      <w:r w:rsidR="0072668C">
        <w:rPr>
          <w:rFonts w:cs="Arial"/>
          <w:bCs/>
          <w:color w:val="000000"/>
          <w:sz w:val="30"/>
          <w:szCs w:val="30"/>
        </w:rPr>
        <w:t>1,6</w:t>
      </w:r>
      <w:r w:rsidR="009B72FA" w:rsidRPr="009B72FA">
        <w:rPr>
          <w:color w:val="000000"/>
          <w:spacing w:val="1"/>
          <w:sz w:val="30"/>
          <w:szCs w:val="30"/>
        </w:rPr>
        <w:t>‰</w:t>
      </w:r>
      <w:r w:rsidRPr="00DE1864">
        <w:rPr>
          <w:color w:val="000000"/>
          <w:spacing w:val="-1"/>
          <w:sz w:val="30"/>
          <w:szCs w:val="30"/>
        </w:rPr>
        <w:t xml:space="preserve">, девочки – </w:t>
      </w:r>
      <w:r w:rsidR="0072668C">
        <w:rPr>
          <w:color w:val="000000"/>
          <w:spacing w:val="-1"/>
          <w:sz w:val="30"/>
          <w:szCs w:val="30"/>
        </w:rPr>
        <w:t>3,4</w:t>
      </w:r>
      <w:r w:rsidR="009B72FA" w:rsidRPr="009B72FA">
        <w:rPr>
          <w:color w:val="000000"/>
          <w:spacing w:val="1"/>
          <w:sz w:val="30"/>
          <w:szCs w:val="30"/>
        </w:rPr>
        <w:t>‰</w:t>
      </w:r>
      <w:r w:rsidR="009B72FA">
        <w:rPr>
          <w:color w:val="000000"/>
          <w:spacing w:val="1"/>
          <w:sz w:val="30"/>
          <w:szCs w:val="30"/>
        </w:rPr>
        <w:t xml:space="preserve"> </w:t>
      </w:r>
      <w:r w:rsidR="00B06309">
        <w:rPr>
          <w:color w:val="000000"/>
          <w:spacing w:val="-1"/>
          <w:sz w:val="30"/>
          <w:szCs w:val="30"/>
        </w:rPr>
        <w:t>на 1</w:t>
      </w:r>
      <w:r w:rsidR="000E19D1">
        <w:rPr>
          <w:color w:val="000000"/>
          <w:spacing w:val="-1"/>
          <w:sz w:val="30"/>
          <w:szCs w:val="30"/>
        </w:rPr>
        <w:t xml:space="preserve"> </w:t>
      </w:r>
      <w:r w:rsidR="00B06309">
        <w:rPr>
          <w:color w:val="000000"/>
          <w:spacing w:val="-1"/>
          <w:sz w:val="30"/>
          <w:szCs w:val="30"/>
        </w:rPr>
        <w:t>000 родившихся).</w:t>
      </w:r>
    </w:p>
    <w:p w:rsidR="00B06309" w:rsidRDefault="001E4B00" w:rsidP="000E19D1">
      <w:pPr>
        <w:ind w:firstLine="709"/>
        <w:jc w:val="both"/>
        <w:rPr>
          <w:spacing w:val="1"/>
          <w:sz w:val="30"/>
          <w:szCs w:val="30"/>
        </w:rPr>
      </w:pPr>
      <w:r w:rsidRPr="001E4B00">
        <w:rPr>
          <w:spacing w:val="1"/>
          <w:sz w:val="30"/>
          <w:szCs w:val="30"/>
        </w:rPr>
        <w:t xml:space="preserve">При анализе показателя младенческой смертности с 2008 по 2017 годы наблюдается стабильная тенденция к уменьшению данного показателя. Среднегодовой темп убыли составил </w:t>
      </w:r>
      <w:r w:rsidR="00F362D1">
        <w:rPr>
          <w:spacing w:val="1"/>
          <w:sz w:val="30"/>
          <w:szCs w:val="30"/>
        </w:rPr>
        <w:t xml:space="preserve">минус </w:t>
      </w:r>
      <w:r w:rsidRPr="001E4B00">
        <w:rPr>
          <w:spacing w:val="1"/>
          <w:sz w:val="30"/>
          <w:szCs w:val="30"/>
        </w:rPr>
        <w:t xml:space="preserve">0,2 %. </w:t>
      </w:r>
    </w:p>
    <w:p w:rsidR="00F362D1" w:rsidRPr="000E19D1" w:rsidRDefault="00F362D1" w:rsidP="000E19D1">
      <w:pPr>
        <w:ind w:firstLine="709"/>
        <w:jc w:val="both"/>
        <w:rPr>
          <w:spacing w:val="-1"/>
          <w:sz w:val="30"/>
          <w:szCs w:val="30"/>
        </w:rPr>
      </w:pPr>
    </w:p>
    <w:p w:rsidR="006F4967" w:rsidRDefault="00B06309" w:rsidP="00B06309">
      <w:pPr>
        <w:autoSpaceDE w:val="0"/>
        <w:autoSpaceDN w:val="0"/>
        <w:adjustRightInd w:val="0"/>
        <w:rPr>
          <w:b/>
          <w:bCs/>
          <w:i/>
          <w:color w:val="000000"/>
          <w:spacing w:val="-1"/>
          <w:sz w:val="20"/>
          <w:szCs w:val="20"/>
        </w:rPr>
      </w:pPr>
      <w:r>
        <w:rPr>
          <w:noProof/>
          <w:color w:val="000000"/>
          <w:spacing w:val="-1"/>
          <w:sz w:val="30"/>
          <w:szCs w:val="30"/>
        </w:rPr>
        <w:drawing>
          <wp:inline distT="0" distB="0" distL="0" distR="0" wp14:anchorId="7A4863AF" wp14:editId="4625398B">
            <wp:extent cx="6120384" cy="2182368"/>
            <wp:effectExtent l="0" t="0" r="13970" b="27940"/>
            <wp:docPr id="1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B2B42" w:rsidRPr="00D13C00" w:rsidRDefault="006B2B42" w:rsidP="00B06309">
      <w:pPr>
        <w:autoSpaceDE w:val="0"/>
        <w:autoSpaceDN w:val="0"/>
        <w:adjustRightInd w:val="0"/>
        <w:jc w:val="center"/>
        <w:rPr>
          <w:i/>
          <w:sz w:val="30"/>
          <w:szCs w:val="30"/>
        </w:rPr>
      </w:pPr>
      <w:r w:rsidRPr="00D13C00">
        <w:rPr>
          <w:b/>
          <w:bCs/>
          <w:i/>
          <w:color w:val="000000"/>
          <w:spacing w:val="-1"/>
          <w:sz w:val="20"/>
          <w:szCs w:val="20"/>
        </w:rPr>
        <w:t>рис.</w:t>
      </w:r>
      <w:r w:rsidR="00A11471">
        <w:rPr>
          <w:b/>
          <w:bCs/>
          <w:i/>
          <w:color w:val="000000"/>
          <w:spacing w:val="-1"/>
          <w:sz w:val="20"/>
          <w:szCs w:val="20"/>
        </w:rPr>
        <w:t>20</w:t>
      </w:r>
      <w:r w:rsidR="00932773">
        <w:rPr>
          <w:b/>
          <w:bCs/>
          <w:i/>
          <w:color w:val="000000"/>
          <w:spacing w:val="-1"/>
          <w:sz w:val="20"/>
          <w:szCs w:val="20"/>
        </w:rPr>
        <w:t>.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 xml:space="preserve"> Динамика младенческой смертности</w:t>
      </w:r>
      <w:r w:rsidR="00464FA1">
        <w:rPr>
          <w:b/>
          <w:bCs/>
          <w:i/>
          <w:color w:val="000000"/>
          <w:spacing w:val="-1"/>
          <w:sz w:val="20"/>
          <w:szCs w:val="20"/>
        </w:rPr>
        <w:t xml:space="preserve"> Брестского района за 2008-2017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>г</w:t>
      </w:r>
      <w:r w:rsidR="00464FA1">
        <w:rPr>
          <w:b/>
          <w:bCs/>
          <w:i/>
          <w:color w:val="000000"/>
          <w:spacing w:val="-1"/>
          <w:sz w:val="20"/>
          <w:szCs w:val="20"/>
        </w:rPr>
        <w:t>г</w:t>
      </w:r>
    </w:p>
    <w:p w:rsidR="00C57C1B" w:rsidRPr="006F4967" w:rsidRDefault="00C57C1B" w:rsidP="00641C7F">
      <w:pPr>
        <w:autoSpaceDE w:val="0"/>
        <w:autoSpaceDN w:val="0"/>
        <w:adjustRightInd w:val="0"/>
        <w:rPr>
          <w:i/>
          <w:sz w:val="30"/>
          <w:szCs w:val="30"/>
        </w:rPr>
      </w:pPr>
    </w:p>
    <w:p w:rsidR="00F362D1" w:rsidRPr="00A11471" w:rsidRDefault="00D16CDB" w:rsidP="00EC59C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Демографическая ситуация в Брестском районе за 20</w:t>
      </w:r>
      <w:r w:rsidR="0067337F">
        <w:rPr>
          <w:color w:val="000000"/>
          <w:sz w:val="28"/>
          <w:szCs w:val="28"/>
        </w:rPr>
        <w:t>1</w:t>
      </w:r>
      <w:r w:rsidR="00AB68B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г</w:t>
      </w:r>
      <w:r w:rsidR="00AB68B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характеризуется положительным естественным приростом населения, снижением рождаемости, снижением общей смертности, снижением смертности в трудоспособном возрасте.</w:t>
      </w:r>
    </w:p>
    <w:p w:rsidR="00B34714" w:rsidRDefault="00B423E1" w:rsidP="00B423E1">
      <w:pPr>
        <w:rPr>
          <w:rFonts w:ascii="Monotype Corsiva" w:hAnsi="Monotype Corsiva"/>
          <w:b/>
          <w:color w:val="003399"/>
          <w:sz w:val="40"/>
          <w:szCs w:val="40"/>
        </w:rPr>
      </w:pPr>
      <w:r w:rsidRPr="000746B4">
        <w:rPr>
          <w:rFonts w:ascii="Monotype Corsiva" w:hAnsi="Monotype Corsiva"/>
          <w:b/>
          <w:color w:val="003399"/>
          <w:sz w:val="40"/>
          <w:szCs w:val="40"/>
        </w:rPr>
        <w:lastRenderedPageBreak/>
        <w:t xml:space="preserve">раздел </w:t>
      </w: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 xml:space="preserve">. </w:t>
      </w:r>
      <w:r w:rsidR="00793064">
        <w:rPr>
          <w:rFonts w:ascii="Monotype Corsiva" w:hAnsi="Monotype Corsiva"/>
          <w:b/>
          <w:color w:val="003399"/>
          <w:sz w:val="40"/>
          <w:szCs w:val="40"/>
        </w:rPr>
        <w:t>СОСТОЯНИЕ ЗДОРОВЬЯ НАСЕЛЕНИЯ.</w:t>
      </w:r>
    </w:p>
    <w:p w:rsidR="00B34714" w:rsidRDefault="00B423E1" w:rsidP="00DA30C3">
      <w:pPr>
        <w:jc w:val="both"/>
        <w:rPr>
          <w:rFonts w:ascii="Monotype Corsiva" w:hAnsi="Monotype Corsiva"/>
          <w:b/>
          <w:color w:val="003399"/>
          <w:sz w:val="40"/>
          <w:szCs w:val="40"/>
        </w:rPr>
      </w:pP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>
        <w:rPr>
          <w:rFonts w:ascii="Monotype Corsiva" w:hAnsi="Monotype Corsiva"/>
          <w:b/>
          <w:color w:val="003399"/>
          <w:sz w:val="40"/>
          <w:szCs w:val="40"/>
        </w:rPr>
        <w:t xml:space="preserve"> </w:t>
      </w:r>
      <w:r w:rsidR="00690647">
        <w:rPr>
          <w:rFonts w:ascii="Monotype Corsiva" w:hAnsi="Monotype Corsiva"/>
          <w:b/>
          <w:color w:val="003399"/>
          <w:sz w:val="40"/>
          <w:szCs w:val="40"/>
        </w:rPr>
        <w:t>Заболеваемость</w:t>
      </w:r>
      <w:r w:rsidR="000C04C4">
        <w:rPr>
          <w:rFonts w:ascii="Monotype Corsiva" w:hAnsi="Monotype Corsiva"/>
          <w:b/>
          <w:color w:val="003399"/>
          <w:sz w:val="40"/>
          <w:szCs w:val="40"/>
        </w:rPr>
        <w:t xml:space="preserve"> и инвалидность</w:t>
      </w:r>
      <w:r w:rsidR="00690647">
        <w:rPr>
          <w:rFonts w:ascii="Monotype Corsiva" w:hAnsi="Monotype Corsiva"/>
          <w:b/>
          <w:color w:val="003399"/>
          <w:sz w:val="40"/>
          <w:szCs w:val="40"/>
        </w:rPr>
        <w:t xml:space="preserve"> взрослого населения</w:t>
      </w:r>
      <w:r w:rsidR="00500A7E">
        <w:rPr>
          <w:rFonts w:ascii="Monotype Corsiva" w:hAnsi="Monotype Corsiva"/>
          <w:b/>
          <w:color w:val="003399"/>
          <w:sz w:val="40"/>
          <w:szCs w:val="40"/>
        </w:rPr>
        <w:t xml:space="preserve"> г.Бреста и Брестского района</w:t>
      </w:r>
      <w:r w:rsidR="00690647">
        <w:rPr>
          <w:rFonts w:ascii="Monotype Corsiva" w:hAnsi="Monotype Corsiva"/>
          <w:b/>
          <w:color w:val="003399"/>
          <w:sz w:val="40"/>
          <w:szCs w:val="40"/>
        </w:rPr>
        <w:t>.</w:t>
      </w:r>
    </w:p>
    <w:p w:rsidR="00A11471" w:rsidRPr="00DA30C3" w:rsidRDefault="00A11471" w:rsidP="00DA30C3">
      <w:pPr>
        <w:jc w:val="both"/>
        <w:rPr>
          <w:rFonts w:ascii="Monotype Corsiva" w:hAnsi="Monotype Corsiva"/>
          <w:b/>
          <w:color w:val="003399"/>
          <w:sz w:val="40"/>
          <w:szCs w:val="40"/>
        </w:rPr>
      </w:pPr>
    </w:p>
    <w:p w:rsidR="00DA30C3" w:rsidRDefault="00690647" w:rsidP="002954A2">
      <w:pPr>
        <w:ind w:firstLine="426"/>
        <w:jc w:val="both"/>
        <w:rPr>
          <w:sz w:val="30"/>
          <w:szCs w:val="30"/>
        </w:rPr>
      </w:pPr>
      <w:r w:rsidRPr="00690647">
        <w:rPr>
          <w:sz w:val="30"/>
          <w:szCs w:val="30"/>
        </w:rPr>
        <w:t>Заболева</w:t>
      </w:r>
      <w:r>
        <w:rPr>
          <w:sz w:val="30"/>
          <w:szCs w:val="30"/>
        </w:rPr>
        <w:t>е</w:t>
      </w:r>
      <w:r w:rsidRPr="00690647">
        <w:rPr>
          <w:sz w:val="30"/>
          <w:szCs w:val="30"/>
        </w:rPr>
        <w:t>м</w:t>
      </w:r>
      <w:r>
        <w:rPr>
          <w:sz w:val="30"/>
          <w:szCs w:val="30"/>
        </w:rPr>
        <w:t>ость является одним из важнейших параметров, характеризующих здоровье населения. Анализ заболеваемости различных групп населения позволяет определить приоритетные проблемы в охране здоровья</w:t>
      </w:r>
      <w:r w:rsidR="008D6C09">
        <w:rPr>
          <w:sz w:val="30"/>
          <w:szCs w:val="30"/>
        </w:rPr>
        <w:t>, оценивать эффективность лечебных и профилактических мероприятий.</w:t>
      </w:r>
      <w:r w:rsidR="00B34714" w:rsidRPr="00B34714">
        <w:rPr>
          <w:sz w:val="30"/>
          <w:szCs w:val="30"/>
        </w:rPr>
        <w:t xml:space="preserve"> </w:t>
      </w:r>
    </w:p>
    <w:p w:rsidR="006376F5" w:rsidRPr="00690647" w:rsidRDefault="006376F5" w:rsidP="002954A2">
      <w:pPr>
        <w:ind w:firstLine="426"/>
        <w:jc w:val="both"/>
        <w:rPr>
          <w:sz w:val="30"/>
          <w:szCs w:val="30"/>
        </w:rPr>
      </w:pPr>
    </w:p>
    <w:p w:rsidR="002954A2" w:rsidRPr="00441B18" w:rsidRDefault="00931A47" w:rsidP="00441B18">
      <w:pPr>
        <w:shd w:val="clear" w:color="auto" w:fill="FFFFFF"/>
        <w:ind w:left="709" w:right="680" w:firstLine="709"/>
        <w:jc w:val="center"/>
        <w:rPr>
          <w:b/>
          <w:i/>
          <w:iCs/>
          <w:color w:val="000000"/>
          <w:spacing w:val="-1"/>
        </w:rPr>
      </w:pPr>
      <w:r w:rsidRPr="003F5D1A">
        <w:rPr>
          <w:b/>
          <w:i/>
          <w:iCs/>
          <w:color w:val="000000"/>
          <w:spacing w:val="-1"/>
        </w:rPr>
        <w:t>Таблица 1</w:t>
      </w:r>
      <w:r w:rsidR="00295561" w:rsidRPr="003F5D1A">
        <w:rPr>
          <w:b/>
          <w:i/>
          <w:iCs/>
          <w:color w:val="000000"/>
          <w:spacing w:val="-1"/>
        </w:rPr>
        <w:t>1</w:t>
      </w:r>
      <w:r w:rsidR="007C3BF0">
        <w:rPr>
          <w:b/>
          <w:i/>
          <w:iCs/>
          <w:color w:val="000000"/>
          <w:spacing w:val="-1"/>
        </w:rPr>
        <w:t>.</w:t>
      </w:r>
      <w:r w:rsidRPr="003F5D1A">
        <w:rPr>
          <w:b/>
          <w:i/>
          <w:iCs/>
          <w:color w:val="000000"/>
          <w:spacing w:val="-1"/>
        </w:rPr>
        <w:t xml:space="preserve"> Показатели </w:t>
      </w:r>
      <w:r w:rsidR="00D678F3">
        <w:rPr>
          <w:b/>
          <w:i/>
          <w:iCs/>
          <w:color w:val="000000"/>
          <w:spacing w:val="-1"/>
        </w:rPr>
        <w:t>заболеваемости</w:t>
      </w:r>
      <w:r w:rsidRPr="003F5D1A">
        <w:rPr>
          <w:b/>
          <w:i/>
          <w:iCs/>
          <w:color w:val="000000"/>
          <w:spacing w:val="-1"/>
        </w:rPr>
        <w:t xml:space="preserve"> взрослого населен</w:t>
      </w:r>
      <w:r w:rsidR="007C3BF0">
        <w:rPr>
          <w:b/>
          <w:i/>
          <w:iCs/>
          <w:color w:val="000000"/>
          <w:spacing w:val="-1"/>
        </w:rPr>
        <w:t>ия г.Бреста и Брестского района</w:t>
      </w:r>
      <w:r w:rsidR="00500A7E" w:rsidRPr="003F5D1A">
        <w:rPr>
          <w:b/>
          <w:i/>
          <w:iCs/>
          <w:color w:val="000000"/>
          <w:spacing w:val="-1"/>
        </w:rPr>
        <w:t xml:space="preserve"> (общая заболеваемость) </w:t>
      </w:r>
      <w:r w:rsidR="00D911F7" w:rsidRPr="003F5D1A">
        <w:rPr>
          <w:b/>
          <w:i/>
          <w:iCs/>
          <w:color w:val="000000"/>
          <w:spacing w:val="-1"/>
        </w:rPr>
        <w:t>за</w:t>
      </w:r>
      <w:r w:rsidR="00500A7E" w:rsidRPr="003F5D1A">
        <w:rPr>
          <w:b/>
          <w:i/>
          <w:iCs/>
          <w:color w:val="000000"/>
          <w:spacing w:val="-1"/>
        </w:rPr>
        <w:t xml:space="preserve"> 20</w:t>
      </w:r>
      <w:r w:rsidR="001F7FC0" w:rsidRPr="003F5D1A">
        <w:rPr>
          <w:b/>
          <w:i/>
          <w:iCs/>
          <w:color w:val="000000"/>
          <w:spacing w:val="-1"/>
        </w:rPr>
        <w:t>08</w:t>
      </w:r>
      <w:r w:rsidR="00500A7E" w:rsidRPr="003F5D1A">
        <w:rPr>
          <w:b/>
          <w:i/>
          <w:iCs/>
          <w:color w:val="000000"/>
          <w:spacing w:val="-1"/>
        </w:rPr>
        <w:t>-201</w:t>
      </w:r>
      <w:r w:rsidR="007A4530" w:rsidRPr="003F5D1A">
        <w:rPr>
          <w:b/>
          <w:i/>
          <w:iCs/>
          <w:color w:val="000000"/>
          <w:spacing w:val="-1"/>
        </w:rPr>
        <w:t>7</w:t>
      </w:r>
      <w:r w:rsidR="00500A7E" w:rsidRPr="003F5D1A">
        <w:rPr>
          <w:b/>
          <w:i/>
          <w:iCs/>
          <w:color w:val="000000"/>
          <w:spacing w:val="-1"/>
        </w:rPr>
        <w:t>г</w:t>
      </w:r>
      <w:r w:rsidR="00464FA1">
        <w:rPr>
          <w:b/>
          <w:i/>
          <w:iCs/>
          <w:color w:val="000000"/>
          <w:spacing w:val="-1"/>
        </w:rPr>
        <w:t>г</w:t>
      </w:r>
      <w:r w:rsidR="00500A7E" w:rsidRPr="003F5D1A">
        <w:rPr>
          <w:b/>
          <w:i/>
          <w:iCs/>
          <w:color w:val="000000"/>
          <w:spacing w:val="-1"/>
        </w:rPr>
        <w:t>.</w:t>
      </w:r>
    </w:p>
    <w:tbl>
      <w:tblPr>
        <w:tblStyle w:val="15"/>
        <w:tblW w:w="9639" w:type="dxa"/>
        <w:tblLayout w:type="fixed"/>
        <w:tblLook w:val="0600" w:firstRow="0" w:lastRow="0" w:firstColumn="0" w:lastColumn="0" w:noHBand="1" w:noVBand="1"/>
      </w:tblPr>
      <w:tblGrid>
        <w:gridCol w:w="1701"/>
        <w:gridCol w:w="709"/>
        <w:gridCol w:w="851"/>
        <w:gridCol w:w="708"/>
        <w:gridCol w:w="851"/>
        <w:gridCol w:w="709"/>
        <w:gridCol w:w="850"/>
        <w:gridCol w:w="709"/>
        <w:gridCol w:w="850"/>
        <w:gridCol w:w="851"/>
        <w:gridCol w:w="850"/>
      </w:tblGrid>
      <w:tr w:rsidR="002954A2" w:rsidRPr="00056A12" w:rsidTr="0053386D">
        <w:trPr>
          <w:trHeight w:val="150"/>
        </w:trPr>
        <w:tc>
          <w:tcPr>
            <w:tcW w:w="1701" w:type="dxa"/>
            <w:vMerge w:val="restart"/>
          </w:tcPr>
          <w:p w:rsidR="002954A2" w:rsidRPr="00056A12" w:rsidRDefault="002954A2" w:rsidP="00056A12">
            <w:pPr>
              <w:jc w:val="center"/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1560" w:type="dxa"/>
            <w:gridSpan w:val="2"/>
          </w:tcPr>
          <w:p w:rsidR="002954A2" w:rsidRPr="00056A12" w:rsidRDefault="002954A2" w:rsidP="00056A12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056A12">
              <w:rPr>
                <w:b/>
                <w:snapToGrid w:val="0"/>
                <w:sz w:val="16"/>
                <w:szCs w:val="16"/>
              </w:rPr>
              <w:t>2008</w:t>
            </w:r>
          </w:p>
        </w:tc>
        <w:tc>
          <w:tcPr>
            <w:tcW w:w="1559" w:type="dxa"/>
            <w:gridSpan w:val="2"/>
          </w:tcPr>
          <w:p w:rsidR="002954A2" w:rsidRPr="00056A12" w:rsidRDefault="002954A2" w:rsidP="00056A12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056A12">
              <w:rPr>
                <w:b/>
                <w:snapToGrid w:val="0"/>
                <w:sz w:val="16"/>
                <w:szCs w:val="16"/>
              </w:rPr>
              <w:t>2009</w:t>
            </w:r>
          </w:p>
        </w:tc>
        <w:tc>
          <w:tcPr>
            <w:tcW w:w="1559" w:type="dxa"/>
            <w:gridSpan w:val="2"/>
          </w:tcPr>
          <w:p w:rsidR="002954A2" w:rsidRPr="00056A12" w:rsidRDefault="002954A2" w:rsidP="00056A12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056A12">
              <w:rPr>
                <w:b/>
                <w:snapToGrid w:val="0"/>
                <w:sz w:val="16"/>
                <w:szCs w:val="16"/>
              </w:rPr>
              <w:t>2010</w:t>
            </w:r>
          </w:p>
        </w:tc>
        <w:tc>
          <w:tcPr>
            <w:tcW w:w="1559" w:type="dxa"/>
            <w:gridSpan w:val="2"/>
          </w:tcPr>
          <w:p w:rsidR="002954A2" w:rsidRPr="00056A12" w:rsidRDefault="002954A2" w:rsidP="00056A12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056A12">
              <w:rPr>
                <w:b/>
                <w:snapToGrid w:val="0"/>
                <w:sz w:val="16"/>
                <w:szCs w:val="16"/>
              </w:rPr>
              <w:t>2011</w:t>
            </w:r>
          </w:p>
        </w:tc>
        <w:tc>
          <w:tcPr>
            <w:tcW w:w="1701" w:type="dxa"/>
            <w:gridSpan w:val="2"/>
          </w:tcPr>
          <w:p w:rsidR="002954A2" w:rsidRPr="00056A12" w:rsidRDefault="002954A2" w:rsidP="00056A12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056A12">
              <w:rPr>
                <w:b/>
                <w:snapToGrid w:val="0"/>
                <w:sz w:val="16"/>
                <w:szCs w:val="16"/>
              </w:rPr>
              <w:t>2012</w:t>
            </w:r>
          </w:p>
        </w:tc>
      </w:tr>
      <w:tr w:rsidR="002954A2" w:rsidRPr="00056A12" w:rsidTr="0053386D">
        <w:trPr>
          <w:trHeight w:val="135"/>
        </w:trPr>
        <w:tc>
          <w:tcPr>
            <w:tcW w:w="1701" w:type="dxa"/>
            <w:vMerge/>
          </w:tcPr>
          <w:p w:rsidR="002954A2" w:rsidRPr="00056A12" w:rsidRDefault="002954A2" w:rsidP="00056A12">
            <w:pPr>
              <w:jc w:val="center"/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709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на 100 тыс.</w:t>
            </w:r>
          </w:p>
        </w:tc>
        <w:tc>
          <w:tcPr>
            <w:tcW w:w="708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на 100 тыс.</w:t>
            </w:r>
          </w:p>
        </w:tc>
        <w:tc>
          <w:tcPr>
            <w:tcW w:w="709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на 100 тыс.</w:t>
            </w:r>
          </w:p>
        </w:tc>
        <w:tc>
          <w:tcPr>
            <w:tcW w:w="709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на 100 тыс.</w:t>
            </w:r>
          </w:p>
        </w:tc>
        <w:tc>
          <w:tcPr>
            <w:tcW w:w="851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</w:tcPr>
          <w:p w:rsidR="002954A2" w:rsidRPr="00056A12" w:rsidRDefault="002954A2" w:rsidP="00056A12">
            <w:pPr>
              <w:jc w:val="center"/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на 100 тыс.</w:t>
            </w:r>
          </w:p>
        </w:tc>
      </w:tr>
      <w:tr w:rsidR="006A4BF6" w:rsidRPr="00056A12" w:rsidTr="0053386D">
        <w:trPr>
          <w:trHeight w:val="193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napToGrid w:val="0"/>
                <w:sz w:val="16"/>
                <w:szCs w:val="16"/>
              </w:rPr>
              <w:t>Всего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394242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139453,5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427250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148829,7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409259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144030,2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409045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141639,0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405969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138689,9</w:t>
            </w:r>
          </w:p>
        </w:tc>
      </w:tr>
      <w:tr w:rsidR="006A4BF6" w:rsidRPr="00056A12" w:rsidTr="0053386D">
        <w:trPr>
          <w:trHeight w:val="503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Инфекционные и паразитарные болезни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7993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2827,3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7545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2628,3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4963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1746,6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4168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1443,2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4494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1535,3</w:t>
            </w:r>
          </w:p>
        </w:tc>
      </w:tr>
      <w:tr w:rsidR="006A4BF6" w:rsidRPr="00056A12" w:rsidTr="0053386D">
        <w:trPr>
          <w:trHeight w:val="162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Новообразования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6263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2215,4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6705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2335,6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8028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2825,3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7601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2631,9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7139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2438,9</w:t>
            </w:r>
          </w:p>
        </w:tc>
      </w:tr>
      <w:tr w:rsidR="006A4BF6" w:rsidRPr="00056A12" w:rsidTr="0053386D">
        <w:trPr>
          <w:trHeight w:val="218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857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303,1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954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332,3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966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339,96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924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319,9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961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328,3</w:t>
            </w:r>
          </w:p>
        </w:tc>
      </w:tr>
      <w:tr w:rsidR="006A4BF6" w:rsidRPr="00056A12" w:rsidTr="0053386D">
        <w:trPr>
          <w:trHeight w:val="364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15644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5533,7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15070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5249,5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14982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5272,6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18097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6266,4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18700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6388,4</w:t>
            </w:r>
          </w:p>
        </w:tc>
      </w:tr>
      <w:tr w:rsidR="006A4BF6" w:rsidRPr="00056A12" w:rsidTr="0053386D">
        <w:trPr>
          <w:trHeight w:val="269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Психические расстройства и расстройства поведения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7325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2591,0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3205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1116,4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2679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942,8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1950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675,2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2315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790,9</w:t>
            </w:r>
          </w:p>
        </w:tc>
      </w:tr>
      <w:tr w:rsidR="006A4BF6" w:rsidRPr="00056A12" w:rsidTr="0053386D">
        <w:trPr>
          <w:trHeight w:val="288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Б-ни нервной системы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3322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1175,1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3833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1335,2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3290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1157,8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3009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1041,9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3618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1236,0</w:t>
            </w:r>
          </w:p>
        </w:tc>
      </w:tr>
      <w:tr w:rsidR="006A4BF6" w:rsidRPr="00056A12" w:rsidTr="0053386D">
        <w:trPr>
          <w:trHeight w:val="263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Б-ни глаза и его придаточного аппарата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30951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10948,2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30379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10582,3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32107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11299,4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35984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12460,1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38457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13137,9</w:t>
            </w:r>
          </w:p>
        </w:tc>
      </w:tr>
      <w:tr w:rsidR="006A4BF6" w:rsidRPr="00056A12" w:rsidTr="0053386D">
        <w:trPr>
          <w:trHeight w:val="485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Б-ни уха и сосцевидного отростка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14524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5137,5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16102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5609,0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18008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6337,5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16721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5789,9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16707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5707,6</w:t>
            </w:r>
          </w:p>
        </w:tc>
      </w:tr>
      <w:tr w:rsidR="006A4BF6" w:rsidRPr="00056A12" w:rsidTr="0053386D">
        <w:trPr>
          <w:trHeight w:val="257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Б-ни системы кровообращения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87126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30818,7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93904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32710,8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87880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30927,5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86562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29973,6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90452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30900,8</w:t>
            </w:r>
          </w:p>
        </w:tc>
      </w:tr>
      <w:tr w:rsidR="006A4BF6" w:rsidRPr="00056A12" w:rsidTr="0053386D">
        <w:trPr>
          <w:trHeight w:val="276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Б-ни органов дыхания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86638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30646,1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114524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39893,7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94863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33385,1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99696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34521,5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85366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29163,3</w:t>
            </w:r>
          </w:p>
        </w:tc>
      </w:tr>
      <w:tr w:rsidR="006A4BF6" w:rsidRPr="00056A12" w:rsidTr="0053386D">
        <w:trPr>
          <w:trHeight w:val="137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Болезни органов пищеварения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29290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10360,6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31437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10950,9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30211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10632,1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27164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9406,0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27072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9248,5</w:t>
            </w:r>
          </w:p>
        </w:tc>
      </w:tr>
      <w:tr w:rsidR="006A4BF6" w:rsidRPr="00056A12" w:rsidTr="0053386D">
        <w:trPr>
          <w:trHeight w:val="184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Болезни кожи и подкожной клетчатки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5764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2038,9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5269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1835,4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5277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1857,1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4634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1604,6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5532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1889,9</w:t>
            </w:r>
          </w:p>
        </w:tc>
      </w:tr>
      <w:tr w:rsidR="006A4BF6" w:rsidRPr="00056A12" w:rsidTr="0053386D">
        <w:trPr>
          <w:trHeight w:val="273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Болезни костно-мышечной системы  и соединительной ткани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37572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13290,2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32848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11442,4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42891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15094,6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43927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15210,5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44964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15360,9</w:t>
            </w:r>
          </w:p>
        </w:tc>
      </w:tr>
      <w:tr w:rsidR="006A4BF6" w:rsidRPr="00056A12" w:rsidTr="0053386D">
        <w:trPr>
          <w:trHeight w:val="265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Болезни мочеполов. системы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21847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7727,8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26857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9355,5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28073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9879,7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25569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8853,7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27416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9366,0</w:t>
            </w:r>
          </w:p>
        </w:tc>
      </w:tr>
      <w:tr w:rsidR="006A4BF6" w:rsidRPr="00056A12" w:rsidTr="0053386D">
        <w:trPr>
          <w:trHeight w:val="184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 xml:space="preserve">Беременность, роды 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15531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5493,7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13972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4867,1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10113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3559,1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10363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3588,4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10906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3725,8</w:t>
            </w:r>
          </w:p>
        </w:tc>
      </w:tr>
      <w:tr w:rsidR="006A4BF6" w:rsidRPr="00056A12" w:rsidTr="0053386D">
        <w:trPr>
          <w:trHeight w:val="272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Врожденные аномалии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554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195,96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630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219,5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602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211,9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613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212,3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629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214,9</w:t>
            </w:r>
          </w:p>
        </w:tc>
      </w:tr>
      <w:tr w:rsidR="006A4BF6" w:rsidRPr="00056A12" w:rsidTr="0053386D">
        <w:trPr>
          <w:trHeight w:val="275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Симптомы и признаки и отклонения от нормы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546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193,1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1136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395,71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2049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721,1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1807</w:t>
            </w:r>
          </w:p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625,7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403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137,7</w:t>
            </w:r>
          </w:p>
        </w:tc>
      </w:tr>
      <w:tr w:rsidR="006A4BF6" w:rsidRPr="00056A12" w:rsidTr="0053386D">
        <w:trPr>
          <w:trHeight w:val="275"/>
        </w:trPr>
        <w:tc>
          <w:tcPr>
            <w:tcW w:w="1701" w:type="dxa"/>
          </w:tcPr>
          <w:p w:rsidR="006A4BF6" w:rsidRPr="00056A12" w:rsidRDefault="006A4BF6" w:rsidP="00E21BE4">
            <w:pPr>
              <w:rPr>
                <w:b/>
                <w:sz w:val="16"/>
                <w:szCs w:val="16"/>
              </w:rPr>
            </w:pPr>
            <w:r w:rsidRPr="00056A12">
              <w:rPr>
                <w:b/>
                <w:sz w:val="16"/>
                <w:szCs w:val="16"/>
              </w:rPr>
              <w:t>Травмы и отравления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22495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7957,1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22880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7970,1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22277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7839,9</w:t>
            </w:r>
          </w:p>
        </w:tc>
        <w:tc>
          <w:tcPr>
            <w:tcW w:w="709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20256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7013,9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20838</w:t>
            </w:r>
          </w:p>
        </w:tc>
        <w:tc>
          <w:tcPr>
            <w:tcW w:w="850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7118,8</w:t>
            </w:r>
          </w:p>
        </w:tc>
      </w:tr>
    </w:tbl>
    <w:p w:rsidR="003D6BB6" w:rsidRPr="00500A7E" w:rsidRDefault="003D6BB6" w:rsidP="00441B18">
      <w:pPr>
        <w:shd w:val="clear" w:color="auto" w:fill="FFFFFF"/>
        <w:ind w:right="680"/>
        <w:rPr>
          <w:b/>
          <w:iCs/>
          <w:color w:val="000000"/>
          <w:spacing w:val="-1"/>
        </w:rPr>
      </w:pPr>
    </w:p>
    <w:tbl>
      <w:tblPr>
        <w:tblW w:w="9639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709"/>
        <w:gridCol w:w="851"/>
        <w:gridCol w:w="708"/>
        <w:gridCol w:w="851"/>
        <w:gridCol w:w="709"/>
        <w:gridCol w:w="850"/>
        <w:gridCol w:w="709"/>
        <w:gridCol w:w="850"/>
        <w:gridCol w:w="851"/>
        <w:gridCol w:w="850"/>
      </w:tblGrid>
      <w:tr w:rsidR="004C0B76" w:rsidRPr="00056A12" w:rsidTr="00056A12">
        <w:trPr>
          <w:trHeight w:val="150"/>
        </w:trPr>
        <w:tc>
          <w:tcPr>
            <w:tcW w:w="1701" w:type="dxa"/>
            <w:vMerge w:val="restart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1D14B7" w:rsidRPr="00056A12" w:rsidRDefault="00C277C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</w:t>
            </w:r>
            <w:r w:rsidR="008D4169" w:rsidRPr="00056A12">
              <w:rPr>
                <w:b/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1D14B7" w:rsidRPr="00056A12" w:rsidRDefault="00C277C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</w:t>
            </w:r>
            <w:r w:rsidR="008D4169" w:rsidRPr="00056A12">
              <w:rPr>
                <w:b/>
                <w:snapToGrid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1D14B7" w:rsidRPr="00056A12" w:rsidRDefault="00C277C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</w:t>
            </w:r>
            <w:r w:rsidR="008D4169" w:rsidRPr="00056A12">
              <w:rPr>
                <w:b/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1D14B7" w:rsidRPr="00056A12" w:rsidRDefault="00C277C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</w:t>
            </w:r>
            <w:r w:rsidR="008D4169" w:rsidRPr="00056A12">
              <w:rPr>
                <w:b/>
                <w:snapToGrid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D14B7" w:rsidRPr="00056A12" w:rsidRDefault="00C277C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</w:t>
            </w:r>
            <w:r w:rsidR="008D4169" w:rsidRPr="00056A12">
              <w:rPr>
                <w:b/>
                <w:snapToGrid w:val="0"/>
                <w:color w:val="000000"/>
                <w:sz w:val="16"/>
                <w:szCs w:val="16"/>
              </w:rPr>
              <w:t>7</w:t>
            </w:r>
          </w:p>
        </w:tc>
      </w:tr>
      <w:tr w:rsidR="00931A47" w:rsidRPr="00056A12" w:rsidTr="00056A12">
        <w:trPr>
          <w:trHeight w:val="135"/>
        </w:trPr>
        <w:tc>
          <w:tcPr>
            <w:tcW w:w="1701" w:type="dxa"/>
            <w:vMerge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 тыс.</w:t>
            </w:r>
          </w:p>
        </w:tc>
        <w:tc>
          <w:tcPr>
            <w:tcW w:w="708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 тыс.</w:t>
            </w:r>
          </w:p>
        </w:tc>
        <w:tc>
          <w:tcPr>
            <w:tcW w:w="709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 тыс.</w:t>
            </w:r>
          </w:p>
        </w:tc>
        <w:tc>
          <w:tcPr>
            <w:tcW w:w="709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 тыс.</w:t>
            </w:r>
          </w:p>
        </w:tc>
        <w:tc>
          <w:tcPr>
            <w:tcW w:w="851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1D14B7" w:rsidRPr="00056A12" w:rsidRDefault="001D14B7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 тыс.</w:t>
            </w:r>
          </w:p>
        </w:tc>
      </w:tr>
      <w:tr w:rsidR="006376F5" w:rsidRPr="00056A12" w:rsidTr="00056A12">
        <w:trPr>
          <w:trHeight w:val="193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427934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144652,4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414379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138796,3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415249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137738,2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413755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136130,9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411578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134458,7</w:t>
            </w:r>
          </w:p>
        </w:tc>
      </w:tr>
      <w:tr w:rsidR="006376F5" w:rsidRPr="00056A12" w:rsidTr="00056A12">
        <w:trPr>
          <w:trHeight w:val="503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Инфекционные и паразитарные болезни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4901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1656,</w:t>
            </w:r>
            <w:r w:rsidR="00AC08C2" w:rsidRPr="00056A1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5586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1871,0</w:t>
            </w:r>
            <w:r w:rsidR="001E6C80" w:rsidRPr="00056A1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5537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tabs>
                <w:tab w:val="left" w:pos="2014"/>
              </w:tabs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1836,6</w:t>
            </w:r>
          </w:p>
          <w:p w:rsidR="006376F5" w:rsidRPr="00056A12" w:rsidRDefault="006376F5" w:rsidP="00056A12">
            <w:pPr>
              <w:tabs>
                <w:tab w:val="left" w:pos="2014"/>
              </w:tabs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5902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1941,8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5139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1678,9</w:t>
            </w:r>
          </w:p>
        </w:tc>
      </w:tr>
      <w:tr w:rsidR="006376F5" w:rsidRPr="00056A12" w:rsidTr="00056A12">
        <w:trPr>
          <w:trHeight w:val="162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Новообразования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8689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2937,1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9053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3032,3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9115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3023,4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18307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6023,2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8359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2730,8</w:t>
            </w:r>
          </w:p>
        </w:tc>
      </w:tr>
      <w:tr w:rsidR="006376F5" w:rsidRPr="00056A12" w:rsidTr="00056A12">
        <w:trPr>
          <w:trHeight w:val="218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1081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365,4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1332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446,2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1436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476,3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1366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449,4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1853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605,</w:t>
            </w:r>
            <w:r w:rsidR="001E6C80" w:rsidRPr="00056A12">
              <w:rPr>
                <w:color w:val="000000"/>
                <w:sz w:val="16"/>
                <w:szCs w:val="16"/>
              </w:rPr>
              <w:t>4</w:t>
            </w:r>
          </w:p>
        </w:tc>
      </w:tr>
      <w:tr w:rsidR="006376F5" w:rsidRPr="00056A12" w:rsidTr="00056A12">
        <w:trPr>
          <w:trHeight w:val="364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17585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5944,</w:t>
            </w:r>
            <w:r w:rsidR="00AC08C2" w:rsidRPr="00056A1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19162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6418,3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21098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6998,2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22571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7426,2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24470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7994,1</w:t>
            </w:r>
          </w:p>
        </w:tc>
      </w:tr>
      <w:tr w:rsidR="006376F5" w:rsidRPr="00056A12" w:rsidTr="00056A12">
        <w:trPr>
          <w:trHeight w:val="269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Психические расстройства и расстройства поведения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2278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770,02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5649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1892,1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2519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835,</w:t>
            </w:r>
            <w:r w:rsidR="001E6C80" w:rsidRPr="00056A12">
              <w:rPr>
                <w:color w:val="000000"/>
                <w:sz w:val="16"/>
                <w:szCs w:val="16"/>
              </w:rPr>
              <w:t>6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1889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621,5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2821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921,</w:t>
            </w:r>
            <w:r w:rsidR="001E6C80" w:rsidRPr="00056A12">
              <w:rPr>
                <w:color w:val="000000"/>
                <w:sz w:val="16"/>
                <w:szCs w:val="16"/>
              </w:rPr>
              <w:t>6</w:t>
            </w:r>
          </w:p>
        </w:tc>
      </w:tr>
      <w:tr w:rsidR="006376F5" w:rsidRPr="00056A12" w:rsidTr="00056A12">
        <w:trPr>
          <w:trHeight w:val="288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нервной системы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3581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1210,</w:t>
            </w:r>
            <w:r w:rsidR="00AC08C2" w:rsidRPr="00056A1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3854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1290,</w:t>
            </w:r>
            <w:r w:rsidR="001E6C80" w:rsidRPr="00056A1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3817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1266,1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3977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1308,5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4590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1499,</w:t>
            </w:r>
            <w:r w:rsidR="001E6C80" w:rsidRPr="00056A12">
              <w:rPr>
                <w:color w:val="000000"/>
                <w:sz w:val="16"/>
                <w:szCs w:val="16"/>
              </w:rPr>
              <w:t>5</w:t>
            </w:r>
          </w:p>
        </w:tc>
      </w:tr>
      <w:tr w:rsidR="006376F5" w:rsidRPr="00056A12" w:rsidTr="00056A12">
        <w:trPr>
          <w:trHeight w:val="263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глаза и его придаточного аппарата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41801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14129,</w:t>
            </w:r>
            <w:r w:rsidR="00AC08C2" w:rsidRPr="00056A1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42686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14297,</w:t>
            </w:r>
            <w:r w:rsidR="001E6C80" w:rsidRPr="00056A1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42332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14041,5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41494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13652,1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44998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14700,4</w:t>
            </w:r>
          </w:p>
        </w:tc>
      </w:tr>
      <w:tr w:rsidR="006376F5" w:rsidRPr="00056A12" w:rsidTr="00056A12">
        <w:trPr>
          <w:trHeight w:val="485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уха и сосцевидного отростка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19013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6426,</w:t>
            </w:r>
            <w:r w:rsidR="00AC08C2" w:rsidRPr="00056A1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18128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6071,97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17870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5927,</w:t>
            </w:r>
            <w:r w:rsidR="001E6C80" w:rsidRPr="00056A12">
              <w:rPr>
                <w:color w:val="000000"/>
                <w:sz w:val="16"/>
                <w:szCs w:val="16"/>
              </w:rPr>
              <w:t>5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13915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4578,2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15869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5184,3</w:t>
            </w:r>
          </w:p>
        </w:tc>
      </w:tr>
      <w:tr w:rsidR="006376F5" w:rsidRPr="00056A12" w:rsidTr="00056A12">
        <w:trPr>
          <w:trHeight w:val="257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системы кровообращения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88340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29861,1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86214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28877,</w:t>
            </w:r>
            <w:r w:rsidR="001E6C80" w:rsidRPr="00056A1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86851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28808,5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86043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28309,3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86093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28125,</w:t>
            </w:r>
            <w:r w:rsidR="006376F5" w:rsidRPr="00056A12">
              <w:rPr>
                <w:color w:val="000000"/>
                <w:sz w:val="16"/>
                <w:szCs w:val="16"/>
              </w:rPr>
              <w:t>8</w:t>
            </w:r>
          </w:p>
        </w:tc>
      </w:tr>
      <w:tr w:rsidR="006376F5" w:rsidRPr="00056A12" w:rsidTr="00056A12">
        <w:trPr>
          <w:trHeight w:val="276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органов дыхания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99230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33542,2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76301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25557,02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80436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26680,6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75221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24748,7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79419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25945,4</w:t>
            </w:r>
          </w:p>
        </w:tc>
      </w:tr>
      <w:tr w:rsidR="006376F5" w:rsidRPr="00056A12" w:rsidTr="00056A12">
        <w:trPr>
          <w:trHeight w:val="137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Болезни органов пищеварения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26122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8829,</w:t>
            </w:r>
            <w:r w:rsidR="00AC08C2" w:rsidRPr="00056A1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30059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10068,</w:t>
            </w:r>
            <w:r w:rsidR="001E6C80" w:rsidRPr="00056A1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30416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10089</w:t>
            </w:r>
            <w:r w:rsidR="001E6C80" w:rsidRPr="00056A12">
              <w:rPr>
                <w:color w:val="000000"/>
                <w:sz w:val="16"/>
                <w:szCs w:val="16"/>
              </w:rPr>
              <w:t>,0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29765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9793,1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28270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9235,5</w:t>
            </w:r>
          </w:p>
        </w:tc>
      </w:tr>
      <w:tr w:rsidR="006376F5" w:rsidRPr="00056A12" w:rsidTr="00056A12">
        <w:trPr>
          <w:trHeight w:val="184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Болезни кожи и подкожной клетчатки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5460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1845,6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5459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1828,</w:t>
            </w:r>
            <w:r w:rsidR="001E6C80" w:rsidRPr="00056A1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5721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1897,</w:t>
            </w:r>
            <w:r w:rsidR="001E6C80" w:rsidRPr="00056A12">
              <w:rPr>
                <w:color w:val="000000"/>
                <w:sz w:val="16"/>
                <w:szCs w:val="16"/>
              </w:rPr>
              <w:t>7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5510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1812,9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4464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1458,3</w:t>
            </w:r>
          </w:p>
        </w:tc>
      </w:tr>
      <w:tr w:rsidR="006376F5" w:rsidRPr="00056A12" w:rsidTr="00056A12">
        <w:trPr>
          <w:trHeight w:val="273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Болезни костно-мышечной системы  и соединительной ткани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49580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16759,</w:t>
            </w:r>
            <w:r w:rsidR="00AC08C2" w:rsidRPr="00056A1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45910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15377,</w:t>
            </w:r>
            <w:r w:rsidR="006376F5" w:rsidRPr="00056A1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47085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15618,1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46697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15363,9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46873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15312,97</w:t>
            </w:r>
          </w:p>
        </w:tc>
      </w:tr>
      <w:tr w:rsidR="006376F5" w:rsidRPr="00056A12" w:rsidTr="00056A12">
        <w:trPr>
          <w:trHeight w:val="265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Болезни мочеполов. системы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25513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8624,03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27415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9182,</w:t>
            </w:r>
            <w:r w:rsidR="001E6C80" w:rsidRPr="00056A1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27857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9240,</w:t>
            </w:r>
            <w:r w:rsidR="001E6C80" w:rsidRPr="00056A12">
              <w:rPr>
                <w:color w:val="000000"/>
                <w:sz w:val="16"/>
                <w:szCs w:val="16"/>
              </w:rPr>
              <w:t>2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28098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9244,6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25889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8457,</w:t>
            </w:r>
            <w:r w:rsidR="001E6C80" w:rsidRPr="00056A12">
              <w:rPr>
                <w:color w:val="000000"/>
                <w:sz w:val="16"/>
                <w:szCs w:val="16"/>
              </w:rPr>
              <w:t>7</w:t>
            </w:r>
          </w:p>
        </w:tc>
      </w:tr>
      <w:tr w:rsidR="006376F5" w:rsidRPr="00056A12" w:rsidTr="00056A12">
        <w:trPr>
          <w:trHeight w:val="184"/>
        </w:trPr>
        <w:tc>
          <w:tcPr>
            <w:tcW w:w="1701" w:type="dxa"/>
            <w:shd w:val="clear" w:color="auto" w:fill="auto"/>
          </w:tcPr>
          <w:p w:rsidR="006376F5" w:rsidRPr="00056A12" w:rsidRDefault="006376F5" w:rsidP="00C86CC2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 xml:space="preserve">Беременность, роды 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12178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4116,</w:t>
            </w:r>
            <w:r w:rsidR="00AC08C2" w:rsidRPr="00056A1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15013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5028,6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10806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3584,</w:t>
            </w:r>
            <w:r w:rsidR="001E6C80" w:rsidRPr="00056A12">
              <w:rPr>
                <w:color w:val="000000"/>
                <w:sz w:val="16"/>
                <w:szCs w:val="16"/>
              </w:rPr>
              <w:t>4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11945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3930,1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9947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3249,6</w:t>
            </w:r>
          </w:p>
        </w:tc>
      </w:tr>
      <w:tr w:rsidR="006376F5" w:rsidRPr="00056A12" w:rsidTr="00056A12">
        <w:trPr>
          <w:trHeight w:val="272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Врожденные аномалии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740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250,1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841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281,</w:t>
            </w:r>
            <w:r w:rsidR="001E6C80" w:rsidRPr="00056A1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880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291,</w:t>
            </w:r>
            <w:r w:rsidR="001E6C80" w:rsidRPr="00056A12">
              <w:rPr>
                <w:color w:val="000000"/>
                <w:sz w:val="16"/>
                <w:szCs w:val="16"/>
              </w:rPr>
              <w:t>9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871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286,6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1137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371,4</w:t>
            </w:r>
          </w:p>
        </w:tc>
      </w:tr>
      <w:tr w:rsidR="006376F5" w:rsidRPr="00056A12" w:rsidTr="00056A12">
        <w:trPr>
          <w:trHeight w:val="275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Симптомы и признаки и отклонения от нормы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560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189,</w:t>
            </w:r>
            <w:r w:rsidR="00AC08C2" w:rsidRPr="00056A1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1154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386,5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1223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405,</w:t>
            </w:r>
            <w:r w:rsidR="001E6C80" w:rsidRPr="00056A12">
              <w:rPr>
                <w:color w:val="000000"/>
                <w:sz w:val="16"/>
                <w:szCs w:val="16"/>
              </w:rPr>
              <w:t>7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931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306,3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1096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358,0</w:t>
            </w:r>
            <w:r w:rsidR="001E6C80" w:rsidRPr="00056A12">
              <w:rPr>
                <w:color w:val="000000"/>
                <w:sz w:val="16"/>
                <w:szCs w:val="16"/>
              </w:rPr>
              <w:t>5</w:t>
            </w:r>
          </w:p>
        </w:tc>
      </w:tr>
      <w:tr w:rsidR="006376F5" w:rsidRPr="00056A12" w:rsidTr="00056A12">
        <w:trPr>
          <w:trHeight w:val="275"/>
        </w:trPr>
        <w:tc>
          <w:tcPr>
            <w:tcW w:w="1701" w:type="dxa"/>
            <w:shd w:val="clear" w:color="auto" w:fill="auto"/>
          </w:tcPr>
          <w:p w:rsidR="006376F5" w:rsidRPr="00056A12" w:rsidRDefault="006376F5" w:rsidP="00931A47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Травмы и отравления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21282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7193,</w:t>
            </w:r>
            <w:r w:rsidR="00AC08C2" w:rsidRPr="00056A1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20563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6887,</w:t>
            </w:r>
            <w:r w:rsidR="001E6C80" w:rsidRPr="00056A1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20250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6716,9</w:t>
            </w:r>
          </w:p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snapToGrid w:val="0"/>
                <w:color w:val="000000"/>
                <w:sz w:val="16"/>
                <w:szCs w:val="16"/>
              </w:rPr>
              <w:t>19253</w:t>
            </w:r>
          </w:p>
          <w:p w:rsidR="006376F5" w:rsidRPr="00056A12" w:rsidRDefault="006376F5" w:rsidP="00056A12">
            <w:pPr>
              <w:jc w:val="center"/>
              <w:rPr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6334,5</w:t>
            </w:r>
          </w:p>
        </w:tc>
        <w:tc>
          <w:tcPr>
            <w:tcW w:w="851" w:type="dxa"/>
            <w:shd w:val="clear" w:color="auto" w:fill="auto"/>
          </w:tcPr>
          <w:p w:rsidR="006376F5" w:rsidRPr="00056A12" w:rsidRDefault="006376F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20291</w:t>
            </w:r>
          </w:p>
        </w:tc>
        <w:tc>
          <w:tcPr>
            <w:tcW w:w="850" w:type="dxa"/>
            <w:shd w:val="clear" w:color="auto" w:fill="auto"/>
          </w:tcPr>
          <w:p w:rsidR="006376F5" w:rsidRPr="00056A12" w:rsidRDefault="001E6C8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6628,</w:t>
            </w:r>
            <w:r w:rsidR="006376F5" w:rsidRPr="00056A12">
              <w:rPr>
                <w:color w:val="000000"/>
                <w:sz w:val="16"/>
                <w:szCs w:val="16"/>
              </w:rPr>
              <w:t>9</w:t>
            </w:r>
          </w:p>
        </w:tc>
      </w:tr>
    </w:tbl>
    <w:p w:rsidR="00547484" w:rsidRDefault="00547484" w:rsidP="00B8177F">
      <w:pPr>
        <w:ind w:firstLine="426"/>
        <w:jc w:val="both"/>
        <w:rPr>
          <w:sz w:val="30"/>
          <w:szCs w:val="30"/>
          <w:highlight w:val="yellow"/>
        </w:rPr>
      </w:pPr>
    </w:p>
    <w:p w:rsidR="002D3A22" w:rsidRPr="002D3A22" w:rsidRDefault="002D3A22" w:rsidP="009D68EC">
      <w:pPr>
        <w:ind w:firstLine="398"/>
        <w:jc w:val="both"/>
        <w:rPr>
          <w:sz w:val="30"/>
          <w:szCs w:val="30"/>
        </w:rPr>
      </w:pPr>
      <w:r w:rsidRPr="002D3A22">
        <w:rPr>
          <w:sz w:val="30"/>
          <w:szCs w:val="30"/>
        </w:rPr>
        <w:t xml:space="preserve"> По статистическим данным</w:t>
      </w:r>
      <w:r w:rsidR="00F7395D">
        <w:rPr>
          <w:sz w:val="30"/>
          <w:szCs w:val="30"/>
        </w:rPr>
        <w:t xml:space="preserve"> в 2017</w:t>
      </w:r>
      <w:r>
        <w:rPr>
          <w:sz w:val="30"/>
          <w:szCs w:val="30"/>
        </w:rPr>
        <w:t>г</w:t>
      </w:r>
      <w:r w:rsidR="00F7395D">
        <w:rPr>
          <w:sz w:val="30"/>
          <w:szCs w:val="30"/>
        </w:rPr>
        <w:t>.</w:t>
      </w:r>
      <w:r>
        <w:rPr>
          <w:sz w:val="30"/>
          <w:szCs w:val="30"/>
        </w:rPr>
        <w:t xml:space="preserve"> в г.Бресте и Брестском районе зарегистрировано 411578 случаев заболеваний населения острыми и хроническими болезнями</w:t>
      </w:r>
      <w:r w:rsidR="004F78F8">
        <w:rPr>
          <w:sz w:val="30"/>
          <w:szCs w:val="30"/>
        </w:rPr>
        <w:t xml:space="preserve"> (таб</w:t>
      </w:r>
      <w:r w:rsidR="00655EF1">
        <w:rPr>
          <w:sz w:val="30"/>
          <w:szCs w:val="30"/>
        </w:rPr>
        <w:t>л</w:t>
      </w:r>
      <w:r w:rsidR="004F78F8">
        <w:rPr>
          <w:sz w:val="30"/>
          <w:szCs w:val="30"/>
        </w:rPr>
        <w:t>.11)</w:t>
      </w:r>
      <w:r>
        <w:rPr>
          <w:sz w:val="30"/>
          <w:szCs w:val="30"/>
        </w:rPr>
        <w:t xml:space="preserve">, из которых </w:t>
      </w:r>
      <w:r w:rsidRPr="002D3A22">
        <w:rPr>
          <w:sz w:val="30"/>
          <w:szCs w:val="30"/>
        </w:rPr>
        <w:t>185019</w:t>
      </w:r>
      <w:r>
        <w:rPr>
          <w:sz w:val="30"/>
          <w:szCs w:val="30"/>
        </w:rPr>
        <w:t xml:space="preserve"> (45,0%) – с впервые установленным диагнозом.</w:t>
      </w:r>
    </w:p>
    <w:p w:rsidR="009107FD" w:rsidRPr="009107FD" w:rsidRDefault="00B8177F" w:rsidP="009107FD">
      <w:pPr>
        <w:ind w:firstLine="398"/>
        <w:jc w:val="both"/>
        <w:rPr>
          <w:sz w:val="30"/>
          <w:szCs w:val="30"/>
        </w:rPr>
      </w:pPr>
      <w:r w:rsidRPr="00C97AE4">
        <w:rPr>
          <w:sz w:val="30"/>
          <w:szCs w:val="30"/>
        </w:rPr>
        <w:t xml:space="preserve">Уровень общей заболеваемости взрослого населения по данным обращаемости </w:t>
      </w:r>
      <w:r w:rsidR="009D68EC">
        <w:rPr>
          <w:sz w:val="30"/>
          <w:szCs w:val="30"/>
        </w:rPr>
        <w:t>за медицинской помощью</w:t>
      </w:r>
      <w:r w:rsidRPr="00C97AE4">
        <w:rPr>
          <w:sz w:val="30"/>
          <w:szCs w:val="30"/>
        </w:rPr>
        <w:t xml:space="preserve"> </w:t>
      </w:r>
      <w:r w:rsidR="009107FD" w:rsidRPr="009107FD">
        <w:rPr>
          <w:sz w:val="30"/>
          <w:szCs w:val="30"/>
        </w:rPr>
        <w:t>уменьшил</w:t>
      </w:r>
      <w:r w:rsidR="00633427">
        <w:rPr>
          <w:sz w:val="30"/>
          <w:szCs w:val="30"/>
        </w:rPr>
        <w:t>ся на 1,2</w:t>
      </w:r>
      <w:r w:rsidR="00A82BFC">
        <w:rPr>
          <w:sz w:val="30"/>
          <w:szCs w:val="30"/>
        </w:rPr>
        <w:t>% по сравнению с 2016г.</w:t>
      </w:r>
      <w:r w:rsidR="009107FD" w:rsidRPr="009107FD">
        <w:rPr>
          <w:sz w:val="30"/>
          <w:szCs w:val="30"/>
        </w:rPr>
        <w:t xml:space="preserve"> и составил 134458,7</w:t>
      </w:r>
      <w:r w:rsidR="009107FD" w:rsidRPr="009107FD">
        <w:rPr>
          <w:sz w:val="16"/>
          <w:szCs w:val="16"/>
        </w:rPr>
        <w:t xml:space="preserve"> </w:t>
      </w:r>
      <w:r w:rsidR="009107FD" w:rsidRPr="009107FD">
        <w:rPr>
          <w:sz w:val="30"/>
          <w:szCs w:val="30"/>
        </w:rPr>
        <w:t>случаев на 100 тысяч человек.</w:t>
      </w:r>
    </w:p>
    <w:p w:rsidR="00C44222" w:rsidRDefault="000952E6" w:rsidP="00C00800">
      <w:pPr>
        <w:ind w:firstLine="398"/>
        <w:jc w:val="both"/>
        <w:rPr>
          <w:sz w:val="30"/>
          <w:szCs w:val="30"/>
        </w:rPr>
      </w:pPr>
      <w:r w:rsidRPr="003B3820">
        <w:rPr>
          <w:sz w:val="30"/>
          <w:szCs w:val="30"/>
        </w:rPr>
        <w:t>Структура общей заболеваемости населения на территории г. Бреста и Брестского района в 201</w:t>
      </w:r>
      <w:r w:rsidR="00C865C5">
        <w:rPr>
          <w:sz w:val="30"/>
          <w:szCs w:val="30"/>
        </w:rPr>
        <w:t>7</w:t>
      </w:r>
      <w:r w:rsidRPr="003B3820">
        <w:rPr>
          <w:sz w:val="30"/>
          <w:szCs w:val="30"/>
        </w:rPr>
        <w:t>г</w:t>
      </w:r>
      <w:r w:rsidR="00F7395D">
        <w:rPr>
          <w:sz w:val="30"/>
          <w:szCs w:val="30"/>
        </w:rPr>
        <w:t>.</w:t>
      </w:r>
      <w:r w:rsidRPr="003B3820">
        <w:rPr>
          <w:sz w:val="30"/>
          <w:szCs w:val="30"/>
        </w:rPr>
        <w:t xml:space="preserve"> существенно не изменилась: самые высокие уровни заболеваемости на протяжении последних лет формируют одни и те же классы патологий</w:t>
      </w:r>
      <w:r w:rsidRPr="00C865C5">
        <w:rPr>
          <w:sz w:val="30"/>
          <w:szCs w:val="30"/>
        </w:rPr>
        <w:t>.</w:t>
      </w:r>
      <w:r w:rsidRPr="003B3820">
        <w:rPr>
          <w:sz w:val="30"/>
          <w:szCs w:val="30"/>
        </w:rPr>
        <w:t xml:space="preserve"> Первые три места занимают болезни системы </w:t>
      </w:r>
      <w:r w:rsidRPr="003B3820">
        <w:rPr>
          <w:sz w:val="30"/>
          <w:szCs w:val="30"/>
        </w:rPr>
        <w:lastRenderedPageBreak/>
        <w:t>кровообращения, болезни органов дыхания, болезни костно-мышечной системы и соединительной ткани (рис.</w:t>
      </w:r>
      <w:r w:rsidR="00A11471">
        <w:rPr>
          <w:sz w:val="30"/>
          <w:szCs w:val="30"/>
        </w:rPr>
        <w:t>21</w:t>
      </w:r>
      <w:r w:rsidRPr="003B3820">
        <w:rPr>
          <w:sz w:val="30"/>
          <w:szCs w:val="30"/>
        </w:rPr>
        <w:t>)</w:t>
      </w:r>
      <w:r w:rsidR="00B95E9C" w:rsidRPr="003B3820">
        <w:rPr>
          <w:sz w:val="30"/>
          <w:szCs w:val="30"/>
        </w:rPr>
        <w:t>.</w:t>
      </w:r>
    </w:p>
    <w:p w:rsidR="00011382" w:rsidRDefault="00011382" w:rsidP="00C00800">
      <w:pPr>
        <w:ind w:firstLine="398"/>
        <w:jc w:val="both"/>
        <w:rPr>
          <w:sz w:val="30"/>
          <w:szCs w:val="30"/>
        </w:rPr>
      </w:pPr>
    </w:p>
    <w:p w:rsidR="00875865" w:rsidRDefault="00971EC3" w:rsidP="00C865C5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0763" cy="2421731"/>
            <wp:effectExtent l="0" t="0" r="14605" b="17145"/>
            <wp:docPr id="19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A7AB1" w:rsidRPr="00D13C00" w:rsidRDefault="004A7AB1" w:rsidP="00431779">
      <w:pPr>
        <w:shd w:val="clear" w:color="auto" w:fill="FFFFFF"/>
        <w:jc w:val="center"/>
        <w:rPr>
          <w:b/>
          <w:bCs/>
          <w:i/>
          <w:color w:val="000000"/>
          <w:spacing w:val="-1"/>
          <w:sz w:val="20"/>
          <w:szCs w:val="20"/>
        </w:rPr>
      </w:pPr>
      <w:r w:rsidRPr="00D13C00">
        <w:rPr>
          <w:b/>
          <w:bCs/>
          <w:i/>
          <w:color w:val="000000"/>
          <w:spacing w:val="-1"/>
          <w:sz w:val="20"/>
          <w:szCs w:val="20"/>
        </w:rPr>
        <w:t>рис.</w:t>
      </w:r>
      <w:r w:rsidR="00A11471">
        <w:rPr>
          <w:b/>
          <w:bCs/>
          <w:i/>
          <w:color w:val="000000"/>
          <w:spacing w:val="-1"/>
          <w:sz w:val="20"/>
          <w:szCs w:val="20"/>
        </w:rPr>
        <w:t>21</w:t>
      </w:r>
      <w:r w:rsidR="009B3561">
        <w:rPr>
          <w:b/>
          <w:bCs/>
          <w:i/>
          <w:color w:val="000000"/>
          <w:spacing w:val="-1"/>
          <w:sz w:val="20"/>
          <w:szCs w:val="20"/>
        </w:rPr>
        <w:t>.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 xml:space="preserve"> Структура общей заболеваемости</w:t>
      </w:r>
      <w:r w:rsidR="002F388E">
        <w:rPr>
          <w:b/>
          <w:bCs/>
          <w:i/>
          <w:color w:val="000000"/>
          <w:spacing w:val="-1"/>
          <w:sz w:val="20"/>
          <w:szCs w:val="20"/>
        </w:rPr>
        <w:t xml:space="preserve"> взрослого населения г.Бреста и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 xml:space="preserve"> Брестского района в 201</w:t>
      </w:r>
      <w:r w:rsidR="00036211" w:rsidRPr="00D13C00">
        <w:rPr>
          <w:b/>
          <w:bCs/>
          <w:i/>
          <w:color w:val="000000"/>
          <w:spacing w:val="-1"/>
          <w:sz w:val="20"/>
          <w:szCs w:val="20"/>
        </w:rPr>
        <w:t>7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>г</w:t>
      </w:r>
      <w:r w:rsidR="00F7395D">
        <w:rPr>
          <w:b/>
          <w:bCs/>
          <w:i/>
          <w:color w:val="000000"/>
          <w:spacing w:val="-1"/>
          <w:sz w:val="20"/>
          <w:szCs w:val="20"/>
        </w:rPr>
        <w:t>.</w:t>
      </w:r>
    </w:p>
    <w:p w:rsidR="00011382" w:rsidRPr="00D13C00" w:rsidRDefault="00011382" w:rsidP="00431779">
      <w:pPr>
        <w:autoSpaceDE w:val="0"/>
        <w:autoSpaceDN w:val="0"/>
        <w:adjustRightInd w:val="0"/>
        <w:ind w:firstLine="398"/>
        <w:jc w:val="center"/>
        <w:rPr>
          <w:i/>
          <w:sz w:val="30"/>
          <w:szCs w:val="30"/>
        </w:rPr>
      </w:pPr>
    </w:p>
    <w:p w:rsidR="00B34714" w:rsidRPr="00A914E4" w:rsidRDefault="00B34714" w:rsidP="00575658">
      <w:pPr>
        <w:ind w:firstLine="708"/>
        <w:jc w:val="both"/>
        <w:rPr>
          <w:color w:val="000000"/>
          <w:sz w:val="20"/>
          <w:szCs w:val="20"/>
        </w:rPr>
      </w:pPr>
      <w:r w:rsidRPr="00C97AE4">
        <w:rPr>
          <w:bCs/>
          <w:sz w:val="30"/>
          <w:szCs w:val="30"/>
        </w:rPr>
        <w:t xml:space="preserve">Первое место в структуре общей заболеваемости </w:t>
      </w:r>
      <w:r>
        <w:rPr>
          <w:bCs/>
          <w:sz w:val="30"/>
          <w:szCs w:val="30"/>
        </w:rPr>
        <w:t xml:space="preserve">взрослого </w:t>
      </w:r>
      <w:r w:rsidRPr="00C97AE4">
        <w:rPr>
          <w:bCs/>
          <w:sz w:val="30"/>
          <w:szCs w:val="30"/>
        </w:rPr>
        <w:t>населения г. Бреста и Брестского района</w:t>
      </w:r>
      <w:r>
        <w:rPr>
          <w:bCs/>
          <w:sz w:val="30"/>
          <w:szCs w:val="30"/>
        </w:rPr>
        <w:t xml:space="preserve">, </w:t>
      </w:r>
      <w:r w:rsidR="00314D76">
        <w:rPr>
          <w:bCs/>
          <w:sz w:val="30"/>
          <w:szCs w:val="30"/>
        </w:rPr>
        <w:t>как и в</w:t>
      </w:r>
      <w:r>
        <w:rPr>
          <w:bCs/>
          <w:sz w:val="30"/>
          <w:szCs w:val="30"/>
        </w:rPr>
        <w:t xml:space="preserve"> 201</w:t>
      </w:r>
      <w:r w:rsidR="00314D76">
        <w:rPr>
          <w:bCs/>
          <w:sz w:val="30"/>
          <w:szCs w:val="30"/>
        </w:rPr>
        <w:t>6</w:t>
      </w:r>
      <w:r>
        <w:rPr>
          <w:bCs/>
          <w:sz w:val="30"/>
          <w:szCs w:val="30"/>
        </w:rPr>
        <w:t>г</w:t>
      </w:r>
      <w:r w:rsidR="00F7395D">
        <w:rPr>
          <w:bCs/>
          <w:sz w:val="30"/>
          <w:szCs w:val="30"/>
        </w:rPr>
        <w:t>.</w:t>
      </w:r>
      <w:r w:rsidRPr="00C97AE4">
        <w:rPr>
          <w:bCs/>
          <w:sz w:val="30"/>
          <w:szCs w:val="30"/>
        </w:rPr>
        <w:t xml:space="preserve"> принадлежит болезням систем</w:t>
      </w:r>
      <w:r>
        <w:rPr>
          <w:bCs/>
          <w:sz w:val="30"/>
          <w:szCs w:val="30"/>
        </w:rPr>
        <w:t>ы кровообращения. Н</w:t>
      </w:r>
      <w:r w:rsidRPr="00C97AE4">
        <w:rPr>
          <w:bCs/>
          <w:sz w:val="30"/>
          <w:szCs w:val="30"/>
        </w:rPr>
        <w:t xml:space="preserve">а их долю </w:t>
      </w:r>
      <w:r>
        <w:rPr>
          <w:bCs/>
          <w:sz w:val="30"/>
          <w:szCs w:val="30"/>
        </w:rPr>
        <w:t xml:space="preserve">в общей заболеваемости взрослого населения </w:t>
      </w:r>
      <w:r w:rsidRPr="00C97AE4">
        <w:rPr>
          <w:bCs/>
          <w:sz w:val="30"/>
          <w:szCs w:val="30"/>
        </w:rPr>
        <w:t xml:space="preserve">приходится </w:t>
      </w:r>
      <w:r w:rsidR="00314D76">
        <w:rPr>
          <w:bCs/>
          <w:sz w:val="30"/>
          <w:szCs w:val="30"/>
        </w:rPr>
        <w:t>–</w:t>
      </w:r>
      <w:r>
        <w:rPr>
          <w:bCs/>
          <w:sz w:val="30"/>
          <w:szCs w:val="30"/>
        </w:rPr>
        <w:t xml:space="preserve"> </w:t>
      </w:r>
      <w:r w:rsidR="00D31509">
        <w:rPr>
          <w:bCs/>
          <w:sz w:val="30"/>
          <w:szCs w:val="30"/>
        </w:rPr>
        <w:t>20</w:t>
      </w:r>
      <w:r w:rsidR="00314D76">
        <w:rPr>
          <w:bCs/>
          <w:sz w:val="30"/>
          <w:szCs w:val="30"/>
        </w:rPr>
        <w:t>,</w:t>
      </w:r>
      <w:r w:rsidR="00D31509">
        <w:rPr>
          <w:bCs/>
          <w:sz w:val="30"/>
          <w:szCs w:val="30"/>
        </w:rPr>
        <w:t>9</w:t>
      </w:r>
      <w:r w:rsidR="00314D76">
        <w:rPr>
          <w:bCs/>
          <w:sz w:val="30"/>
          <w:szCs w:val="30"/>
        </w:rPr>
        <w:t xml:space="preserve">% </w:t>
      </w:r>
      <w:r w:rsidRPr="00C97AE4">
        <w:rPr>
          <w:bCs/>
          <w:sz w:val="30"/>
          <w:szCs w:val="30"/>
        </w:rPr>
        <w:t>(в 201</w:t>
      </w:r>
      <w:r w:rsidR="00314D76">
        <w:rPr>
          <w:bCs/>
          <w:sz w:val="30"/>
          <w:szCs w:val="30"/>
        </w:rPr>
        <w:t>6</w:t>
      </w:r>
      <w:r w:rsidRPr="00C97AE4">
        <w:rPr>
          <w:bCs/>
          <w:sz w:val="30"/>
          <w:szCs w:val="30"/>
        </w:rPr>
        <w:t>г</w:t>
      </w:r>
      <w:r w:rsidR="00F7395D">
        <w:rPr>
          <w:bCs/>
          <w:sz w:val="30"/>
          <w:szCs w:val="30"/>
        </w:rPr>
        <w:t>.</w:t>
      </w:r>
      <w:r w:rsidR="00FD512F">
        <w:rPr>
          <w:bCs/>
          <w:sz w:val="30"/>
          <w:szCs w:val="30"/>
        </w:rPr>
        <w:t xml:space="preserve"> – </w:t>
      </w:r>
      <w:r w:rsidRPr="00C97AE4">
        <w:rPr>
          <w:bCs/>
          <w:sz w:val="30"/>
          <w:szCs w:val="30"/>
        </w:rPr>
        <w:t>20,</w:t>
      </w:r>
      <w:r w:rsidR="00314D76">
        <w:rPr>
          <w:bCs/>
          <w:sz w:val="30"/>
          <w:szCs w:val="30"/>
        </w:rPr>
        <w:t>8</w:t>
      </w:r>
      <w:r w:rsidRPr="00C97AE4">
        <w:rPr>
          <w:bCs/>
          <w:sz w:val="30"/>
          <w:szCs w:val="30"/>
        </w:rPr>
        <w:t xml:space="preserve">%, </w:t>
      </w:r>
      <w:r w:rsidR="00E10A26">
        <w:rPr>
          <w:bCs/>
          <w:sz w:val="30"/>
          <w:szCs w:val="30"/>
        </w:rPr>
        <w:t xml:space="preserve">                                      </w:t>
      </w:r>
      <w:r w:rsidRPr="00C97AE4">
        <w:rPr>
          <w:bCs/>
          <w:sz w:val="30"/>
          <w:szCs w:val="30"/>
        </w:rPr>
        <w:t>в 201</w:t>
      </w:r>
      <w:r w:rsidR="00314D76">
        <w:rPr>
          <w:bCs/>
          <w:sz w:val="30"/>
          <w:szCs w:val="30"/>
        </w:rPr>
        <w:t>5</w:t>
      </w:r>
      <w:r w:rsidRPr="00C97AE4">
        <w:rPr>
          <w:bCs/>
          <w:sz w:val="30"/>
          <w:szCs w:val="30"/>
        </w:rPr>
        <w:t>г</w:t>
      </w:r>
      <w:r w:rsidR="00F7395D">
        <w:rPr>
          <w:bCs/>
          <w:sz w:val="30"/>
          <w:szCs w:val="30"/>
        </w:rPr>
        <w:t>.</w:t>
      </w:r>
      <w:r w:rsidRPr="00C97AE4">
        <w:rPr>
          <w:bCs/>
          <w:sz w:val="30"/>
          <w:szCs w:val="30"/>
        </w:rPr>
        <w:t xml:space="preserve"> </w:t>
      </w:r>
      <w:r w:rsidR="00FD512F">
        <w:rPr>
          <w:bCs/>
          <w:sz w:val="30"/>
          <w:szCs w:val="30"/>
        </w:rPr>
        <w:t xml:space="preserve">– </w:t>
      </w:r>
      <w:r w:rsidRPr="00C97AE4">
        <w:rPr>
          <w:bCs/>
          <w:sz w:val="30"/>
          <w:szCs w:val="30"/>
        </w:rPr>
        <w:t>20,</w:t>
      </w:r>
      <w:r w:rsidR="00314D76">
        <w:rPr>
          <w:bCs/>
          <w:sz w:val="30"/>
          <w:szCs w:val="30"/>
        </w:rPr>
        <w:t>9</w:t>
      </w:r>
      <w:r w:rsidR="00CB451F">
        <w:rPr>
          <w:bCs/>
          <w:sz w:val="30"/>
          <w:szCs w:val="30"/>
        </w:rPr>
        <w:t>%)</w:t>
      </w:r>
      <w:r w:rsidR="001A1EDE">
        <w:rPr>
          <w:bCs/>
          <w:sz w:val="30"/>
          <w:szCs w:val="30"/>
        </w:rPr>
        <w:t xml:space="preserve"> от числа всей патологии, показатель заболеваемости составил 28125,8 на 100 000 населения</w:t>
      </w:r>
      <w:r w:rsidR="00CB451F">
        <w:rPr>
          <w:bCs/>
          <w:sz w:val="30"/>
          <w:szCs w:val="30"/>
        </w:rPr>
        <w:t xml:space="preserve">. </w:t>
      </w:r>
      <w:r>
        <w:rPr>
          <w:bCs/>
          <w:sz w:val="30"/>
          <w:szCs w:val="30"/>
        </w:rPr>
        <w:t xml:space="preserve">Данный показатель ниже среднеобластного </w:t>
      </w:r>
      <w:r w:rsidR="00A914E4">
        <w:rPr>
          <w:bCs/>
          <w:sz w:val="30"/>
          <w:szCs w:val="30"/>
        </w:rPr>
        <w:t>(</w:t>
      </w:r>
      <w:r w:rsidR="00A914E4" w:rsidRPr="00A914E4">
        <w:rPr>
          <w:color w:val="000000"/>
          <w:sz w:val="30"/>
          <w:szCs w:val="30"/>
        </w:rPr>
        <w:t>35329,0</w:t>
      </w:r>
      <w:r w:rsidR="00A914E4">
        <w:rPr>
          <w:color w:val="000000"/>
          <w:sz w:val="30"/>
          <w:szCs w:val="30"/>
        </w:rPr>
        <w:t xml:space="preserve"> на 100 000 нас.)</w:t>
      </w:r>
      <w:r w:rsidRPr="00C97AE4">
        <w:rPr>
          <w:bCs/>
          <w:sz w:val="30"/>
          <w:szCs w:val="30"/>
        </w:rPr>
        <w:t xml:space="preserve">. </w:t>
      </w:r>
      <w:r w:rsidRPr="00C97AE4">
        <w:rPr>
          <w:sz w:val="30"/>
          <w:szCs w:val="30"/>
        </w:rPr>
        <w:t>Высокий уровень заболеваемости данной патологией дают в основном 3 нозологические формы заболеваний: ишемическая болезнь сердца, болезни, характеризующиеся повышенным кровяным давлением, цереброваскулярные болезни.</w:t>
      </w:r>
      <w:r w:rsidR="00B647C1" w:rsidRPr="00B647C1">
        <w:rPr>
          <w:bCs/>
          <w:color w:val="FF0000"/>
          <w:sz w:val="30"/>
          <w:szCs w:val="30"/>
        </w:rPr>
        <w:t xml:space="preserve"> </w:t>
      </w:r>
      <w:r w:rsidR="00AE3D4D">
        <w:rPr>
          <w:bCs/>
          <w:sz w:val="30"/>
          <w:szCs w:val="30"/>
        </w:rPr>
        <w:t>С</w:t>
      </w:r>
      <w:r w:rsidR="00B647C1" w:rsidRPr="00B647C1">
        <w:rPr>
          <w:bCs/>
          <w:sz w:val="30"/>
          <w:szCs w:val="30"/>
        </w:rPr>
        <w:t>реднегодовой</w:t>
      </w:r>
      <w:r w:rsidR="00E3740B">
        <w:rPr>
          <w:bCs/>
          <w:sz w:val="30"/>
          <w:szCs w:val="30"/>
        </w:rPr>
        <w:t xml:space="preserve"> темп </w:t>
      </w:r>
      <w:r w:rsidR="000658C0">
        <w:rPr>
          <w:bCs/>
          <w:sz w:val="30"/>
          <w:szCs w:val="30"/>
        </w:rPr>
        <w:t>убыли</w:t>
      </w:r>
      <w:r w:rsidR="00AE3D4D">
        <w:rPr>
          <w:bCs/>
          <w:sz w:val="30"/>
          <w:szCs w:val="30"/>
        </w:rPr>
        <w:t xml:space="preserve"> составил</w:t>
      </w:r>
      <w:r w:rsidR="003E21E9">
        <w:rPr>
          <w:bCs/>
          <w:sz w:val="30"/>
          <w:szCs w:val="30"/>
        </w:rPr>
        <w:t xml:space="preserve"> минус </w:t>
      </w:r>
      <w:r w:rsidR="000658C0">
        <w:rPr>
          <w:bCs/>
          <w:sz w:val="30"/>
          <w:szCs w:val="30"/>
        </w:rPr>
        <w:t>1,42</w:t>
      </w:r>
      <w:r w:rsidR="00E3740B">
        <w:rPr>
          <w:bCs/>
          <w:sz w:val="30"/>
          <w:szCs w:val="30"/>
        </w:rPr>
        <w:t>%.</w:t>
      </w:r>
    </w:p>
    <w:p w:rsidR="00284F4C" w:rsidRDefault="00B34714" w:rsidP="002B59D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</w:rPr>
      </w:pPr>
      <w:r w:rsidRPr="00C97AE4">
        <w:rPr>
          <w:bCs/>
          <w:sz w:val="30"/>
          <w:szCs w:val="30"/>
        </w:rPr>
        <w:t xml:space="preserve">На втором месте </w:t>
      </w:r>
      <w:r>
        <w:rPr>
          <w:bCs/>
          <w:sz w:val="30"/>
          <w:szCs w:val="30"/>
        </w:rPr>
        <w:t xml:space="preserve">по-прежнему </w:t>
      </w:r>
      <w:r w:rsidRPr="00C97AE4">
        <w:rPr>
          <w:bCs/>
          <w:sz w:val="30"/>
          <w:szCs w:val="30"/>
        </w:rPr>
        <w:t>болезни органов дыхания</w:t>
      </w:r>
      <w:r>
        <w:rPr>
          <w:bCs/>
          <w:sz w:val="30"/>
          <w:szCs w:val="30"/>
        </w:rPr>
        <w:t xml:space="preserve"> </w:t>
      </w:r>
      <w:r w:rsidR="00197DFE">
        <w:rPr>
          <w:bCs/>
          <w:sz w:val="30"/>
          <w:szCs w:val="30"/>
        </w:rPr>
        <w:t>–</w:t>
      </w:r>
      <w:r>
        <w:rPr>
          <w:bCs/>
          <w:sz w:val="30"/>
          <w:szCs w:val="30"/>
        </w:rPr>
        <w:t xml:space="preserve"> </w:t>
      </w:r>
      <w:r w:rsidRPr="00C97AE4">
        <w:rPr>
          <w:bCs/>
          <w:sz w:val="30"/>
          <w:szCs w:val="30"/>
        </w:rPr>
        <w:t>1</w:t>
      </w:r>
      <w:r w:rsidR="00314D76">
        <w:rPr>
          <w:bCs/>
          <w:sz w:val="30"/>
          <w:szCs w:val="30"/>
        </w:rPr>
        <w:t>9</w:t>
      </w:r>
      <w:r w:rsidRPr="00C97AE4">
        <w:rPr>
          <w:bCs/>
          <w:sz w:val="30"/>
          <w:szCs w:val="30"/>
        </w:rPr>
        <w:t>,</w:t>
      </w:r>
      <w:r w:rsidR="009F79B1">
        <w:rPr>
          <w:bCs/>
          <w:sz w:val="30"/>
          <w:szCs w:val="30"/>
        </w:rPr>
        <w:t xml:space="preserve">3%                          </w:t>
      </w:r>
      <w:r w:rsidRPr="00C97AE4">
        <w:rPr>
          <w:bCs/>
          <w:sz w:val="30"/>
          <w:szCs w:val="30"/>
        </w:rPr>
        <w:t>(в 201</w:t>
      </w:r>
      <w:r w:rsidR="00314D76">
        <w:rPr>
          <w:bCs/>
          <w:sz w:val="30"/>
          <w:szCs w:val="30"/>
        </w:rPr>
        <w:t>6</w:t>
      </w:r>
      <w:r w:rsidRPr="00C97AE4">
        <w:rPr>
          <w:bCs/>
          <w:sz w:val="30"/>
          <w:szCs w:val="30"/>
        </w:rPr>
        <w:t>г</w:t>
      </w:r>
      <w:r w:rsidR="00F7395D">
        <w:rPr>
          <w:bCs/>
          <w:sz w:val="30"/>
          <w:szCs w:val="30"/>
        </w:rPr>
        <w:t>.</w:t>
      </w:r>
      <w:r>
        <w:rPr>
          <w:bCs/>
          <w:sz w:val="30"/>
          <w:szCs w:val="30"/>
        </w:rPr>
        <w:t xml:space="preserve"> </w:t>
      </w:r>
      <w:r w:rsidR="00197DFE">
        <w:rPr>
          <w:bCs/>
          <w:sz w:val="30"/>
          <w:szCs w:val="30"/>
        </w:rPr>
        <w:t>–</w:t>
      </w:r>
      <w:r>
        <w:rPr>
          <w:bCs/>
          <w:sz w:val="30"/>
          <w:szCs w:val="30"/>
        </w:rPr>
        <w:t xml:space="preserve"> </w:t>
      </w:r>
      <w:r w:rsidRPr="00C97AE4">
        <w:rPr>
          <w:bCs/>
          <w:sz w:val="30"/>
          <w:szCs w:val="30"/>
        </w:rPr>
        <w:t>1</w:t>
      </w:r>
      <w:r w:rsidR="00314D76">
        <w:rPr>
          <w:bCs/>
          <w:sz w:val="30"/>
          <w:szCs w:val="30"/>
        </w:rPr>
        <w:t>8</w:t>
      </w:r>
      <w:r w:rsidRPr="00C97AE4">
        <w:rPr>
          <w:bCs/>
          <w:sz w:val="30"/>
          <w:szCs w:val="30"/>
        </w:rPr>
        <w:t>,</w:t>
      </w:r>
      <w:r w:rsidR="00314D76">
        <w:rPr>
          <w:bCs/>
          <w:sz w:val="30"/>
          <w:szCs w:val="30"/>
        </w:rPr>
        <w:t>2</w:t>
      </w:r>
      <w:r w:rsidRPr="00C97AE4">
        <w:rPr>
          <w:bCs/>
          <w:sz w:val="30"/>
          <w:szCs w:val="30"/>
        </w:rPr>
        <w:t>%, в 201</w:t>
      </w:r>
      <w:r w:rsidR="00314D76">
        <w:rPr>
          <w:bCs/>
          <w:sz w:val="30"/>
          <w:szCs w:val="30"/>
        </w:rPr>
        <w:t>5</w:t>
      </w:r>
      <w:r w:rsidRPr="00C97AE4">
        <w:rPr>
          <w:bCs/>
          <w:sz w:val="30"/>
          <w:szCs w:val="30"/>
        </w:rPr>
        <w:t>г</w:t>
      </w:r>
      <w:r w:rsidR="00F7395D">
        <w:rPr>
          <w:bCs/>
          <w:sz w:val="30"/>
          <w:szCs w:val="30"/>
        </w:rPr>
        <w:t>.</w:t>
      </w:r>
      <w:r>
        <w:rPr>
          <w:bCs/>
          <w:sz w:val="30"/>
          <w:szCs w:val="30"/>
        </w:rPr>
        <w:t xml:space="preserve"> – </w:t>
      </w:r>
      <w:r w:rsidRPr="00C97AE4">
        <w:rPr>
          <w:bCs/>
          <w:sz w:val="30"/>
          <w:szCs w:val="30"/>
        </w:rPr>
        <w:t>1</w:t>
      </w:r>
      <w:r w:rsidR="00314D76">
        <w:rPr>
          <w:bCs/>
          <w:sz w:val="30"/>
          <w:szCs w:val="30"/>
        </w:rPr>
        <w:t>9</w:t>
      </w:r>
      <w:r w:rsidRPr="00C97AE4">
        <w:rPr>
          <w:bCs/>
          <w:sz w:val="30"/>
          <w:szCs w:val="30"/>
        </w:rPr>
        <w:t>,4</w:t>
      </w:r>
      <w:r>
        <w:rPr>
          <w:bCs/>
          <w:sz w:val="30"/>
          <w:szCs w:val="30"/>
        </w:rPr>
        <w:t>%)</w:t>
      </w:r>
      <w:r w:rsidR="005F4AA7">
        <w:rPr>
          <w:bCs/>
          <w:sz w:val="30"/>
          <w:szCs w:val="30"/>
        </w:rPr>
        <w:t>, показатель заболеваемости 25945,4 на 100 000 населения</w:t>
      </w:r>
      <w:r>
        <w:rPr>
          <w:bCs/>
          <w:sz w:val="30"/>
          <w:szCs w:val="30"/>
        </w:rPr>
        <w:t>. 7</w:t>
      </w:r>
      <w:r w:rsidR="00D3638F">
        <w:rPr>
          <w:bCs/>
          <w:sz w:val="30"/>
          <w:szCs w:val="30"/>
        </w:rPr>
        <w:t>4</w:t>
      </w:r>
      <w:r>
        <w:rPr>
          <w:bCs/>
          <w:sz w:val="30"/>
          <w:szCs w:val="30"/>
        </w:rPr>
        <w:t>,</w:t>
      </w:r>
      <w:r w:rsidR="00D3638F">
        <w:rPr>
          <w:bCs/>
          <w:sz w:val="30"/>
          <w:szCs w:val="30"/>
        </w:rPr>
        <w:t>8</w:t>
      </w:r>
      <w:r>
        <w:rPr>
          <w:bCs/>
          <w:sz w:val="30"/>
          <w:szCs w:val="30"/>
        </w:rPr>
        <w:t>% из обще</w:t>
      </w:r>
      <w:r w:rsidR="00CB451F">
        <w:rPr>
          <w:bCs/>
          <w:sz w:val="30"/>
          <w:szCs w:val="30"/>
        </w:rPr>
        <w:t xml:space="preserve">й суммы данной группы болезней </w:t>
      </w:r>
      <w:r>
        <w:rPr>
          <w:bCs/>
          <w:sz w:val="30"/>
          <w:szCs w:val="30"/>
        </w:rPr>
        <w:t>приходится н</w:t>
      </w:r>
      <w:r w:rsidR="00CB451F">
        <w:rPr>
          <w:bCs/>
          <w:sz w:val="30"/>
          <w:szCs w:val="30"/>
        </w:rPr>
        <w:t>а острые респираторные инфекции. С</w:t>
      </w:r>
      <w:r w:rsidR="002B59D4" w:rsidRPr="002B59D4">
        <w:rPr>
          <w:bCs/>
          <w:sz w:val="30"/>
          <w:szCs w:val="30"/>
        </w:rPr>
        <w:t>реднегодовой темп убыли составил</w:t>
      </w:r>
      <w:r w:rsidR="00CB451F">
        <w:rPr>
          <w:bCs/>
          <w:sz w:val="30"/>
          <w:szCs w:val="30"/>
        </w:rPr>
        <w:t xml:space="preserve"> </w:t>
      </w:r>
      <w:r w:rsidR="003E21E9">
        <w:rPr>
          <w:bCs/>
          <w:sz w:val="30"/>
          <w:szCs w:val="30"/>
        </w:rPr>
        <w:t xml:space="preserve">   </w:t>
      </w:r>
      <w:r w:rsidR="009B3561">
        <w:rPr>
          <w:bCs/>
          <w:sz w:val="30"/>
          <w:szCs w:val="30"/>
        </w:rPr>
        <w:t>-</w:t>
      </w:r>
      <w:r w:rsidR="000658C0">
        <w:rPr>
          <w:bCs/>
          <w:sz w:val="30"/>
          <w:szCs w:val="30"/>
        </w:rPr>
        <w:t>4,07</w:t>
      </w:r>
      <w:r w:rsidR="00CB451F">
        <w:rPr>
          <w:bCs/>
          <w:sz w:val="30"/>
          <w:szCs w:val="30"/>
        </w:rPr>
        <w:t>%</w:t>
      </w:r>
      <w:r w:rsidR="002B59D4" w:rsidRPr="002B59D4">
        <w:rPr>
          <w:bCs/>
          <w:sz w:val="30"/>
          <w:szCs w:val="30"/>
        </w:rPr>
        <w:t xml:space="preserve">. </w:t>
      </w:r>
    </w:p>
    <w:p w:rsidR="005D6705" w:rsidRPr="002B59D4" w:rsidRDefault="00B34714" w:rsidP="002B59D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97AE4">
        <w:rPr>
          <w:bCs/>
          <w:sz w:val="30"/>
          <w:szCs w:val="30"/>
        </w:rPr>
        <w:t xml:space="preserve">Третье место занимают болезни костно-мышечной системы и соединительной ткани </w:t>
      </w:r>
      <w:r w:rsidR="00197DFE">
        <w:rPr>
          <w:bCs/>
          <w:sz w:val="30"/>
          <w:szCs w:val="30"/>
        </w:rPr>
        <w:t>–</w:t>
      </w:r>
      <w:r w:rsidRPr="00C97AE4">
        <w:rPr>
          <w:bCs/>
          <w:sz w:val="30"/>
          <w:szCs w:val="30"/>
        </w:rPr>
        <w:t xml:space="preserve"> </w:t>
      </w:r>
      <w:r w:rsidRPr="00C97AE4">
        <w:rPr>
          <w:sz w:val="30"/>
          <w:szCs w:val="30"/>
        </w:rPr>
        <w:t>11,</w:t>
      </w:r>
      <w:r w:rsidR="00AE3FEA">
        <w:rPr>
          <w:sz w:val="30"/>
          <w:szCs w:val="30"/>
        </w:rPr>
        <w:t>4</w:t>
      </w:r>
      <w:r w:rsidRPr="00C97AE4">
        <w:rPr>
          <w:sz w:val="30"/>
          <w:szCs w:val="30"/>
        </w:rPr>
        <w:t>% (в 201</w:t>
      </w:r>
      <w:r w:rsidR="00284F4C">
        <w:rPr>
          <w:sz w:val="30"/>
          <w:szCs w:val="30"/>
        </w:rPr>
        <w:t>6-</w:t>
      </w:r>
      <w:r w:rsidRPr="00C97AE4">
        <w:rPr>
          <w:sz w:val="30"/>
          <w:szCs w:val="30"/>
        </w:rPr>
        <w:t>201</w:t>
      </w:r>
      <w:r w:rsidR="00284F4C">
        <w:rPr>
          <w:sz w:val="30"/>
          <w:szCs w:val="30"/>
        </w:rPr>
        <w:t>5</w:t>
      </w:r>
      <w:r w:rsidRPr="00C97AE4">
        <w:rPr>
          <w:sz w:val="30"/>
          <w:szCs w:val="30"/>
        </w:rPr>
        <w:t>г</w:t>
      </w:r>
      <w:r w:rsidR="00F7395D">
        <w:rPr>
          <w:sz w:val="30"/>
          <w:szCs w:val="30"/>
        </w:rPr>
        <w:t>г.</w:t>
      </w:r>
      <w:r w:rsidRPr="00C97AE4">
        <w:rPr>
          <w:sz w:val="30"/>
          <w:szCs w:val="30"/>
        </w:rPr>
        <w:t xml:space="preserve"> – 11,</w:t>
      </w:r>
      <w:r w:rsidR="00284F4C">
        <w:rPr>
          <w:sz w:val="30"/>
          <w:szCs w:val="30"/>
        </w:rPr>
        <w:t>3</w:t>
      </w:r>
      <w:r w:rsidRPr="00C97AE4">
        <w:rPr>
          <w:sz w:val="30"/>
          <w:szCs w:val="30"/>
        </w:rPr>
        <w:t>%)</w:t>
      </w:r>
      <w:r>
        <w:rPr>
          <w:sz w:val="30"/>
          <w:szCs w:val="30"/>
        </w:rPr>
        <w:t xml:space="preserve">, показатель заболеваемости остался </w:t>
      </w:r>
      <w:r w:rsidR="00AE3FEA">
        <w:rPr>
          <w:sz w:val="30"/>
          <w:szCs w:val="30"/>
        </w:rPr>
        <w:t xml:space="preserve">практически </w:t>
      </w:r>
      <w:r>
        <w:rPr>
          <w:sz w:val="30"/>
          <w:szCs w:val="30"/>
        </w:rPr>
        <w:t>на уровне 201</w:t>
      </w:r>
      <w:r w:rsidR="00AE3FEA">
        <w:rPr>
          <w:sz w:val="30"/>
          <w:szCs w:val="30"/>
        </w:rPr>
        <w:t>6</w:t>
      </w:r>
      <w:r w:rsidR="005D6705">
        <w:rPr>
          <w:sz w:val="30"/>
          <w:szCs w:val="30"/>
        </w:rPr>
        <w:t>г</w:t>
      </w:r>
      <w:r w:rsidR="008F43A1">
        <w:rPr>
          <w:sz w:val="30"/>
          <w:szCs w:val="30"/>
        </w:rPr>
        <w:t>.</w:t>
      </w:r>
      <w:r w:rsidR="00575658">
        <w:rPr>
          <w:sz w:val="30"/>
          <w:szCs w:val="30"/>
        </w:rPr>
        <w:t xml:space="preserve"> (15363,9)</w:t>
      </w:r>
      <w:r w:rsidR="005F4AA7">
        <w:rPr>
          <w:sz w:val="30"/>
          <w:szCs w:val="30"/>
        </w:rPr>
        <w:t xml:space="preserve"> и составил 15312,97 на 100 000 населения</w:t>
      </w:r>
      <w:r w:rsidR="009814E5">
        <w:rPr>
          <w:sz w:val="30"/>
          <w:szCs w:val="30"/>
        </w:rPr>
        <w:t>, однако превысил среднеобластной показатель в 1,3 раза.</w:t>
      </w:r>
      <w:r w:rsidR="002B59D4">
        <w:rPr>
          <w:color w:val="FF0000"/>
          <w:sz w:val="30"/>
          <w:szCs w:val="30"/>
        </w:rPr>
        <w:t xml:space="preserve"> </w:t>
      </w:r>
      <w:r w:rsidR="002B59D4" w:rsidRPr="002B59D4">
        <w:rPr>
          <w:sz w:val="30"/>
          <w:szCs w:val="30"/>
        </w:rPr>
        <w:t xml:space="preserve">Данная группа заболеваний имеет </w:t>
      </w:r>
      <w:r w:rsidR="004A4E38">
        <w:rPr>
          <w:sz w:val="30"/>
          <w:szCs w:val="30"/>
        </w:rPr>
        <w:t>умеренную</w:t>
      </w:r>
      <w:r w:rsidR="002B59D4" w:rsidRPr="002B59D4">
        <w:rPr>
          <w:sz w:val="30"/>
          <w:szCs w:val="30"/>
        </w:rPr>
        <w:t xml:space="preserve"> тенденцию к росту со среднегодовым темпом прироста </w:t>
      </w:r>
      <w:r w:rsidR="009B3561">
        <w:rPr>
          <w:sz w:val="30"/>
          <w:szCs w:val="30"/>
        </w:rPr>
        <w:t>+</w:t>
      </w:r>
      <w:r w:rsidR="000658C0">
        <w:rPr>
          <w:sz w:val="30"/>
          <w:szCs w:val="30"/>
        </w:rPr>
        <w:t>2,04</w:t>
      </w:r>
      <w:r w:rsidR="002B59D4" w:rsidRPr="002B59D4">
        <w:rPr>
          <w:sz w:val="30"/>
          <w:szCs w:val="30"/>
        </w:rPr>
        <w:t xml:space="preserve">%. </w:t>
      </w:r>
    </w:p>
    <w:p w:rsidR="00B34714" w:rsidRDefault="00B34714" w:rsidP="00E10A2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12CF9">
        <w:rPr>
          <w:sz w:val="30"/>
          <w:szCs w:val="30"/>
        </w:rPr>
        <w:t>На четвертом месте болезни глаза и его придаточного аппарата</w:t>
      </w:r>
      <w:r w:rsidR="005D6705">
        <w:rPr>
          <w:sz w:val="30"/>
          <w:szCs w:val="30"/>
        </w:rPr>
        <w:t xml:space="preserve"> </w:t>
      </w:r>
      <w:r w:rsidR="005D6705" w:rsidRPr="00F12CF9">
        <w:rPr>
          <w:sz w:val="30"/>
          <w:szCs w:val="30"/>
        </w:rPr>
        <w:t xml:space="preserve">– </w:t>
      </w:r>
      <w:r w:rsidRPr="00F12CF9">
        <w:rPr>
          <w:sz w:val="30"/>
          <w:szCs w:val="30"/>
        </w:rPr>
        <w:t>10,</w:t>
      </w:r>
      <w:r w:rsidR="005D6705">
        <w:rPr>
          <w:sz w:val="30"/>
          <w:szCs w:val="30"/>
        </w:rPr>
        <w:t>9</w:t>
      </w:r>
      <w:r w:rsidRPr="00F12CF9">
        <w:rPr>
          <w:sz w:val="30"/>
          <w:szCs w:val="30"/>
        </w:rPr>
        <w:t>% (в 201</w:t>
      </w:r>
      <w:r w:rsidR="005D6705">
        <w:rPr>
          <w:sz w:val="30"/>
          <w:szCs w:val="30"/>
        </w:rPr>
        <w:t>6</w:t>
      </w:r>
      <w:r w:rsidR="0067469B">
        <w:rPr>
          <w:sz w:val="30"/>
          <w:szCs w:val="30"/>
        </w:rPr>
        <w:t>г</w:t>
      </w:r>
      <w:r w:rsidR="00F7395D">
        <w:rPr>
          <w:sz w:val="30"/>
          <w:szCs w:val="30"/>
        </w:rPr>
        <w:t>.</w:t>
      </w:r>
      <w:r w:rsidR="0067469B">
        <w:rPr>
          <w:sz w:val="30"/>
          <w:szCs w:val="30"/>
        </w:rPr>
        <w:t xml:space="preserve"> – </w:t>
      </w:r>
      <w:r w:rsidRPr="00F12CF9">
        <w:rPr>
          <w:sz w:val="30"/>
          <w:szCs w:val="30"/>
        </w:rPr>
        <w:t>10,</w:t>
      </w:r>
      <w:r w:rsidR="005D6705">
        <w:rPr>
          <w:sz w:val="30"/>
          <w:szCs w:val="30"/>
        </w:rPr>
        <w:t>0</w:t>
      </w:r>
      <w:r w:rsidRPr="00F12CF9">
        <w:rPr>
          <w:sz w:val="30"/>
          <w:szCs w:val="30"/>
        </w:rPr>
        <w:t>%, в 201</w:t>
      </w:r>
      <w:r w:rsidR="005D6705">
        <w:rPr>
          <w:sz w:val="30"/>
          <w:szCs w:val="30"/>
        </w:rPr>
        <w:t>5</w:t>
      </w:r>
      <w:r w:rsidR="0067469B">
        <w:rPr>
          <w:sz w:val="30"/>
          <w:szCs w:val="30"/>
        </w:rPr>
        <w:t>г</w:t>
      </w:r>
      <w:r w:rsidR="00F7395D">
        <w:rPr>
          <w:sz w:val="30"/>
          <w:szCs w:val="30"/>
        </w:rPr>
        <w:t>.</w:t>
      </w:r>
      <w:r w:rsidR="0067469B">
        <w:rPr>
          <w:sz w:val="30"/>
          <w:szCs w:val="30"/>
        </w:rPr>
        <w:t xml:space="preserve"> </w:t>
      </w:r>
      <w:r w:rsidRPr="00F12CF9">
        <w:rPr>
          <w:sz w:val="30"/>
          <w:szCs w:val="30"/>
        </w:rPr>
        <w:t>– 10,</w:t>
      </w:r>
      <w:r w:rsidR="005D6705">
        <w:rPr>
          <w:sz w:val="30"/>
          <w:szCs w:val="30"/>
        </w:rPr>
        <w:t>2</w:t>
      </w:r>
      <w:r w:rsidRPr="00F12CF9">
        <w:rPr>
          <w:sz w:val="30"/>
          <w:szCs w:val="30"/>
        </w:rPr>
        <w:t>%)</w:t>
      </w:r>
      <w:r w:rsidR="007675F7">
        <w:rPr>
          <w:sz w:val="30"/>
          <w:szCs w:val="30"/>
        </w:rPr>
        <w:t xml:space="preserve">, показатель </w:t>
      </w:r>
      <w:r w:rsidRPr="00F12CF9">
        <w:rPr>
          <w:sz w:val="30"/>
          <w:szCs w:val="30"/>
        </w:rPr>
        <w:t>заболеваемости взрослого населения г. Бреста и Брестского района</w:t>
      </w:r>
      <w:r w:rsidR="009E6454">
        <w:rPr>
          <w:sz w:val="30"/>
          <w:szCs w:val="30"/>
        </w:rPr>
        <w:t xml:space="preserve"> </w:t>
      </w:r>
      <w:r w:rsidR="007675F7">
        <w:rPr>
          <w:sz w:val="30"/>
          <w:szCs w:val="30"/>
        </w:rPr>
        <w:t xml:space="preserve">составил 14700,4 на 100 000 населения </w:t>
      </w:r>
      <w:r w:rsidR="009E6454" w:rsidRPr="009814E5">
        <w:rPr>
          <w:sz w:val="30"/>
          <w:szCs w:val="30"/>
        </w:rPr>
        <w:t>(по области 6,</w:t>
      </w:r>
      <w:r w:rsidR="0067469B">
        <w:rPr>
          <w:sz w:val="30"/>
          <w:szCs w:val="30"/>
        </w:rPr>
        <w:t>6</w:t>
      </w:r>
      <w:r w:rsidR="009E6454" w:rsidRPr="009814E5">
        <w:rPr>
          <w:sz w:val="30"/>
          <w:szCs w:val="30"/>
        </w:rPr>
        <w:t>%</w:t>
      </w:r>
      <w:r w:rsidR="007675F7">
        <w:rPr>
          <w:sz w:val="30"/>
          <w:szCs w:val="30"/>
        </w:rPr>
        <w:t xml:space="preserve"> или 9317,1 на 100 000 нас.</w:t>
      </w:r>
      <w:r w:rsidR="009E6454" w:rsidRPr="009814E5">
        <w:rPr>
          <w:sz w:val="30"/>
          <w:szCs w:val="30"/>
        </w:rPr>
        <w:t>)</w:t>
      </w:r>
      <w:r w:rsidR="009814E5" w:rsidRPr="009814E5">
        <w:rPr>
          <w:sz w:val="30"/>
          <w:szCs w:val="30"/>
        </w:rPr>
        <w:t>.</w:t>
      </w:r>
      <w:r w:rsidR="002B59D4" w:rsidRPr="002B59D4">
        <w:rPr>
          <w:color w:val="FF0000"/>
          <w:sz w:val="30"/>
          <w:szCs w:val="30"/>
        </w:rPr>
        <w:t xml:space="preserve"> </w:t>
      </w:r>
      <w:r w:rsidR="002B59D4" w:rsidRPr="002B59D4">
        <w:rPr>
          <w:sz w:val="30"/>
          <w:szCs w:val="30"/>
        </w:rPr>
        <w:t xml:space="preserve">При </w:t>
      </w:r>
      <w:r w:rsidR="002B59D4" w:rsidRPr="002B59D4">
        <w:rPr>
          <w:sz w:val="30"/>
          <w:szCs w:val="30"/>
        </w:rPr>
        <w:lastRenderedPageBreak/>
        <w:t>анализе показателя в д</w:t>
      </w:r>
      <w:r w:rsidR="00E10A26">
        <w:rPr>
          <w:sz w:val="30"/>
          <w:szCs w:val="30"/>
        </w:rPr>
        <w:t>анной группе заболеваний с 2008г.</w:t>
      </w:r>
      <w:r w:rsidR="002B59D4" w:rsidRPr="002B59D4">
        <w:rPr>
          <w:sz w:val="30"/>
          <w:szCs w:val="30"/>
        </w:rPr>
        <w:t xml:space="preserve"> наблюдается умеренная тенденция к росту (среднегодовой темп прироста составил </w:t>
      </w:r>
      <w:r w:rsidR="009B3561">
        <w:rPr>
          <w:sz w:val="30"/>
          <w:szCs w:val="30"/>
        </w:rPr>
        <w:t>+</w:t>
      </w:r>
      <w:r w:rsidR="00AE3D4D">
        <w:rPr>
          <w:sz w:val="30"/>
          <w:szCs w:val="30"/>
        </w:rPr>
        <w:t>3,54</w:t>
      </w:r>
      <w:r w:rsidR="002B59D4" w:rsidRPr="002B59D4">
        <w:rPr>
          <w:sz w:val="30"/>
          <w:szCs w:val="30"/>
        </w:rPr>
        <w:t>%).</w:t>
      </w:r>
    </w:p>
    <w:p w:rsidR="002B59D4" w:rsidRPr="002B59D4" w:rsidRDefault="00B34714" w:rsidP="002B59D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Пятое</w:t>
      </w:r>
      <w:r w:rsidRPr="00F12CF9">
        <w:rPr>
          <w:sz w:val="30"/>
          <w:szCs w:val="30"/>
        </w:rPr>
        <w:t xml:space="preserve"> место – </w:t>
      </w:r>
      <w:r>
        <w:rPr>
          <w:sz w:val="30"/>
          <w:szCs w:val="30"/>
        </w:rPr>
        <w:t xml:space="preserve">болезни органов пищеварения </w:t>
      </w:r>
      <w:r w:rsidR="0067469B">
        <w:rPr>
          <w:sz w:val="30"/>
          <w:szCs w:val="30"/>
        </w:rPr>
        <w:t>– 6,9</w:t>
      </w:r>
      <w:r w:rsidRPr="00F12CF9">
        <w:rPr>
          <w:sz w:val="30"/>
          <w:szCs w:val="30"/>
        </w:rPr>
        <w:t xml:space="preserve">% </w:t>
      </w:r>
      <w:r w:rsidR="00E10A26">
        <w:rPr>
          <w:sz w:val="30"/>
          <w:szCs w:val="30"/>
        </w:rPr>
        <w:t xml:space="preserve">                               </w:t>
      </w:r>
      <w:r w:rsidRPr="00F12CF9">
        <w:rPr>
          <w:sz w:val="30"/>
          <w:szCs w:val="30"/>
        </w:rPr>
        <w:t>(в 201</w:t>
      </w:r>
      <w:r w:rsidR="0067469B">
        <w:rPr>
          <w:sz w:val="30"/>
          <w:szCs w:val="30"/>
        </w:rPr>
        <w:t>6</w:t>
      </w:r>
      <w:r w:rsidRPr="00F12CF9">
        <w:rPr>
          <w:sz w:val="30"/>
          <w:szCs w:val="30"/>
        </w:rPr>
        <w:t>г</w:t>
      </w:r>
      <w:r w:rsidR="0067469B">
        <w:rPr>
          <w:sz w:val="30"/>
          <w:szCs w:val="30"/>
        </w:rPr>
        <w:t xml:space="preserve">. </w:t>
      </w:r>
      <w:r w:rsidR="0067469B" w:rsidRPr="00F12CF9">
        <w:rPr>
          <w:sz w:val="30"/>
          <w:szCs w:val="30"/>
        </w:rPr>
        <w:t xml:space="preserve">– </w:t>
      </w:r>
      <w:r w:rsidRPr="00F12CF9">
        <w:rPr>
          <w:sz w:val="30"/>
          <w:szCs w:val="30"/>
        </w:rPr>
        <w:t>7,</w:t>
      </w:r>
      <w:r w:rsidR="0067469B">
        <w:rPr>
          <w:sz w:val="30"/>
          <w:szCs w:val="30"/>
        </w:rPr>
        <w:t>2</w:t>
      </w:r>
      <w:r w:rsidRPr="00F12CF9">
        <w:rPr>
          <w:sz w:val="30"/>
          <w:szCs w:val="30"/>
        </w:rPr>
        <w:t>%, в 201</w:t>
      </w:r>
      <w:r w:rsidR="0067469B">
        <w:rPr>
          <w:sz w:val="30"/>
          <w:szCs w:val="30"/>
        </w:rPr>
        <w:t>5</w:t>
      </w:r>
      <w:r w:rsidRPr="00F12CF9">
        <w:rPr>
          <w:sz w:val="30"/>
          <w:szCs w:val="30"/>
        </w:rPr>
        <w:t>г</w:t>
      </w:r>
      <w:r w:rsidR="0067469B">
        <w:rPr>
          <w:sz w:val="30"/>
          <w:szCs w:val="30"/>
        </w:rPr>
        <w:t>.</w:t>
      </w:r>
      <w:r w:rsidRPr="00F12CF9">
        <w:rPr>
          <w:sz w:val="30"/>
          <w:szCs w:val="30"/>
        </w:rPr>
        <w:t xml:space="preserve"> </w:t>
      </w:r>
      <w:r>
        <w:rPr>
          <w:sz w:val="30"/>
          <w:szCs w:val="30"/>
        </w:rPr>
        <w:t>–</w:t>
      </w:r>
      <w:r w:rsidRPr="00F12CF9">
        <w:rPr>
          <w:sz w:val="30"/>
          <w:szCs w:val="30"/>
        </w:rPr>
        <w:t xml:space="preserve"> </w:t>
      </w:r>
      <w:r>
        <w:rPr>
          <w:sz w:val="30"/>
          <w:szCs w:val="30"/>
        </w:rPr>
        <w:t>7,3</w:t>
      </w:r>
      <w:r w:rsidRPr="00F12CF9">
        <w:rPr>
          <w:sz w:val="30"/>
          <w:szCs w:val="30"/>
        </w:rPr>
        <w:t>%)</w:t>
      </w:r>
      <w:r>
        <w:rPr>
          <w:sz w:val="30"/>
          <w:szCs w:val="30"/>
        </w:rPr>
        <w:t xml:space="preserve">. Данный показатель </w:t>
      </w:r>
      <w:r w:rsidR="0067469B" w:rsidRPr="0067469B">
        <w:rPr>
          <w:sz w:val="30"/>
          <w:szCs w:val="30"/>
        </w:rPr>
        <w:t>ниже</w:t>
      </w:r>
      <w:r w:rsidRPr="0067469B">
        <w:rPr>
          <w:sz w:val="30"/>
          <w:szCs w:val="30"/>
        </w:rPr>
        <w:t xml:space="preserve"> уровн</w:t>
      </w:r>
      <w:r w:rsidR="0067469B" w:rsidRPr="0067469B">
        <w:rPr>
          <w:sz w:val="30"/>
          <w:szCs w:val="30"/>
        </w:rPr>
        <w:t>я</w:t>
      </w:r>
      <w:r w:rsidRPr="0067469B">
        <w:rPr>
          <w:sz w:val="30"/>
          <w:szCs w:val="30"/>
        </w:rPr>
        <w:t xml:space="preserve"> </w:t>
      </w:r>
      <w:r w:rsidR="00E10A26">
        <w:rPr>
          <w:sz w:val="30"/>
          <w:szCs w:val="30"/>
        </w:rPr>
        <w:t xml:space="preserve">            </w:t>
      </w:r>
      <w:r w:rsidR="00B93ED7" w:rsidRPr="0067469B">
        <w:rPr>
          <w:sz w:val="30"/>
          <w:szCs w:val="30"/>
        </w:rPr>
        <w:t>201</w:t>
      </w:r>
      <w:r w:rsidR="0067469B" w:rsidRPr="0067469B">
        <w:rPr>
          <w:sz w:val="30"/>
          <w:szCs w:val="30"/>
        </w:rPr>
        <w:t>5</w:t>
      </w:r>
      <w:r w:rsidR="0067469B" w:rsidRPr="00F12CF9">
        <w:rPr>
          <w:sz w:val="30"/>
          <w:szCs w:val="30"/>
        </w:rPr>
        <w:t xml:space="preserve"> – </w:t>
      </w:r>
      <w:r w:rsidR="00B93ED7" w:rsidRPr="0067469B">
        <w:rPr>
          <w:sz w:val="30"/>
          <w:szCs w:val="30"/>
        </w:rPr>
        <w:t>201</w:t>
      </w:r>
      <w:r w:rsidR="0067469B" w:rsidRPr="0067469B">
        <w:rPr>
          <w:sz w:val="30"/>
          <w:szCs w:val="30"/>
        </w:rPr>
        <w:t>6</w:t>
      </w:r>
      <w:r w:rsidR="00B93ED7" w:rsidRPr="0067469B">
        <w:rPr>
          <w:sz w:val="30"/>
          <w:szCs w:val="30"/>
        </w:rPr>
        <w:t>гг.</w:t>
      </w:r>
      <w:r w:rsidR="007675F7">
        <w:rPr>
          <w:sz w:val="30"/>
          <w:szCs w:val="30"/>
        </w:rPr>
        <w:t xml:space="preserve"> и составил 9235,5 на 100 000 населения</w:t>
      </w:r>
      <w:r w:rsidRPr="0067469B">
        <w:rPr>
          <w:sz w:val="30"/>
          <w:szCs w:val="30"/>
        </w:rPr>
        <w:t>,</w:t>
      </w:r>
      <w:r>
        <w:rPr>
          <w:sz w:val="30"/>
          <w:szCs w:val="30"/>
        </w:rPr>
        <w:t xml:space="preserve"> но выше среднеобластного показателя в 1,</w:t>
      </w:r>
      <w:r w:rsidR="0067469B">
        <w:rPr>
          <w:sz w:val="30"/>
          <w:szCs w:val="30"/>
        </w:rPr>
        <w:t>1</w:t>
      </w:r>
      <w:r>
        <w:rPr>
          <w:sz w:val="30"/>
          <w:szCs w:val="30"/>
        </w:rPr>
        <w:t xml:space="preserve"> раза</w:t>
      </w:r>
      <w:r w:rsidR="007675F7">
        <w:rPr>
          <w:sz w:val="30"/>
          <w:szCs w:val="30"/>
        </w:rPr>
        <w:t xml:space="preserve"> (8721,2 на 100 000 нас.)</w:t>
      </w:r>
      <w:r>
        <w:rPr>
          <w:sz w:val="30"/>
          <w:szCs w:val="30"/>
        </w:rPr>
        <w:t xml:space="preserve">. </w:t>
      </w:r>
      <w:r w:rsidR="002B59D4" w:rsidRPr="002B59D4">
        <w:rPr>
          <w:sz w:val="30"/>
          <w:szCs w:val="30"/>
        </w:rPr>
        <w:t xml:space="preserve">Среднегодовой темп </w:t>
      </w:r>
      <w:r w:rsidR="00AE3D4D">
        <w:rPr>
          <w:sz w:val="30"/>
          <w:szCs w:val="30"/>
        </w:rPr>
        <w:t xml:space="preserve">убыли </w:t>
      </w:r>
      <w:r w:rsidR="002B59D4" w:rsidRPr="002B59D4">
        <w:rPr>
          <w:sz w:val="30"/>
          <w:szCs w:val="30"/>
        </w:rPr>
        <w:t xml:space="preserve">составляет </w:t>
      </w:r>
      <w:r w:rsidR="003E21E9">
        <w:rPr>
          <w:sz w:val="30"/>
          <w:szCs w:val="30"/>
        </w:rPr>
        <w:t xml:space="preserve">   </w:t>
      </w:r>
      <w:r w:rsidR="00AE3D4D">
        <w:rPr>
          <w:sz w:val="30"/>
          <w:szCs w:val="30"/>
        </w:rPr>
        <w:t>-1,2</w:t>
      </w:r>
      <w:r w:rsidR="002B59D4" w:rsidRPr="002B59D4">
        <w:rPr>
          <w:sz w:val="30"/>
          <w:szCs w:val="30"/>
        </w:rPr>
        <w:t>%.</w:t>
      </w:r>
    </w:p>
    <w:p w:rsidR="002B59D4" w:rsidRPr="00E10A26" w:rsidRDefault="002B59D4" w:rsidP="002B59D4">
      <w:p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color w:val="FF0000"/>
          <w:sz w:val="30"/>
          <w:szCs w:val="30"/>
        </w:rPr>
        <w:tab/>
      </w:r>
      <w:r w:rsidRPr="00E10A26">
        <w:rPr>
          <w:sz w:val="30"/>
          <w:szCs w:val="30"/>
        </w:rPr>
        <w:t xml:space="preserve">В структуре общей заболеваемости наблюдаются классы патологий </w:t>
      </w:r>
      <w:r w:rsidR="00CB62DF" w:rsidRPr="00E10A26">
        <w:rPr>
          <w:sz w:val="30"/>
          <w:szCs w:val="30"/>
        </w:rPr>
        <w:t>показатели,</w:t>
      </w:r>
      <w:r w:rsidRPr="00E10A26">
        <w:rPr>
          <w:sz w:val="30"/>
          <w:szCs w:val="30"/>
        </w:rPr>
        <w:t xml:space="preserve"> которых растут с каждым годом. Показатель болезней эндокринной системы, расстройства питания, </w:t>
      </w:r>
      <w:r w:rsidR="001467AE">
        <w:rPr>
          <w:sz w:val="30"/>
          <w:szCs w:val="30"/>
        </w:rPr>
        <w:t>нарушения обмена веществ в 2017</w:t>
      </w:r>
      <w:r w:rsidRPr="00E10A26">
        <w:rPr>
          <w:sz w:val="30"/>
          <w:szCs w:val="30"/>
        </w:rPr>
        <w:t>г</w:t>
      </w:r>
      <w:r w:rsidR="001467AE">
        <w:rPr>
          <w:sz w:val="30"/>
          <w:szCs w:val="30"/>
        </w:rPr>
        <w:t>.</w:t>
      </w:r>
      <w:r w:rsidRPr="00E10A26">
        <w:rPr>
          <w:sz w:val="30"/>
          <w:szCs w:val="30"/>
        </w:rPr>
        <w:t xml:space="preserve"> составляет 7994,1 на 100 тыс. населения, ч</w:t>
      </w:r>
      <w:r w:rsidR="001467AE">
        <w:rPr>
          <w:sz w:val="30"/>
          <w:szCs w:val="30"/>
        </w:rPr>
        <w:t>то на 7,6% выше показателя 2016</w:t>
      </w:r>
      <w:r w:rsidRPr="00E10A26">
        <w:rPr>
          <w:sz w:val="30"/>
          <w:szCs w:val="30"/>
        </w:rPr>
        <w:t>г</w:t>
      </w:r>
      <w:r w:rsidR="001467AE">
        <w:rPr>
          <w:sz w:val="30"/>
          <w:szCs w:val="30"/>
        </w:rPr>
        <w:t>.</w:t>
      </w:r>
      <w:r w:rsidRPr="00E10A26">
        <w:rPr>
          <w:sz w:val="30"/>
          <w:szCs w:val="30"/>
        </w:rPr>
        <w:t xml:space="preserve"> (7426,2 на 100 тыс. населения). В течение 10 лет наблюдается выраженная тенденция к увеличению показателя заболеваемости данной группы заболеваний, со среднегодовым темпом прироста </w:t>
      </w:r>
      <w:r w:rsidR="009B3561">
        <w:rPr>
          <w:sz w:val="30"/>
          <w:szCs w:val="30"/>
        </w:rPr>
        <w:t>+</w:t>
      </w:r>
      <w:r w:rsidR="00AE3D4D">
        <w:rPr>
          <w:sz w:val="30"/>
          <w:szCs w:val="30"/>
        </w:rPr>
        <w:t>4</w:t>
      </w:r>
      <w:r w:rsidRPr="00E10A26">
        <w:rPr>
          <w:sz w:val="30"/>
          <w:szCs w:val="30"/>
        </w:rPr>
        <w:t>,4%. Также выраженная тенденция к росту показателя заболеваемости наблюдается в группе врожденных аномалий, где с 2</w:t>
      </w:r>
      <w:r w:rsidR="001467AE">
        <w:rPr>
          <w:sz w:val="30"/>
          <w:szCs w:val="30"/>
        </w:rPr>
        <w:t>008</w:t>
      </w:r>
      <w:r w:rsidRPr="00E10A26">
        <w:rPr>
          <w:sz w:val="30"/>
          <w:szCs w:val="30"/>
        </w:rPr>
        <w:t>г</w:t>
      </w:r>
      <w:r w:rsidR="001467AE">
        <w:rPr>
          <w:sz w:val="30"/>
          <w:szCs w:val="30"/>
        </w:rPr>
        <w:t>.</w:t>
      </w:r>
      <w:r w:rsidRPr="00E10A26">
        <w:rPr>
          <w:sz w:val="30"/>
          <w:szCs w:val="30"/>
        </w:rPr>
        <w:t xml:space="preserve"> показатель заболеваемости увеличился в 2,1 раза (сред</w:t>
      </w:r>
      <w:r w:rsidR="00E10A26">
        <w:rPr>
          <w:sz w:val="30"/>
          <w:szCs w:val="30"/>
        </w:rPr>
        <w:t>не</w:t>
      </w:r>
      <w:r w:rsidRPr="00E10A26">
        <w:rPr>
          <w:sz w:val="30"/>
          <w:szCs w:val="30"/>
        </w:rPr>
        <w:t xml:space="preserve">годовой темп прироста составил </w:t>
      </w:r>
      <w:r w:rsidR="009B3561">
        <w:rPr>
          <w:sz w:val="30"/>
          <w:szCs w:val="30"/>
        </w:rPr>
        <w:t>+</w:t>
      </w:r>
      <w:r w:rsidRPr="00E10A26">
        <w:rPr>
          <w:sz w:val="30"/>
          <w:szCs w:val="30"/>
        </w:rPr>
        <w:t>6,</w:t>
      </w:r>
      <w:r w:rsidR="00AE3D4D">
        <w:rPr>
          <w:sz w:val="30"/>
          <w:szCs w:val="30"/>
        </w:rPr>
        <w:t>4</w:t>
      </w:r>
      <w:r w:rsidRPr="00E10A26">
        <w:rPr>
          <w:sz w:val="30"/>
          <w:szCs w:val="30"/>
        </w:rPr>
        <w:t xml:space="preserve">%) и в группе болезней крови, кроветворных органов и отдельных нарушений, вовлекших иммунный механизм, в которой среднегодовой темп прироста составил </w:t>
      </w:r>
      <w:r w:rsidR="009B3561">
        <w:rPr>
          <w:sz w:val="30"/>
          <w:szCs w:val="30"/>
        </w:rPr>
        <w:t>+</w:t>
      </w:r>
      <w:r w:rsidR="00AE3D4D">
        <w:rPr>
          <w:sz w:val="30"/>
          <w:szCs w:val="30"/>
        </w:rPr>
        <w:t>7,1</w:t>
      </w:r>
      <w:r w:rsidRPr="00E10A26">
        <w:rPr>
          <w:sz w:val="30"/>
          <w:szCs w:val="30"/>
        </w:rPr>
        <w:t>%.</w:t>
      </w:r>
    </w:p>
    <w:p w:rsidR="002B59D4" w:rsidRPr="00E10A26" w:rsidRDefault="002B59D4" w:rsidP="00E10A26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2B59D4" w:rsidRDefault="00E10A26" w:rsidP="001467AE">
      <w:p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</w:rPr>
        <w:drawing>
          <wp:inline distT="0" distB="0" distL="0" distR="0" wp14:anchorId="24E9C329" wp14:editId="36F0C88C">
            <wp:extent cx="6122194" cy="3036094"/>
            <wp:effectExtent l="0" t="0" r="12065" b="1206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10A26" w:rsidRPr="001467AE" w:rsidRDefault="00E10A26" w:rsidP="00E10A26">
      <w:pPr>
        <w:autoSpaceDE w:val="0"/>
        <w:autoSpaceDN w:val="0"/>
        <w:adjustRightInd w:val="0"/>
        <w:jc w:val="center"/>
        <w:rPr>
          <w:b/>
          <w:i/>
          <w:sz w:val="20"/>
          <w:szCs w:val="20"/>
        </w:rPr>
      </w:pPr>
      <w:r w:rsidRPr="001467AE">
        <w:rPr>
          <w:b/>
          <w:i/>
          <w:sz w:val="20"/>
          <w:szCs w:val="20"/>
        </w:rPr>
        <w:t>Рис.</w:t>
      </w:r>
      <w:r w:rsidR="001467AE">
        <w:rPr>
          <w:b/>
          <w:i/>
          <w:sz w:val="20"/>
          <w:szCs w:val="20"/>
        </w:rPr>
        <w:t>22</w:t>
      </w:r>
      <w:r w:rsidR="009B3561">
        <w:rPr>
          <w:b/>
          <w:i/>
          <w:sz w:val="20"/>
          <w:szCs w:val="20"/>
        </w:rPr>
        <w:t>.</w:t>
      </w:r>
      <w:r w:rsidRPr="001467AE">
        <w:rPr>
          <w:b/>
          <w:i/>
          <w:sz w:val="20"/>
          <w:szCs w:val="20"/>
        </w:rPr>
        <w:t xml:space="preserve"> Среднегодовой темп прироста (убыли) общей заболеваемости взрослого населения г. Бреста и Брестского района по к</w:t>
      </w:r>
      <w:r w:rsidR="001467AE">
        <w:rPr>
          <w:b/>
          <w:i/>
          <w:sz w:val="20"/>
          <w:szCs w:val="20"/>
        </w:rPr>
        <w:t xml:space="preserve">лассам патологии за 2008 - 2017гг. </w:t>
      </w:r>
      <w:r w:rsidR="00534ECF">
        <w:rPr>
          <w:b/>
          <w:i/>
          <w:sz w:val="20"/>
          <w:szCs w:val="20"/>
        </w:rPr>
        <w:t>(</w:t>
      </w:r>
      <w:r w:rsidR="001467AE">
        <w:rPr>
          <w:b/>
          <w:i/>
          <w:sz w:val="20"/>
          <w:szCs w:val="20"/>
        </w:rPr>
        <w:t>в %</w:t>
      </w:r>
      <w:r w:rsidR="00534ECF">
        <w:rPr>
          <w:b/>
          <w:i/>
          <w:sz w:val="20"/>
          <w:szCs w:val="20"/>
        </w:rPr>
        <w:t>)</w:t>
      </w:r>
    </w:p>
    <w:p w:rsidR="002B59D4" w:rsidRPr="001467AE" w:rsidRDefault="002B59D4" w:rsidP="00B34714">
      <w:pPr>
        <w:autoSpaceDE w:val="0"/>
        <w:autoSpaceDN w:val="0"/>
        <w:adjustRightInd w:val="0"/>
        <w:ind w:firstLine="398"/>
        <w:jc w:val="both"/>
        <w:rPr>
          <w:b/>
          <w:sz w:val="30"/>
          <w:szCs w:val="30"/>
        </w:rPr>
      </w:pPr>
    </w:p>
    <w:p w:rsidR="00B34714" w:rsidRDefault="00B34714" w:rsidP="00431779">
      <w:pPr>
        <w:ind w:firstLine="426"/>
        <w:jc w:val="both"/>
        <w:rPr>
          <w:sz w:val="30"/>
          <w:szCs w:val="30"/>
        </w:rPr>
      </w:pPr>
      <w:r w:rsidRPr="00E056A8">
        <w:rPr>
          <w:sz w:val="30"/>
          <w:szCs w:val="30"/>
        </w:rPr>
        <w:t>Уровень заболеваемости взрослого населения г. Бреста и Брестского района с впервые в жизни</w:t>
      </w:r>
      <w:r>
        <w:rPr>
          <w:sz w:val="30"/>
          <w:szCs w:val="30"/>
        </w:rPr>
        <w:t xml:space="preserve"> </w:t>
      </w:r>
      <w:r w:rsidRPr="00E056A8">
        <w:rPr>
          <w:sz w:val="30"/>
          <w:szCs w:val="30"/>
        </w:rPr>
        <w:t>установленным диагнозом в 201</w:t>
      </w:r>
      <w:r w:rsidR="004F78F8">
        <w:rPr>
          <w:sz w:val="30"/>
          <w:szCs w:val="30"/>
        </w:rPr>
        <w:t>7</w:t>
      </w:r>
      <w:r w:rsidRPr="00E056A8">
        <w:rPr>
          <w:sz w:val="30"/>
          <w:szCs w:val="30"/>
        </w:rPr>
        <w:t>г</w:t>
      </w:r>
      <w:r w:rsidR="00F7395D">
        <w:rPr>
          <w:sz w:val="30"/>
          <w:szCs w:val="30"/>
        </w:rPr>
        <w:t>.</w:t>
      </w:r>
      <w:r w:rsidRPr="00E056A8">
        <w:rPr>
          <w:sz w:val="30"/>
          <w:szCs w:val="30"/>
        </w:rPr>
        <w:t xml:space="preserve"> составил </w:t>
      </w:r>
      <w:r w:rsidR="004F78F8" w:rsidRPr="004F78F8">
        <w:rPr>
          <w:color w:val="000000"/>
          <w:sz w:val="30"/>
          <w:szCs w:val="30"/>
        </w:rPr>
        <w:t>60443,97</w:t>
      </w:r>
      <w:r w:rsidR="004F78F8">
        <w:rPr>
          <w:color w:val="000000"/>
          <w:sz w:val="30"/>
          <w:szCs w:val="30"/>
        </w:rPr>
        <w:t xml:space="preserve"> </w:t>
      </w:r>
      <w:r w:rsidRPr="00E056A8">
        <w:rPr>
          <w:sz w:val="30"/>
          <w:szCs w:val="30"/>
        </w:rPr>
        <w:t>случаев на 100 тысяч населения</w:t>
      </w:r>
      <w:r w:rsidR="0034148E" w:rsidRPr="0034148E">
        <w:rPr>
          <w:sz w:val="30"/>
          <w:szCs w:val="30"/>
        </w:rPr>
        <w:t>, что на 8,6 % выше уровня 2016г.</w:t>
      </w:r>
      <w:r w:rsidRPr="0034148E">
        <w:rPr>
          <w:sz w:val="30"/>
          <w:szCs w:val="30"/>
        </w:rPr>
        <w:t xml:space="preserve"> (</w:t>
      </w:r>
      <w:r w:rsidRPr="00E056A8">
        <w:rPr>
          <w:sz w:val="30"/>
          <w:szCs w:val="30"/>
        </w:rPr>
        <w:t>в 201</w:t>
      </w:r>
      <w:r w:rsidR="004F78F8">
        <w:rPr>
          <w:sz w:val="30"/>
          <w:szCs w:val="30"/>
        </w:rPr>
        <w:t>6</w:t>
      </w:r>
      <w:r w:rsidRPr="00E056A8">
        <w:rPr>
          <w:sz w:val="30"/>
          <w:szCs w:val="30"/>
        </w:rPr>
        <w:t>г</w:t>
      </w:r>
      <w:r w:rsidR="00F7395D">
        <w:rPr>
          <w:sz w:val="30"/>
          <w:szCs w:val="30"/>
        </w:rPr>
        <w:t>.</w:t>
      </w:r>
      <w:r w:rsidRPr="00E056A8">
        <w:rPr>
          <w:sz w:val="30"/>
          <w:szCs w:val="30"/>
        </w:rPr>
        <w:t xml:space="preserve"> </w:t>
      </w:r>
      <w:r>
        <w:rPr>
          <w:sz w:val="30"/>
          <w:szCs w:val="30"/>
        </w:rPr>
        <w:t>–</w:t>
      </w:r>
      <w:r w:rsidRPr="00E056A8">
        <w:rPr>
          <w:sz w:val="30"/>
          <w:szCs w:val="30"/>
        </w:rPr>
        <w:t xml:space="preserve"> </w:t>
      </w:r>
      <w:r w:rsidR="004F78F8">
        <w:rPr>
          <w:sz w:val="30"/>
          <w:szCs w:val="30"/>
        </w:rPr>
        <w:t>55654,9</w:t>
      </w:r>
      <w:r w:rsidRPr="00E056A8">
        <w:rPr>
          <w:sz w:val="30"/>
          <w:szCs w:val="30"/>
        </w:rPr>
        <w:t xml:space="preserve"> сл</w:t>
      </w:r>
      <w:r>
        <w:rPr>
          <w:sz w:val="30"/>
          <w:szCs w:val="30"/>
        </w:rPr>
        <w:t>учаев</w:t>
      </w:r>
      <w:r w:rsidRPr="00E056A8">
        <w:rPr>
          <w:sz w:val="30"/>
          <w:szCs w:val="30"/>
        </w:rPr>
        <w:t xml:space="preserve"> на 100 тыс</w:t>
      </w:r>
      <w:r>
        <w:rPr>
          <w:sz w:val="30"/>
          <w:szCs w:val="30"/>
        </w:rPr>
        <w:t>яч населения</w:t>
      </w:r>
      <w:r w:rsidRPr="00E056A8">
        <w:rPr>
          <w:sz w:val="30"/>
          <w:szCs w:val="30"/>
        </w:rPr>
        <w:t>, в 201</w:t>
      </w:r>
      <w:r w:rsidR="004F78F8">
        <w:rPr>
          <w:sz w:val="30"/>
          <w:szCs w:val="30"/>
        </w:rPr>
        <w:t>5</w:t>
      </w:r>
      <w:r w:rsidRPr="00E056A8">
        <w:rPr>
          <w:sz w:val="30"/>
          <w:szCs w:val="30"/>
        </w:rPr>
        <w:t>г</w:t>
      </w:r>
      <w:r w:rsidR="00F7395D">
        <w:rPr>
          <w:sz w:val="30"/>
          <w:szCs w:val="30"/>
        </w:rPr>
        <w:t>.</w:t>
      </w:r>
      <w:r w:rsidRPr="00E056A8">
        <w:rPr>
          <w:sz w:val="30"/>
          <w:szCs w:val="30"/>
        </w:rPr>
        <w:t xml:space="preserve"> </w:t>
      </w:r>
      <w:r>
        <w:rPr>
          <w:sz w:val="30"/>
          <w:szCs w:val="30"/>
        </w:rPr>
        <w:t>–</w:t>
      </w:r>
      <w:r w:rsidRPr="00E056A8">
        <w:rPr>
          <w:sz w:val="30"/>
          <w:szCs w:val="30"/>
        </w:rPr>
        <w:t xml:space="preserve"> </w:t>
      </w:r>
      <w:r w:rsidR="004F78F8">
        <w:rPr>
          <w:sz w:val="30"/>
          <w:szCs w:val="30"/>
        </w:rPr>
        <w:t>61099,9</w:t>
      </w:r>
      <w:r>
        <w:rPr>
          <w:sz w:val="30"/>
          <w:szCs w:val="30"/>
        </w:rPr>
        <w:t xml:space="preserve"> случаев на 100 тысяч населения)</w:t>
      </w:r>
      <w:r w:rsidR="00532D3D">
        <w:rPr>
          <w:sz w:val="30"/>
          <w:szCs w:val="30"/>
        </w:rPr>
        <w:t xml:space="preserve"> </w:t>
      </w:r>
      <w:r w:rsidR="00532D3D" w:rsidRPr="00E732E2">
        <w:rPr>
          <w:sz w:val="30"/>
          <w:szCs w:val="30"/>
        </w:rPr>
        <w:t>(табл.1</w:t>
      </w:r>
      <w:r w:rsidR="00295561">
        <w:rPr>
          <w:sz w:val="30"/>
          <w:szCs w:val="30"/>
        </w:rPr>
        <w:t>2</w:t>
      </w:r>
      <w:r w:rsidR="00532D3D" w:rsidRPr="00E732E2">
        <w:rPr>
          <w:sz w:val="30"/>
          <w:szCs w:val="30"/>
        </w:rPr>
        <w:t>)</w:t>
      </w:r>
      <w:r w:rsidRPr="00E732E2">
        <w:rPr>
          <w:sz w:val="30"/>
          <w:szCs w:val="30"/>
        </w:rPr>
        <w:t>.</w:t>
      </w:r>
    </w:p>
    <w:p w:rsidR="0088324B" w:rsidRPr="004858AA" w:rsidRDefault="00296406" w:rsidP="004858AA">
      <w:pPr>
        <w:shd w:val="clear" w:color="auto" w:fill="FFFFFF"/>
        <w:ind w:left="709" w:right="680" w:firstLine="709"/>
        <w:jc w:val="center"/>
        <w:rPr>
          <w:b/>
          <w:i/>
          <w:iCs/>
          <w:color w:val="000000"/>
          <w:spacing w:val="-1"/>
        </w:rPr>
      </w:pPr>
      <w:r w:rsidRPr="003F5D1A">
        <w:rPr>
          <w:b/>
          <w:i/>
          <w:iCs/>
          <w:color w:val="000000"/>
          <w:spacing w:val="-1"/>
        </w:rPr>
        <w:lastRenderedPageBreak/>
        <w:t>Таблица 1</w:t>
      </w:r>
      <w:r w:rsidR="00295561" w:rsidRPr="003F5D1A">
        <w:rPr>
          <w:b/>
          <w:i/>
          <w:iCs/>
          <w:color w:val="000000"/>
          <w:spacing w:val="-1"/>
        </w:rPr>
        <w:t>2</w:t>
      </w:r>
      <w:r w:rsidR="00AA3D54">
        <w:rPr>
          <w:b/>
          <w:i/>
          <w:iCs/>
          <w:color w:val="000000"/>
          <w:spacing w:val="-1"/>
        </w:rPr>
        <w:t>.</w:t>
      </w:r>
      <w:r w:rsidRPr="003F5D1A">
        <w:rPr>
          <w:b/>
          <w:i/>
          <w:iCs/>
          <w:color w:val="000000"/>
          <w:spacing w:val="-1"/>
        </w:rPr>
        <w:t xml:space="preserve"> Показатели </w:t>
      </w:r>
      <w:r w:rsidR="00CF432C">
        <w:rPr>
          <w:b/>
          <w:i/>
          <w:iCs/>
          <w:color w:val="000000"/>
          <w:spacing w:val="-1"/>
        </w:rPr>
        <w:t>заболеваемости</w:t>
      </w:r>
      <w:r w:rsidRPr="003F5D1A">
        <w:rPr>
          <w:b/>
          <w:i/>
          <w:iCs/>
          <w:color w:val="000000"/>
          <w:spacing w:val="-1"/>
        </w:rPr>
        <w:t xml:space="preserve"> взрослого населен</w:t>
      </w:r>
      <w:r w:rsidR="00AF1DF5">
        <w:rPr>
          <w:b/>
          <w:i/>
          <w:iCs/>
          <w:color w:val="000000"/>
          <w:spacing w:val="-1"/>
        </w:rPr>
        <w:t>ия г.Бреста и Брестского района</w:t>
      </w:r>
      <w:r w:rsidRPr="003F5D1A">
        <w:rPr>
          <w:b/>
          <w:i/>
          <w:iCs/>
          <w:color w:val="000000"/>
          <w:spacing w:val="-1"/>
        </w:rPr>
        <w:t xml:space="preserve"> (первичная заболеваемость) </w:t>
      </w:r>
      <w:r w:rsidR="003B3820" w:rsidRPr="003F5D1A">
        <w:rPr>
          <w:b/>
          <w:i/>
          <w:iCs/>
          <w:color w:val="000000"/>
          <w:spacing w:val="-1"/>
        </w:rPr>
        <w:t>за</w:t>
      </w:r>
      <w:r w:rsidRPr="003F5D1A">
        <w:rPr>
          <w:b/>
          <w:i/>
          <w:iCs/>
          <w:color w:val="000000"/>
          <w:spacing w:val="-1"/>
        </w:rPr>
        <w:t xml:space="preserve"> 20</w:t>
      </w:r>
      <w:r w:rsidR="0088324B" w:rsidRPr="003F5D1A">
        <w:rPr>
          <w:b/>
          <w:i/>
          <w:iCs/>
          <w:color w:val="000000"/>
          <w:spacing w:val="-1"/>
        </w:rPr>
        <w:t>08</w:t>
      </w:r>
      <w:r w:rsidRPr="003F5D1A">
        <w:rPr>
          <w:b/>
          <w:i/>
          <w:iCs/>
          <w:color w:val="000000"/>
          <w:spacing w:val="-1"/>
        </w:rPr>
        <w:t>-201</w:t>
      </w:r>
      <w:r w:rsidR="0088324B" w:rsidRPr="003F5D1A">
        <w:rPr>
          <w:b/>
          <w:i/>
          <w:iCs/>
          <w:color w:val="000000"/>
          <w:spacing w:val="-1"/>
        </w:rPr>
        <w:t>7</w:t>
      </w:r>
      <w:r w:rsidR="00F7395D">
        <w:rPr>
          <w:b/>
          <w:i/>
          <w:iCs/>
          <w:color w:val="000000"/>
          <w:spacing w:val="-1"/>
        </w:rPr>
        <w:t>г</w:t>
      </w:r>
      <w:r w:rsidRPr="003F5D1A">
        <w:rPr>
          <w:b/>
          <w:i/>
          <w:iCs/>
          <w:color w:val="000000"/>
          <w:spacing w:val="-1"/>
        </w:rPr>
        <w:t>г</w:t>
      </w:r>
      <w:r w:rsidR="00F7395D">
        <w:rPr>
          <w:b/>
          <w:i/>
          <w:iCs/>
          <w:color w:val="000000"/>
          <w:spacing w:val="-1"/>
        </w:rPr>
        <w:t>.</w:t>
      </w: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1951"/>
        <w:gridCol w:w="709"/>
        <w:gridCol w:w="850"/>
        <w:gridCol w:w="709"/>
        <w:gridCol w:w="851"/>
        <w:gridCol w:w="708"/>
        <w:gridCol w:w="851"/>
        <w:gridCol w:w="709"/>
        <w:gridCol w:w="850"/>
        <w:gridCol w:w="709"/>
        <w:gridCol w:w="850"/>
      </w:tblGrid>
      <w:tr w:rsidR="0088324B" w:rsidRPr="00CD4927" w:rsidTr="0053386D">
        <w:trPr>
          <w:trHeight w:val="150"/>
        </w:trPr>
        <w:tc>
          <w:tcPr>
            <w:tcW w:w="1951" w:type="dxa"/>
            <w:vMerge w:val="restart"/>
          </w:tcPr>
          <w:p w:rsidR="0088324B" w:rsidRPr="00CD4927" w:rsidRDefault="0088324B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</w:p>
        </w:tc>
        <w:tc>
          <w:tcPr>
            <w:tcW w:w="1559" w:type="dxa"/>
            <w:gridSpan w:val="2"/>
          </w:tcPr>
          <w:p w:rsidR="0088324B" w:rsidRPr="00CD4927" w:rsidRDefault="0088324B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2008</w:t>
            </w:r>
          </w:p>
        </w:tc>
        <w:tc>
          <w:tcPr>
            <w:tcW w:w="1560" w:type="dxa"/>
            <w:gridSpan w:val="2"/>
          </w:tcPr>
          <w:p w:rsidR="0088324B" w:rsidRPr="00CD4927" w:rsidRDefault="0088324B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2009</w:t>
            </w:r>
          </w:p>
        </w:tc>
        <w:tc>
          <w:tcPr>
            <w:tcW w:w="1559" w:type="dxa"/>
            <w:gridSpan w:val="2"/>
          </w:tcPr>
          <w:p w:rsidR="0088324B" w:rsidRPr="00CD4927" w:rsidRDefault="0088324B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2010</w:t>
            </w:r>
          </w:p>
        </w:tc>
        <w:tc>
          <w:tcPr>
            <w:tcW w:w="1559" w:type="dxa"/>
            <w:gridSpan w:val="2"/>
          </w:tcPr>
          <w:p w:rsidR="0088324B" w:rsidRPr="00CD4927" w:rsidRDefault="0088324B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2011</w:t>
            </w:r>
          </w:p>
        </w:tc>
        <w:tc>
          <w:tcPr>
            <w:tcW w:w="1559" w:type="dxa"/>
            <w:gridSpan w:val="2"/>
          </w:tcPr>
          <w:p w:rsidR="0088324B" w:rsidRPr="00CD4927" w:rsidRDefault="0088324B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2012</w:t>
            </w:r>
          </w:p>
        </w:tc>
      </w:tr>
      <w:tr w:rsidR="0088324B" w:rsidRPr="00CD4927" w:rsidTr="0053386D">
        <w:trPr>
          <w:trHeight w:val="405"/>
        </w:trPr>
        <w:tc>
          <w:tcPr>
            <w:tcW w:w="1951" w:type="dxa"/>
            <w:vMerge/>
          </w:tcPr>
          <w:p w:rsidR="0088324B" w:rsidRPr="00CD4927" w:rsidRDefault="0088324B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</w:p>
        </w:tc>
        <w:tc>
          <w:tcPr>
            <w:tcW w:w="709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0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  <w:tc>
          <w:tcPr>
            <w:tcW w:w="709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1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  <w:tc>
          <w:tcPr>
            <w:tcW w:w="708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1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  <w:tc>
          <w:tcPr>
            <w:tcW w:w="709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0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  <w:tc>
          <w:tcPr>
            <w:tcW w:w="709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0" w:type="dxa"/>
          </w:tcPr>
          <w:p w:rsidR="0088324B" w:rsidRPr="00CD4927" w:rsidRDefault="0088324B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</w:tr>
      <w:tr w:rsidR="006A4BF6" w:rsidRPr="00CD4927" w:rsidTr="0053386D">
        <w:trPr>
          <w:trHeight w:val="168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Всего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201562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71297,6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228920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79742,8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203998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71792,9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205993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71328,7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194439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66425,6</w:t>
            </w:r>
          </w:p>
        </w:tc>
      </w:tr>
      <w:tr w:rsidR="006A4BF6" w:rsidRPr="00CD4927" w:rsidTr="0053386D">
        <w:trPr>
          <w:trHeight w:val="357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Инфекционные и паразитарные болезни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5582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1974,5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4951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1724,6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3163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1113,2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2412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835,2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2388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815,86</w:t>
            </w:r>
          </w:p>
        </w:tc>
      </w:tr>
      <w:tr w:rsidR="006A4BF6" w:rsidRPr="00CD4927" w:rsidTr="0053386D">
        <w:trPr>
          <w:trHeight w:val="158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Новообразования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2984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1055,5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2824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983,7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3237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1139,2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2952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1022,2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2660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908,76</w:t>
            </w:r>
          </w:p>
        </w:tc>
      </w:tr>
      <w:tr w:rsidR="006A4BF6" w:rsidRPr="00CD4927" w:rsidTr="0053386D">
        <w:trPr>
          <w:trHeight w:val="218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289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102,2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260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90,6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234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82,3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214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74,1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192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65,6</w:t>
            </w:r>
          </w:p>
        </w:tc>
      </w:tr>
      <w:tr w:rsidR="006A4BF6" w:rsidRPr="00CD4927" w:rsidTr="0053386D">
        <w:trPr>
          <w:trHeight w:val="364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2899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1025,5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2528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880,6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1870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658,1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1656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573,4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1490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509,06</w:t>
            </w:r>
          </w:p>
        </w:tc>
      </w:tr>
      <w:tr w:rsidR="006A4BF6" w:rsidRPr="00CD4927" w:rsidTr="0053386D">
        <w:trPr>
          <w:trHeight w:val="269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Психические расстройства и расстройства поведения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3542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1252,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1077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375,2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667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234,7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758</w:t>
            </w:r>
          </w:p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262,4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922</w:t>
            </w:r>
          </w:p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314,986</w:t>
            </w:r>
          </w:p>
        </w:tc>
      </w:tr>
      <w:tr w:rsidR="006A4BF6" w:rsidRPr="00CD4927" w:rsidTr="0053386D">
        <w:trPr>
          <w:trHeight w:val="217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нервной системы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1096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387,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1435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499,9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1122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394,9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993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343,8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1164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397,7</w:t>
            </w:r>
          </w:p>
        </w:tc>
      </w:tr>
      <w:tr w:rsidR="006A4BF6" w:rsidRPr="00CD4927" w:rsidTr="0053386D">
        <w:trPr>
          <w:trHeight w:val="263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глаза и его придаточного аппарата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9974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3528,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8723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3038,6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8121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2858,0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8359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2894,5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8139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2780,57</w:t>
            </w:r>
          </w:p>
        </w:tc>
      </w:tr>
      <w:tr w:rsidR="006A4BF6" w:rsidRPr="00CD4927" w:rsidTr="0053386D">
        <w:trPr>
          <w:trHeight w:val="299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уха и сосцевидного отростка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10354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3662,5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12620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4396,1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13932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4903,1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12426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4302,7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12426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4245,07</w:t>
            </w:r>
          </w:p>
        </w:tc>
      </w:tr>
      <w:tr w:rsidR="006A4BF6" w:rsidRPr="00CD4927" w:rsidTr="0053386D">
        <w:trPr>
          <w:trHeight w:val="257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системы кровообращения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12014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4249,7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10935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3809,1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9314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3277,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7796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2699,5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10756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3674,57</w:t>
            </w:r>
          </w:p>
        </w:tc>
      </w:tr>
      <w:tr w:rsidR="006A4BF6" w:rsidRPr="00CD4927" w:rsidTr="0053386D">
        <w:trPr>
          <w:trHeight w:val="111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органов дыхания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77337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27356,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104312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36336,4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85268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30008,3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91787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31782,9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76360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26086,6</w:t>
            </w:r>
          </w:p>
        </w:tc>
      </w:tr>
      <w:tr w:rsidR="006A4BF6" w:rsidRPr="00CD4927" w:rsidTr="0053386D">
        <w:trPr>
          <w:trHeight w:val="137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Болезни органов пищеварения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6391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2260,7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7543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2627,6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6012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2115,8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5392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1867,1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5835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1993,4</w:t>
            </w:r>
          </w:p>
        </w:tc>
      </w:tr>
      <w:tr w:rsidR="006A4BF6" w:rsidRPr="00CD4927" w:rsidTr="0053386D">
        <w:trPr>
          <w:trHeight w:val="184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Болезни кожи и подкожной клетчатки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4723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1670,6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4545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1583,2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4401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1548,8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3949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1367,4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4832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1650,7</w:t>
            </w:r>
          </w:p>
        </w:tc>
      </w:tr>
      <w:tr w:rsidR="006A4BF6" w:rsidRPr="00CD4927" w:rsidTr="0053386D">
        <w:trPr>
          <w:trHeight w:val="273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Болезни костно-мышечной системы  и соединительной ткани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22716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8035,2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21784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7588,3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26830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9442,3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29068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10065,3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28506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9738,4</w:t>
            </w:r>
          </w:p>
        </w:tc>
      </w:tr>
      <w:tr w:rsidR="006A4BF6" w:rsidRPr="00CD4927" w:rsidTr="0053386D">
        <w:trPr>
          <w:trHeight w:val="265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Болезни мочеполов. системы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7558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2673,5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10703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3728,3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10114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3559,4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10439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3614,7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10721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3662,6</w:t>
            </w:r>
          </w:p>
        </w:tc>
      </w:tr>
      <w:tr w:rsidR="006A4BF6" w:rsidRPr="00CD4927" w:rsidTr="0053386D">
        <w:trPr>
          <w:trHeight w:val="155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 xml:space="preserve">Беременность, роды 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12338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4364,3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11630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4051,2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7474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2630,3</w:t>
            </w:r>
          </w:p>
        </w:tc>
        <w:tc>
          <w:tcPr>
            <w:tcW w:w="709" w:type="dxa"/>
          </w:tcPr>
          <w:p w:rsidR="006A4BF6" w:rsidRPr="00CD4927" w:rsidRDefault="006A4BF6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7634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2643,4</w:t>
            </w:r>
          </w:p>
        </w:tc>
        <w:tc>
          <w:tcPr>
            <w:tcW w:w="709" w:type="dxa"/>
          </w:tcPr>
          <w:p w:rsidR="006A4BF6" w:rsidRPr="00CD4927" w:rsidRDefault="006A4BF6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7475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2553,7</w:t>
            </w:r>
          </w:p>
        </w:tc>
      </w:tr>
      <w:tr w:rsidR="006A4BF6" w:rsidRPr="00CD4927" w:rsidTr="0053386D">
        <w:trPr>
          <w:trHeight w:val="100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Врожденные аномалии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96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33,95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135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47,0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174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61,2</w:t>
            </w:r>
          </w:p>
        </w:tc>
        <w:tc>
          <w:tcPr>
            <w:tcW w:w="709" w:type="dxa"/>
          </w:tcPr>
          <w:p w:rsidR="006A4BF6" w:rsidRPr="00CD4927" w:rsidRDefault="006A4BF6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115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39,8</w:t>
            </w:r>
          </w:p>
        </w:tc>
        <w:tc>
          <w:tcPr>
            <w:tcW w:w="709" w:type="dxa"/>
          </w:tcPr>
          <w:p w:rsidR="006A4BF6" w:rsidRPr="00CD4927" w:rsidRDefault="006A4BF6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130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44,4</w:t>
            </w:r>
          </w:p>
        </w:tc>
      </w:tr>
      <w:tr w:rsidR="006A4BF6" w:rsidRPr="00CD4927" w:rsidTr="0053386D">
        <w:trPr>
          <w:trHeight w:val="275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Симптомы и признаки и отклонения от нормы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280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99,0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929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323,6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769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270,6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557</w:t>
            </w:r>
          </w:p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192,9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180</w:t>
            </w:r>
          </w:p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61,5</w:t>
            </w:r>
          </w:p>
        </w:tc>
      </w:tr>
      <w:tr w:rsidR="006A4BF6" w:rsidRPr="00CD4927" w:rsidTr="0053386D">
        <w:trPr>
          <w:trHeight w:val="216"/>
        </w:trPr>
        <w:tc>
          <w:tcPr>
            <w:tcW w:w="1951" w:type="dxa"/>
          </w:tcPr>
          <w:p w:rsidR="006A4BF6" w:rsidRPr="00CD4927" w:rsidRDefault="006A4BF6" w:rsidP="00A73CAB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Травмы и отравления</w:t>
            </w:r>
          </w:p>
        </w:tc>
        <w:tc>
          <w:tcPr>
            <w:tcW w:w="709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 w:rsidRPr="00C532A4">
              <w:rPr>
                <w:sz w:val="16"/>
                <w:szCs w:val="16"/>
              </w:rPr>
              <w:t>21389</w:t>
            </w:r>
          </w:p>
        </w:tc>
        <w:tc>
          <w:tcPr>
            <w:tcW w:w="850" w:type="dxa"/>
          </w:tcPr>
          <w:p w:rsidR="006A4BF6" w:rsidRPr="00C532A4" w:rsidRDefault="006A4BF6" w:rsidP="00C532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7565,8</w:t>
            </w:r>
          </w:p>
        </w:tc>
        <w:tc>
          <w:tcPr>
            <w:tcW w:w="709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 w:rsidRPr="00D735AA">
              <w:rPr>
                <w:sz w:val="16"/>
                <w:szCs w:val="16"/>
              </w:rPr>
              <w:t>21986</w:t>
            </w:r>
          </w:p>
        </w:tc>
        <w:tc>
          <w:tcPr>
            <w:tcW w:w="851" w:type="dxa"/>
          </w:tcPr>
          <w:p w:rsidR="006A4BF6" w:rsidRPr="00D735AA" w:rsidRDefault="006A4BF6" w:rsidP="00D735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7658,7</w:t>
            </w:r>
          </w:p>
        </w:tc>
        <w:tc>
          <w:tcPr>
            <w:tcW w:w="708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21296</w:t>
            </w:r>
          </w:p>
        </w:tc>
        <w:tc>
          <w:tcPr>
            <w:tcW w:w="851" w:type="dxa"/>
          </w:tcPr>
          <w:p w:rsidR="006A4BF6" w:rsidRPr="006A4BF6" w:rsidRDefault="006A4BF6" w:rsidP="006A4BF6">
            <w:pPr>
              <w:jc w:val="center"/>
              <w:rPr>
                <w:sz w:val="16"/>
                <w:szCs w:val="16"/>
              </w:rPr>
            </w:pPr>
            <w:r w:rsidRPr="006A4BF6">
              <w:rPr>
                <w:sz w:val="16"/>
                <w:szCs w:val="16"/>
              </w:rPr>
              <w:t>7494,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19486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6747,4</w:t>
            </w:r>
          </w:p>
        </w:tc>
        <w:tc>
          <w:tcPr>
            <w:tcW w:w="709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20263</w:t>
            </w:r>
          </w:p>
        </w:tc>
        <w:tc>
          <w:tcPr>
            <w:tcW w:w="850" w:type="dxa"/>
          </w:tcPr>
          <w:p w:rsidR="006A4BF6" w:rsidRPr="00CD4927" w:rsidRDefault="006A4BF6" w:rsidP="00907530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6922,4</w:t>
            </w:r>
          </w:p>
        </w:tc>
      </w:tr>
    </w:tbl>
    <w:p w:rsidR="0088324B" w:rsidRPr="00CD4927" w:rsidRDefault="0088324B" w:rsidP="004F78F8">
      <w:pPr>
        <w:shd w:val="clear" w:color="auto" w:fill="FFFFFF"/>
        <w:ind w:right="680"/>
        <w:rPr>
          <w:b/>
          <w:iCs/>
          <w:color w:val="000000"/>
          <w:spacing w:val="-1"/>
          <w:sz w:val="15"/>
          <w:szCs w:val="15"/>
        </w:rPr>
      </w:pP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1951"/>
        <w:gridCol w:w="709"/>
        <w:gridCol w:w="850"/>
        <w:gridCol w:w="709"/>
        <w:gridCol w:w="851"/>
        <w:gridCol w:w="708"/>
        <w:gridCol w:w="851"/>
        <w:gridCol w:w="709"/>
        <w:gridCol w:w="850"/>
        <w:gridCol w:w="709"/>
        <w:gridCol w:w="850"/>
      </w:tblGrid>
      <w:tr w:rsidR="00296406" w:rsidRPr="00CD4927" w:rsidTr="00734661">
        <w:trPr>
          <w:trHeight w:val="150"/>
        </w:trPr>
        <w:tc>
          <w:tcPr>
            <w:tcW w:w="1951" w:type="dxa"/>
            <w:vMerge w:val="restart"/>
          </w:tcPr>
          <w:p w:rsidR="00296406" w:rsidRPr="00CD4927" w:rsidRDefault="00296406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</w:p>
        </w:tc>
        <w:tc>
          <w:tcPr>
            <w:tcW w:w="1559" w:type="dxa"/>
            <w:gridSpan w:val="2"/>
          </w:tcPr>
          <w:p w:rsidR="00296406" w:rsidRPr="00CD4927" w:rsidRDefault="00296406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201</w:t>
            </w:r>
            <w:r w:rsidR="0088324B" w:rsidRPr="00CD4927">
              <w:rPr>
                <w:b/>
                <w:snapToGrid w:val="0"/>
                <w:sz w:val="15"/>
                <w:szCs w:val="15"/>
              </w:rPr>
              <w:t>3</w:t>
            </w:r>
          </w:p>
        </w:tc>
        <w:tc>
          <w:tcPr>
            <w:tcW w:w="1560" w:type="dxa"/>
            <w:gridSpan w:val="2"/>
          </w:tcPr>
          <w:p w:rsidR="00296406" w:rsidRPr="00CD4927" w:rsidRDefault="00296406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201</w:t>
            </w:r>
            <w:r w:rsidR="0088324B" w:rsidRPr="00CD4927">
              <w:rPr>
                <w:b/>
                <w:snapToGrid w:val="0"/>
                <w:sz w:val="15"/>
                <w:szCs w:val="15"/>
              </w:rPr>
              <w:t>4</w:t>
            </w:r>
          </w:p>
        </w:tc>
        <w:tc>
          <w:tcPr>
            <w:tcW w:w="1559" w:type="dxa"/>
            <w:gridSpan w:val="2"/>
          </w:tcPr>
          <w:p w:rsidR="00296406" w:rsidRPr="00CD4927" w:rsidRDefault="00296406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201</w:t>
            </w:r>
            <w:r w:rsidR="0088324B" w:rsidRPr="00CD4927">
              <w:rPr>
                <w:b/>
                <w:snapToGrid w:val="0"/>
                <w:sz w:val="15"/>
                <w:szCs w:val="15"/>
              </w:rPr>
              <w:t>5</w:t>
            </w:r>
          </w:p>
        </w:tc>
        <w:tc>
          <w:tcPr>
            <w:tcW w:w="1559" w:type="dxa"/>
            <w:gridSpan w:val="2"/>
          </w:tcPr>
          <w:p w:rsidR="00296406" w:rsidRPr="00CD4927" w:rsidRDefault="00296406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201</w:t>
            </w:r>
            <w:r w:rsidR="0088324B" w:rsidRPr="00CD4927">
              <w:rPr>
                <w:b/>
                <w:snapToGrid w:val="0"/>
                <w:sz w:val="15"/>
                <w:szCs w:val="15"/>
              </w:rPr>
              <w:t>6</w:t>
            </w:r>
          </w:p>
        </w:tc>
        <w:tc>
          <w:tcPr>
            <w:tcW w:w="1559" w:type="dxa"/>
            <w:gridSpan w:val="2"/>
          </w:tcPr>
          <w:p w:rsidR="00296406" w:rsidRPr="00CD4927" w:rsidRDefault="00296406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201</w:t>
            </w:r>
            <w:r w:rsidR="0088324B" w:rsidRPr="00CD4927">
              <w:rPr>
                <w:b/>
                <w:snapToGrid w:val="0"/>
                <w:sz w:val="15"/>
                <w:szCs w:val="15"/>
              </w:rPr>
              <w:t>7</w:t>
            </w:r>
          </w:p>
        </w:tc>
      </w:tr>
      <w:tr w:rsidR="00296406" w:rsidRPr="00CD4927" w:rsidTr="00734661">
        <w:trPr>
          <w:trHeight w:val="405"/>
        </w:trPr>
        <w:tc>
          <w:tcPr>
            <w:tcW w:w="1951" w:type="dxa"/>
            <w:vMerge/>
          </w:tcPr>
          <w:p w:rsidR="00296406" w:rsidRPr="00CD4927" w:rsidRDefault="00296406" w:rsidP="00056A12">
            <w:pPr>
              <w:jc w:val="center"/>
              <w:rPr>
                <w:b/>
                <w:snapToGrid w:val="0"/>
                <w:sz w:val="15"/>
                <w:szCs w:val="15"/>
              </w:rPr>
            </w:pPr>
          </w:p>
        </w:tc>
        <w:tc>
          <w:tcPr>
            <w:tcW w:w="709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0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  <w:tc>
          <w:tcPr>
            <w:tcW w:w="709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1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  <w:tc>
          <w:tcPr>
            <w:tcW w:w="708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1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  <w:tc>
          <w:tcPr>
            <w:tcW w:w="709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0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  <w:tc>
          <w:tcPr>
            <w:tcW w:w="709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абс. число</w:t>
            </w:r>
          </w:p>
        </w:tc>
        <w:tc>
          <w:tcPr>
            <w:tcW w:w="850" w:type="dxa"/>
          </w:tcPr>
          <w:p w:rsidR="00296406" w:rsidRPr="00CD4927" w:rsidRDefault="00296406" w:rsidP="00056A12">
            <w:pPr>
              <w:jc w:val="center"/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на 100 тыс.</w:t>
            </w:r>
          </w:p>
        </w:tc>
      </w:tr>
      <w:tr w:rsidR="006376F5" w:rsidRPr="00CD4927" w:rsidTr="00734661">
        <w:trPr>
          <w:trHeight w:val="96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napToGrid w:val="0"/>
                <w:sz w:val="15"/>
                <w:szCs w:val="15"/>
              </w:rPr>
              <w:t>Всего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206182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69694,7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181388</w:t>
            </w:r>
          </w:p>
        </w:tc>
        <w:tc>
          <w:tcPr>
            <w:tcW w:w="851" w:type="dxa"/>
          </w:tcPr>
          <w:p w:rsidR="006376F5" w:rsidRPr="00CD4927" w:rsidRDefault="00431779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60755,9</w:t>
            </w:r>
          </w:p>
        </w:tc>
        <w:tc>
          <w:tcPr>
            <w:tcW w:w="708" w:type="dxa"/>
          </w:tcPr>
          <w:p w:rsidR="006376F5" w:rsidRPr="00CD4927" w:rsidRDefault="00431779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184202</w:t>
            </w:r>
          </w:p>
        </w:tc>
        <w:tc>
          <w:tcPr>
            <w:tcW w:w="851" w:type="dxa"/>
          </w:tcPr>
          <w:p w:rsidR="006376F5" w:rsidRPr="00CD4927" w:rsidRDefault="00431779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61099,9</w:t>
            </w:r>
          </w:p>
        </w:tc>
        <w:tc>
          <w:tcPr>
            <w:tcW w:w="709" w:type="dxa"/>
          </w:tcPr>
          <w:p w:rsidR="006376F5" w:rsidRPr="00CD4927" w:rsidRDefault="00431779" w:rsidP="00431779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169157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55654,9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185019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60443,97</w:t>
            </w:r>
          </w:p>
        </w:tc>
      </w:tr>
      <w:tr w:rsidR="006376F5" w:rsidRPr="00CD4927" w:rsidTr="00734661">
        <w:trPr>
          <w:trHeight w:val="357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Инфекционные и паразитарные болезни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2650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895,8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3461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1159,3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3507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1163,3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3512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1155,5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3215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1050,3</w:t>
            </w:r>
          </w:p>
        </w:tc>
      </w:tr>
      <w:tr w:rsidR="006376F5" w:rsidRPr="00CD4927" w:rsidTr="00734661">
        <w:trPr>
          <w:trHeight w:val="90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Новообразования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3304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1116,8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3066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1026,96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3163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1049,2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3579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1177,5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2679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875,2</w:t>
            </w:r>
          </w:p>
        </w:tc>
      </w:tr>
      <w:tr w:rsidR="006376F5" w:rsidRPr="00CD4927" w:rsidTr="00734661">
        <w:trPr>
          <w:trHeight w:val="218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346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116,95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376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125,9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368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122,1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323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106,3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517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168,9</w:t>
            </w:r>
          </w:p>
        </w:tc>
      </w:tr>
      <w:tr w:rsidR="006376F5" w:rsidRPr="00CD4927" w:rsidTr="00734661">
        <w:trPr>
          <w:trHeight w:val="364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1578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533,4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1718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575,4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2847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944,4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2844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935,7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3490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1140,1</w:t>
            </w:r>
          </w:p>
        </w:tc>
      </w:tr>
      <w:tr w:rsidR="006376F5" w:rsidRPr="00CD4927" w:rsidTr="00734661">
        <w:trPr>
          <w:trHeight w:val="269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Психические расстройства и расстройства поведения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1107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374,2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1692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566,7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1334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442,5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811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266,8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1474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481,5</w:t>
            </w:r>
          </w:p>
        </w:tc>
      </w:tr>
      <w:tr w:rsidR="006376F5" w:rsidRPr="00CD4927" w:rsidTr="00734661">
        <w:trPr>
          <w:trHeight w:val="217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нервной системы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967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326,9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1210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405,3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1143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379,1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1172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385,6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1509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492,97</w:t>
            </w:r>
          </w:p>
        </w:tc>
      </w:tr>
      <w:tr w:rsidR="006376F5" w:rsidRPr="00CD4927" w:rsidTr="00734661">
        <w:trPr>
          <w:trHeight w:val="263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глаза и его придаточного аппарата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10492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3546,6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9946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3331,4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9537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3163,4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8664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2850,6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10635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3474,4</w:t>
            </w:r>
          </w:p>
        </w:tc>
      </w:tr>
      <w:tr w:rsidR="006376F5" w:rsidRPr="00CD4927" w:rsidTr="00734661">
        <w:trPr>
          <w:trHeight w:val="299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уха и сосцевидного отростка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13793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4662,4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12219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4092,8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12094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4011,6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9450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3109,2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9205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3007,2</w:t>
            </w:r>
          </w:p>
        </w:tc>
      </w:tr>
      <w:tr w:rsidR="006376F5" w:rsidRPr="00CD4927" w:rsidTr="00734661">
        <w:trPr>
          <w:trHeight w:val="257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системы кровообращения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9996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3378,9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8162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2733,9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7495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2486,1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7313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2406,1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12168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3975,2</w:t>
            </w:r>
          </w:p>
        </w:tc>
      </w:tr>
      <w:tr w:rsidR="006376F5" w:rsidRPr="00CD4927" w:rsidTr="00734661">
        <w:trPr>
          <w:trHeight w:val="130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Б-ни органов дыхания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87908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29715,1</w:t>
            </w:r>
          </w:p>
        </w:tc>
        <w:tc>
          <w:tcPr>
            <w:tcW w:w="709" w:type="dxa"/>
          </w:tcPr>
          <w:p w:rsidR="006376F5" w:rsidRPr="00CD4927" w:rsidRDefault="00431779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65217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21844,4</w:t>
            </w:r>
          </w:p>
        </w:tc>
        <w:tc>
          <w:tcPr>
            <w:tcW w:w="708" w:type="dxa"/>
          </w:tcPr>
          <w:p w:rsidR="006376F5" w:rsidRPr="00CD4927" w:rsidRDefault="00431779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70963</w:t>
            </w:r>
          </w:p>
        </w:tc>
        <w:tc>
          <w:tcPr>
            <w:tcW w:w="851" w:type="dxa"/>
          </w:tcPr>
          <w:p w:rsidR="006376F5" w:rsidRPr="00CD4927" w:rsidRDefault="00431779" w:rsidP="00431779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23538,5</w:t>
            </w:r>
          </w:p>
        </w:tc>
        <w:tc>
          <w:tcPr>
            <w:tcW w:w="709" w:type="dxa"/>
          </w:tcPr>
          <w:p w:rsidR="006376F5" w:rsidRPr="00CD4927" w:rsidRDefault="00431779" w:rsidP="00431779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64841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21333,6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69757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22788,96</w:t>
            </w:r>
          </w:p>
        </w:tc>
      </w:tr>
      <w:tr w:rsidR="006376F5" w:rsidRPr="00CD4927" w:rsidTr="00734661">
        <w:trPr>
          <w:trHeight w:val="137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Болезни органов пищеварения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6505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2198,9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6464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2165,1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6042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2004,1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5321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1750,7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5319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1737,</w:t>
            </w:r>
            <w:r w:rsidR="006376F5" w:rsidRPr="00CD4927">
              <w:rPr>
                <w:sz w:val="15"/>
                <w:szCs w:val="15"/>
              </w:rPr>
              <w:t>7</w:t>
            </w:r>
          </w:p>
        </w:tc>
      </w:tr>
      <w:tr w:rsidR="006376F5" w:rsidRPr="00CD4927" w:rsidTr="00734661">
        <w:trPr>
          <w:trHeight w:val="184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Болезни кожи и подкожной клетчатки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4459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1507,3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4248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1422,9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4169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1382,9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4035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1327,6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3222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1052,6</w:t>
            </w:r>
          </w:p>
        </w:tc>
      </w:tr>
      <w:tr w:rsidR="006376F5" w:rsidRPr="00CD4927" w:rsidTr="00734661">
        <w:trPr>
          <w:trHeight w:val="55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Болезни костно-мышечной системы  и соединительной ткани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24104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8147,8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21344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7149,2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21502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7132,2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19657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6467,4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22729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7425,4</w:t>
            </w:r>
          </w:p>
        </w:tc>
      </w:tr>
      <w:tr w:rsidR="006376F5" w:rsidRPr="00CD4927" w:rsidTr="00734661">
        <w:trPr>
          <w:trHeight w:val="265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Болезни мочеполов. системы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9307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3146,0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11357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3804,0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11314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3752,9</w:t>
            </w:r>
          </w:p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9898</w:t>
            </w:r>
          </w:p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3256,6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10758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3514,5</w:t>
            </w:r>
          </w:p>
        </w:tc>
      </w:tr>
      <w:tr w:rsidR="006376F5" w:rsidRPr="00CD4927" w:rsidTr="00734661">
        <w:trPr>
          <w:trHeight w:val="155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 xml:space="preserve">Беременность, роды 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8758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2960,4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10674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3575,3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8776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2911,0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9036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2972,9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8412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2748,1</w:t>
            </w:r>
          </w:p>
        </w:tc>
      </w:tr>
      <w:tr w:rsidR="006376F5" w:rsidRPr="00CD4927" w:rsidTr="00734661">
        <w:trPr>
          <w:trHeight w:val="130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Врожденные аномалии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188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63,5</w:t>
            </w:r>
          </w:p>
        </w:tc>
        <w:tc>
          <w:tcPr>
            <w:tcW w:w="709" w:type="dxa"/>
          </w:tcPr>
          <w:p w:rsidR="006376F5" w:rsidRPr="00CD4927" w:rsidRDefault="00CD4927" w:rsidP="00CD4927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179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59,9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159</w:t>
            </w:r>
          </w:p>
        </w:tc>
        <w:tc>
          <w:tcPr>
            <w:tcW w:w="851" w:type="dxa"/>
          </w:tcPr>
          <w:p w:rsidR="006376F5" w:rsidRPr="00CD4927" w:rsidRDefault="00CD4927" w:rsidP="00CD4927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52,7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137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45,1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338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110,4</w:t>
            </w:r>
          </w:p>
        </w:tc>
      </w:tr>
      <w:tr w:rsidR="006376F5" w:rsidRPr="00CD4927" w:rsidTr="00734661">
        <w:trPr>
          <w:trHeight w:val="275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Симптомы и признаки и отклонения от нормы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344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116,3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678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227,1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737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244,5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napToGrid w:val="0"/>
                <w:sz w:val="15"/>
                <w:szCs w:val="15"/>
              </w:rPr>
            </w:pPr>
            <w:r w:rsidRPr="00CD4927">
              <w:rPr>
                <w:snapToGrid w:val="0"/>
                <w:sz w:val="15"/>
                <w:szCs w:val="15"/>
              </w:rPr>
              <w:t>554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182,3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521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170,2</w:t>
            </w:r>
          </w:p>
        </w:tc>
      </w:tr>
      <w:tr w:rsidR="006376F5" w:rsidRPr="00CD4927" w:rsidTr="00734661">
        <w:trPr>
          <w:trHeight w:val="216"/>
        </w:trPr>
        <w:tc>
          <w:tcPr>
            <w:tcW w:w="1951" w:type="dxa"/>
          </w:tcPr>
          <w:p w:rsidR="006376F5" w:rsidRPr="00CD4927" w:rsidRDefault="006376F5" w:rsidP="00702FFF">
            <w:pPr>
              <w:rPr>
                <w:b/>
                <w:sz w:val="15"/>
                <w:szCs w:val="15"/>
              </w:rPr>
            </w:pPr>
            <w:r w:rsidRPr="00CD4927">
              <w:rPr>
                <w:b/>
                <w:sz w:val="15"/>
                <w:szCs w:val="15"/>
              </w:rPr>
              <w:t>Травмы и отравления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20376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6887,6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19377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6490,3</w:t>
            </w:r>
          </w:p>
        </w:tc>
        <w:tc>
          <w:tcPr>
            <w:tcW w:w="708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19052</w:t>
            </w:r>
          </w:p>
        </w:tc>
        <w:tc>
          <w:tcPr>
            <w:tcW w:w="851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6319,5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18010</w:t>
            </w:r>
          </w:p>
        </w:tc>
        <w:tc>
          <w:tcPr>
            <w:tcW w:w="850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5925,5</w:t>
            </w:r>
          </w:p>
        </w:tc>
        <w:tc>
          <w:tcPr>
            <w:tcW w:w="709" w:type="dxa"/>
          </w:tcPr>
          <w:p w:rsidR="006376F5" w:rsidRPr="00CD4927" w:rsidRDefault="006376F5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19071</w:t>
            </w:r>
          </w:p>
        </w:tc>
        <w:tc>
          <w:tcPr>
            <w:tcW w:w="850" w:type="dxa"/>
          </w:tcPr>
          <w:p w:rsidR="006376F5" w:rsidRPr="00CD4927" w:rsidRDefault="00976D67" w:rsidP="00056A12">
            <w:pPr>
              <w:jc w:val="center"/>
              <w:rPr>
                <w:sz w:val="15"/>
                <w:szCs w:val="15"/>
              </w:rPr>
            </w:pPr>
            <w:r w:rsidRPr="00CD4927">
              <w:rPr>
                <w:sz w:val="15"/>
                <w:szCs w:val="15"/>
              </w:rPr>
              <w:t>6230,3</w:t>
            </w:r>
          </w:p>
        </w:tc>
      </w:tr>
    </w:tbl>
    <w:p w:rsidR="00F106D1" w:rsidRPr="00396658" w:rsidRDefault="00F106D1" w:rsidP="00396658">
      <w:pPr>
        <w:ind w:firstLine="426"/>
        <w:jc w:val="both"/>
        <w:rPr>
          <w:sz w:val="30"/>
          <w:szCs w:val="30"/>
        </w:rPr>
      </w:pPr>
      <w:r w:rsidRPr="00E056A8">
        <w:rPr>
          <w:sz w:val="30"/>
          <w:szCs w:val="30"/>
        </w:rPr>
        <w:lastRenderedPageBreak/>
        <w:t>Структура первичной заболеваемости взрослого населения на протяжении ряда лет остается без изменений</w:t>
      </w:r>
      <w:r w:rsidR="00532D3D">
        <w:rPr>
          <w:sz w:val="30"/>
          <w:szCs w:val="30"/>
        </w:rPr>
        <w:t xml:space="preserve"> </w:t>
      </w:r>
      <w:r w:rsidR="00532D3D" w:rsidRPr="00875865">
        <w:rPr>
          <w:sz w:val="30"/>
          <w:szCs w:val="30"/>
        </w:rPr>
        <w:t>(рис.</w:t>
      </w:r>
      <w:r w:rsidR="00A11471">
        <w:rPr>
          <w:sz w:val="30"/>
          <w:szCs w:val="30"/>
        </w:rPr>
        <w:t>2</w:t>
      </w:r>
      <w:r w:rsidR="0020337D">
        <w:rPr>
          <w:sz w:val="30"/>
          <w:szCs w:val="30"/>
        </w:rPr>
        <w:t>3</w:t>
      </w:r>
      <w:r w:rsidR="00532D3D" w:rsidRPr="00875865">
        <w:rPr>
          <w:sz w:val="30"/>
          <w:szCs w:val="30"/>
        </w:rPr>
        <w:t>)</w:t>
      </w:r>
      <w:r w:rsidRPr="00875865">
        <w:rPr>
          <w:sz w:val="30"/>
          <w:szCs w:val="30"/>
        </w:rPr>
        <w:t>.</w:t>
      </w:r>
      <w:r w:rsidRPr="00E056A8">
        <w:rPr>
          <w:sz w:val="30"/>
          <w:szCs w:val="30"/>
        </w:rPr>
        <w:t xml:space="preserve"> По-прежнему, первое место, несмотря на снижение уровня </w:t>
      </w:r>
      <w:r w:rsidR="00764BB5" w:rsidRPr="00E056A8">
        <w:rPr>
          <w:sz w:val="30"/>
          <w:szCs w:val="30"/>
        </w:rPr>
        <w:t>заболеваемости,</w:t>
      </w:r>
      <w:r w:rsidRPr="00E056A8">
        <w:rPr>
          <w:sz w:val="30"/>
          <w:szCs w:val="30"/>
        </w:rPr>
        <w:t xml:space="preserve"> занимают </w:t>
      </w:r>
      <w:r w:rsidRPr="00EE65D6">
        <w:rPr>
          <w:sz w:val="30"/>
          <w:szCs w:val="30"/>
        </w:rPr>
        <w:t>болезни органов дыхания,</w:t>
      </w:r>
      <w:r w:rsidRPr="00E056A8">
        <w:rPr>
          <w:sz w:val="30"/>
          <w:szCs w:val="30"/>
        </w:rPr>
        <w:t xml:space="preserve"> на их долю приходится </w:t>
      </w:r>
      <w:r w:rsidR="00764BB5">
        <w:rPr>
          <w:sz w:val="30"/>
          <w:szCs w:val="30"/>
        </w:rPr>
        <w:t>37,7%</w:t>
      </w:r>
      <w:r w:rsidR="00CB62DF">
        <w:rPr>
          <w:sz w:val="30"/>
          <w:szCs w:val="30"/>
        </w:rPr>
        <w:t xml:space="preserve">                                   </w:t>
      </w:r>
      <w:r w:rsidR="00764BB5">
        <w:rPr>
          <w:sz w:val="30"/>
          <w:szCs w:val="30"/>
        </w:rPr>
        <w:t xml:space="preserve"> </w:t>
      </w:r>
      <w:r w:rsidRPr="00E056A8">
        <w:rPr>
          <w:sz w:val="30"/>
          <w:szCs w:val="30"/>
        </w:rPr>
        <w:t>(в 201</w:t>
      </w:r>
      <w:r w:rsidR="00764BB5">
        <w:rPr>
          <w:sz w:val="30"/>
          <w:szCs w:val="30"/>
        </w:rPr>
        <w:t>5</w:t>
      </w:r>
      <w:r w:rsidRPr="00E056A8">
        <w:rPr>
          <w:sz w:val="30"/>
          <w:szCs w:val="30"/>
        </w:rPr>
        <w:t xml:space="preserve"> </w:t>
      </w:r>
      <w:r w:rsidR="00197DFE">
        <w:rPr>
          <w:bCs/>
          <w:sz w:val="30"/>
          <w:szCs w:val="30"/>
        </w:rPr>
        <w:t>–</w:t>
      </w:r>
      <w:r w:rsidR="00764BB5">
        <w:rPr>
          <w:sz w:val="30"/>
          <w:szCs w:val="30"/>
        </w:rPr>
        <w:t xml:space="preserve"> </w:t>
      </w:r>
      <w:r w:rsidR="00764BB5" w:rsidRPr="00E056A8">
        <w:rPr>
          <w:sz w:val="30"/>
          <w:szCs w:val="30"/>
        </w:rPr>
        <w:t>201</w:t>
      </w:r>
      <w:r w:rsidR="00764BB5">
        <w:rPr>
          <w:sz w:val="30"/>
          <w:szCs w:val="30"/>
        </w:rPr>
        <w:t>6</w:t>
      </w:r>
      <w:r w:rsidRPr="00E056A8">
        <w:rPr>
          <w:sz w:val="30"/>
          <w:szCs w:val="30"/>
        </w:rPr>
        <w:t>г</w:t>
      </w:r>
      <w:r w:rsidR="00092746">
        <w:rPr>
          <w:sz w:val="30"/>
          <w:szCs w:val="30"/>
        </w:rPr>
        <w:t>г.</w:t>
      </w:r>
      <w:r w:rsidRPr="00E056A8">
        <w:rPr>
          <w:sz w:val="30"/>
          <w:szCs w:val="30"/>
        </w:rPr>
        <w:t xml:space="preserve"> –</w:t>
      </w:r>
      <w:r w:rsidR="00764BB5">
        <w:rPr>
          <w:sz w:val="30"/>
          <w:szCs w:val="30"/>
        </w:rPr>
        <w:t xml:space="preserve"> 38,3</w:t>
      </w:r>
      <w:r w:rsidRPr="00E056A8">
        <w:rPr>
          <w:sz w:val="30"/>
          <w:szCs w:val="30"/>
        </w:rPr>
        <w:t>%) всей первичной патологии в</w:t>
      </w:r>
      <w:r w:rsidR="00764BB5">
        <w:rPr>
          <w:sz w:val="30"/>
          <w:szCs w:val="30"/>
        </w:rPr>
        <w:t xml:space="preserve"> </w:t>
      </w:r>
      <w:r w:rsidRPr="00E056A8">
        <w:rPr>
          <w:sz w:val="30"/>
          <w:szCs w:val="30"/>
        </w:rPr>
        <w:t>г. Бресте и Брестском районе</w:t>
      </w:r>
      <w:r w:rsidR="00604FA2">
        <w:rPr>
          <w:sz w:val="30"/>
          <w:szCs w:val="30"/>
        </w:rPr>
        <w:t xml:space="preserve"> </w:t>
      </w:r>
      <w:r w:rsidR="00604FA2" w:rsidRPr="00764BB5">
        <w:rPr>
          <w:sz w:val="30"/>
          <w:szCs w:val="30"/>
        </w:rPr>
        <w:t>(</w:t>
      </w:r>
      <w:r w:rsidR="00764BB5">
        <w:rPr>
          <w:sz w:val="30"/>
          <w:szCs w:val="30"/>
        </w:rPr>
        <w:t xml:space="preserve">областной показатель </w:t>
      </w:r>
      <w:r w:rsidR="00CB62DF" w:rsidRPr="00E056A8">
        <w:rPr>
          <w:sz w:val="30"/>
          <w:szCs w:val="30"/>
        </w:rPr>
        <w:t>–</w:t>
      </w:r>
      <w:r w:rsidR="00CB62DF">
        <w:rPr>
          <w:sz w:val="30"/>
          <w:szCs w:val="30"/>
        </w:rPr>
        <w:t xml:space="preserve"> </w:t>
      </w:r>
      <w:r w:rsidR="00764BB5">
        <w:rPr>
          <w:sz w:val="30"/>
          <w:szCs w:val="30"/>
        </w:rPr>
        <w:t>30,4</w:t>
      </w:r>
      <w:r w:rsidR="00604FA2" w:rsidRPr="00764BB5">
        <w:rPr>
          <w:sz w:val="30"/>
          <w:szCs w:val="30"/>
        </w:rPr>
        <w:t>%)</w:t>
      </w:r>
      <w:r w:rsidRPr="00764BB5">
        <w:rPr>
          <w:sz w:val="30"/>
          <w:szCs w:val="30"/>
        </w:rPr>
        <w:t>,</w:t>
      </w:r>
      <w:r w:rsidRPr="00E056A8">
        <w:rPr>
          <w:sz w:val="30"/>
          <w:szCs w:val="30"/>
        </w:rPr>
        <w:t xml:space="preserve"> из которых </w:t>
      </w:r>
      <w:r w:rsidR="00AE476F">
        <w:rPr>
          <w:sz w:val="30"/>
          <w:szCs w:val="30"/>
        </w:rPr>
        <w:t>8</w:t>
      </w:r>
      <w:r w:rsidR="00764BB5">
        <w:rPr>
          <w:sz w:val="30"/>
          <w:szCs w:val="30"/>
        </w:rPr>
        <w:t>5</w:t>
      </w:r>
      <w:r w:rsidR="00AE476F">
        <w:rPr>
          <w:sz w:val="30"/>
          <w:szCs w:val="30"/>
        </w:rPr>
        <w:t>,</w:t>
      </w:r>
      <w:r w:rsidR="00764BB5">
        <w:rPr>
          <w:sz w:val="30"/>
          <w:szCs w:val="30"/>
        </w:rPr>
        <w:t>2</w:t>
      </w:r>
      <w:r w:rsidRPr="00E056A8">
        <w:rPr>
          <w:sz w:val="30"/>
          <w:szCs w:val="30"/>
        </w:rPr>
        <w:t xml:space="preserve">% составляют </w:t>
      </w:r>
      <w:r w:rsidR="00771B47">
        <w:rPr>
          <w:sz w:val="30"/>
          <w:szCs w:val="30"/>
        </w:rPr>
        <w:t>острые респираторные инфекции</w:t>
      </w:r>
      <w:r w:rsidRPr="00E056A8">
        <w:rPr>
          <w:sz w:val="30"/>
          <w:szCs w:val="30"/>
        </w:rPr>
        <w:t xml:space="preserve">. </w:t>
      </w:r>
      <w:r w:rsidR="00396658">
        <w:rPr>
          <w:sz w:val="30"/>
          <w:szCs w:val="30"/>
        </w:rPr>
        <w:t>По сравнению с 2016</w:t>
      </w:r>
      <w:r w:rsidR="00396658" w:rsidRPr="00396658">
        <w:rPr>
          <w:sz w:val="30"/>
          <w:szCs w:val="30"/>
        </w:rPr>
        <w:t>г</w:t>
      </w:r>
      <w:r w:rsidR="00396658">
        <w:rPr>
          <w:sz w:val="30"/>
          <w:szCs w:val="30"/>
        </w:rPr>
        <w:t>.</w:t>
      </w:r>
      <w:r w:rsidR="00396658" w:rsidRPr="00396658">
        <w:rPr>
          <w:sz w:val="30"/>
          <w:szCs w:val="30"/>
        </w:rPr>
        <w:t xml:space="preserve"> показатель з</w:t>
      </w:r>
      <w:r w:rsidR="0088734D">
        <w:rPr>
          <w:sz w:val="30"/>
          <w:szCs w:val="30"/>
        </w:rPr>
        <w:t>аболеваемости увеличился на 6,8</w:t>
      </w:r>
      <w:r w:rsidR="00396658" w:rsidRPr="00396658">
        <w:rPr>
          <w:sz w:val="30"/>
          <w:szCs w:val="30"/>
        </w:rPr>
        <w:t xml:space="preserve">%, вместе с тем наблюдается умеренная тенденция к уменьшению данного показателя за последние 10 лет, среднегодовой темп </w:t>
      </w:r>
      <w:r w:rsidR="004A0FF0">
        <w:rPr>
          <w:sz w:val="30"/>
          <w:szCs w:val="30"/>
        </w:rPr>
        <w:t>убыли</w:t>
      </w:r>
      <w:r w:rsidR="00396658" w:rsidRPr="00396658">
        <w:rPr>
          <w:sz w:val="30"/>
          <w:szCs w:val="30"/>
        </w:rPr>
        <w:t xml:space="preserve"> составил </w:t>
      </w:r>
      <w:r w:rsidR="004A0FF0">
        <w:rPr>
          <w:sz w:val="30"/>
          <w:szCs w:val="30"/>
        </w:rPr>
        <w:t>-4,6</w:t>
      </w:r>
      <w:r w:rsidR="00396658" w:rsidRPr="00396658">
        <w:rPr>
          <w:sz w:val="30"/>
          <w:szCs w:val="30"/>
        </w:rPr>
        <w:t>%.</w:t>
      </w:r>
    </w:p>
    <w:p w:rsidR="00F106D1" w:rsidRPr="00AE476F" w:rsidRDefault="007E3465" w:rsidP="005202F4">
      <w:pPr>
        <w:shd w:val="clear" w:color="auto" w:fill="FFFFFF"/>
        <w:ind w:firstLine="680"/>
        <w:jc w:val="both"/>
        <w:rPr>
          <w:sz w:val="30"/>
          <w:szCs w:val="30"/>
        </w:rPr>
      </w:pPr>
      <w:r>
        <w:rPr>
          <w:bCs/>
          <w:sz w:val="30"/>
          <w:szCs w:val="30"/>
        </w:rPr>
        <w:t xml:space="preserve">На втором месте </w:t>
      </w:r>
      <w:r>
        <w:rPr>
          <w:sz w:val="30"/>
          <w:szCs w:val="30"/>
        </w:rPr>
        <w:t xml:space="preserve">– </w:t>
      </w:r>
      <w:r w:rsidR="00F106D1" w:rsidRPr="00AE476F">
        <w:rPr>
          <w:bCs/>
          <w:sz w:val="30"/>
          <w:szCs w:val="30"/>
        </w:rPr>
        <w:t>болезни костно-мышечной</w:t>
      </w:r>
      <w:r w:rsidR="00092746">
        <w:rPr>
          <w:bCs/>
          <w:sz w:val="30"/>
          <w:szCs w:val="30"/>
        </w:rPr>
        <w:t xml:space="preserve"> системы и соединительной ткани</w:t>
      </w:r>
      <w:r w:rsidRPr="00AE476F">
        <w:rPr>
          <w:sz w:val="30"/>
          <w:szCs w:val="30"/>
        </w:rPr>
        <w:t xml:space="preserve"> – </w:t>
      </w:r>
      <w:r>
        <w:rPr>
          <w:sz w:val="30"/>
          <w:szCs w:val="30"/>
        </w:rPr>
        <w:t>12,3</w:t>
      </w:r>
      <w:r w:rsidR="00F106D1" w:rsidRPr="00AE476F">
        <w:rPr>
          <w:sz w:val="30"/>
          <w:szCs w:val="30"/>
        </w:rPr>
        <w:t>%</w:t>
      </w:r>
      <w:r w:rsidR="003B3820" w:rsidRPr="00AE476F">
        <w:rPr>
          <w:sz w:val="30"/>
          <w:szCs w:val="30"/>
        </w:rPr>
        <w:t xml:space="preserve"> </w:t>
      </w:r>
      <w:r w:rsidR="00F106D1" w:rsidRPr="00AE476F">
        <w:rPr>
          <w:sz w:val="30"/>
          <w:szCs w:val="30"/>
        </w:rPr>
        <w:t>(в 201</w:t>
      </w:r>
      <w:r>
        <w:rPr>
          <w:sz w:val="30"/>
          <w:szCs w:val="30"/>
        </w:rPr>
        <w:t>6</w:t>
      </w:r>
      <w:r w:rsidR="00F106D1" w:rsidRPr="00AE476F">
        <w:rPr>
          <w:sz w:val="30"/>
          <w:szCs w:val="30"/>
        </w:rPr>
        <w:t>г</w:t>
      </w:r>
      <w:r w:rsidR="00092746">
        <w:rPr>
          <w:sz w:val="30"/>
          <w:szCs w:val="30"/>
        </w:rPr>
        <w:t>.</w:t>
      </w:r>
      <w:r w:rsidR="00F106D1" w:rsidRPr="00AE476F">
        <w:rPr>
          <w:sz w:val="30"/>
          <w:szCs w:val="30"/>
        </w:rPr>
        <w:t xml:space="preserve"> – 11,</w:t>
      </w:r>
      <w:r>
        <w:rPr>
          <w:sz w:val="30"/>
          <w:szCs w:val="30"/>
        </w:rPr>
        <w:t>6</w:t>
      </w:r>
      <w:r w:rsidR="00F106D1" w:rsidRPr="00AE476F">
        <w:rPr>
          <w:sz w:val="30"/>
          <w:szCs w:val="30"/>
        </w:rPr>
        <w:t>%, в 201</w:t>
      </w:r>
      <w:r>
        <w:rPr>
          <w:sz w:val="30"/>
          <w:szCs w:val="30"/>
        </w:rPr>
        <w:t>5</w:t>
      </w:r>
      <w:r w:rsidR="00F106D1" w:rsidRPr="00AE476F">
        <w:rPr>
          <w:sz w:val="30"/>
          <w:szCs w:val="30"/>
        </w:rPr>
        <w:t>г</w:t>
      </w:r>
      <w:r w:rsidR="00092746">
        <w:rPr>
          <w:sz w:val="30"/>
          <w:szCs w:val="30"/>
        </w:rPr>
        <w:t>.</w:t>
      </w:r>
      <w:r w:rsidR="00F106D1" w:rsidRPr="00AE476F">
        <w:rPr>
          <w:sz w:val="30"/>
          <w:szCs w:val="30"/>
        </w:rPr>
        <w:t xml:space="preserve"> – 11,</w:t>
      </w:r>
      <w:r>
        <w:rPr>
          <w:sz w:val="30"/>
          <w:szCs w:val="30"/>
        </w:rPr>
        <w:t>7</w:t>
      </w:r>
      <w:r w:rsidR="00F106D1" w:rsidRPr="00AE476F">
        <w:rPr>
          <w:sz w:val="30"/>
          <w:szCs w:val="30"/>
        </w:rPr>
        <w:t>%)</w:t>
      </w:r>
      <w:r w:rsidR="00315760">
        <w:rPr>
          <w:sz w:val="30"/>
          <w:szCs w:val="30"/>
        </w:rPr>
        <w:t xml:space="preserve">, </w:t>
      </w:r>
      <w:r w:rsidR="00315760" w:rsidRPr="00630BC0">
        <w:rPr>
          <w:sz w:val="30"/>
          <w:szCs w:val="30"/>
        </w:rPr>
        <w:t>(</w:t>
      </w:r>
      <w:r w:rsidR="00630BC0" w:rsidRPr="00630BC0">
        <w:rPr>
          <w:sz w:val="30"/>
          <w:szCs w:val="30"/>
        </w:rPr>
        <w:t>среднеобластной показатель 9,8</w:t>
      </w:r>
      <w:r w:rsidR="00315760" w:rsidRPr="00630BC0">
        <w:rPr>
          <w:sz w:val="30"/>
          <w:szCs w:val="30"/>
        </w:rPr>
        <w:t>%)</w:t>
      </w:r>
      <w:r w:rsidR="00F106D1" w:rsidRPr="00630BC0">
        <w:rPr>
          <w:sz w:val="30"/>
          <w:szCs w:val="30"/>
        </w:rPr>
        <w:t>.</w:t>
      </w:r>
      <w:r w:rsidR="00F106D1" w:rsidRPr="00AE476F">
        <w:rPr>
          <w:sz w:val="30"/>
          <w:szCs w:val="30"/>
        </w:rPr>
        <w:t xml:space="preserve"> </w:t>
      </w:r>
    </w:p>
    <w:p w:rsidR="004F785A" w:rsidRDefault="00F106D1" w:rsidP="003B3820">
      <w:pPr>
        <w:shd w:val="clear" w:color="auto" w:fill="FFFFFF"/>
        <w:ind w:firstLine="680"/>
        <w:jc w:val="both"/>
        <w:rPr>
          <w:sz w:val="30"/>
          <w:szCs w:val="30"/>
        </w:rPr>
      </w:pPr>
      <w:r w:rsidRPr="00AE476F">
        <w:rPr>
          <w:sz w:val="30"/>
          <w:szCs w:val="30"/>
        </w:rPr>
        <w:t>Третье место приходится на заболевания, вызванные травмами и отравлениями</w:t>
      </w:r>
      <w:r w:rsidR="003B3820" w:rsidRPr="00AE476F">
        <w:rPr>
          <w:sz w:val="30"/>
          <w:szCs w:val="30"/>
        </w:rPr>
        <w:t xml:space="preserve"> </w:t>
      </w:r>
      <w:r w:rsidR="004F785A" w:rsidRPr="00AE476F">
        <w:rPr>
          <w:sz w:val="30"/>
          <w:szCs w:val="30"/>
        </w:rPr>
        <w:t>–</w:t>
      </w:r>
      <w:r w:rsidR="003B3820" w:rsidRPr="00AE476F">
        <w:rPr>
          <w:sz w:val="30"/>
          <w:szCs w:val="30"/>
        </w:rPr>
        <w:t xml:space="preserve"> 10,</w:t>
      </w:r>
      <w:r w:rsidR="00567407">
        <w:rPr>
          <w:sz w:val="30"/>
          <w:szCs w:val="30"/>
        </w:rPr>
        <w:t>3</w:t>
      </w:r>
      <w:r w:rsidR="003B3820" w:rsidRPr="00AE476F">
        <w:rPr>
          <w:sz w:val="30"/>
          <w:szCs w:val="30"/>
        </w:rPr>
        <w:t xml:space="preserve">% </w:t>
      </w:r>
      <w:r w:rsidRPr="00AE476F">
        <w:rPr>
          <w:sz w:val="30"/>
          <w:szCs w:val="30"/>
        </w:rPr>
        <w:t>(в 201</w:t>
      </w:r>
      <w:r w:rsidR="00100C8C">
        <w:rPr>
          <w:sz w:val="30"/>
          <w:szCs w:val="30"/>
        </w:rPr>
        <w:t>6</w:t>
      </w:r>
      <w:r w:rsidRPr="00AE476F">
        <w:rPr>
          <w:sz w:val="30"/>
          <w:szCs w:val="30"/>
        </w:rPr>
        <w:t>г</w:t>
      </w:r>
      <w:r w:rsidR="00092746">
        <w:rPr>
          <w:sz w:val="30"/>
          <w:szCs w:val="30"/>
        </w:rPr>
        <w:t>.</w:t>
      </w:r>
      <w:r w:rsidRPr="00AE476F">
        <w:rPr>
          <w:sz w:val="30"/>
          <w:szCs w:val="30"/>
        </w:rPr>
        <w:t xml:space="preserve"> – </w:t>
      </w:r>
      <w:r w:rsidR="004B655E">
        <w:rPr>
          <w:sz w:val="30"/>
          <w:szCs w:val="30"/>
        </w:rPr>
        <w:t>10,</w:t>
      </w:r>
      <w:r w:rsidR="00567407">
        <w:rPr>
          <w:sz w:val="30"/>
          <w:szCs w:val="30"/>
        </w:rPr>
        <w:t>6</w:t>
      </w:r>
      <w:r w:rsidRPr="00AE476F">
        <w:rPr>
          <w:sz w:val="30"/>
          <w:szCs w:val="30"/>
        </w:rPr>
        <w:t>%, в 201</w:t>
      </w:r>
      <w:r w:rsidR="00100C8C">
        <w:rPr>
          <w:sz w:val="30"/>
          <w:szCs w:val="30"/>
        </w:rPr>
        <w:t>5</w:t>
      </w:r>
      <w:r w:rsidRPr="00AE476F">
        <w:rPr>
          <w:sz w:val="30"/>
          <w:szCs w:val="30"/>
        </w:rPr>
        <w:t>г</w:t>
      </w:r>
      <w:r w:rsidR="00092746">
        <w:rPr>
          <w:sz w:val="30"/>
          <w:szCs w:val="30"/>
        </w:rPr>
        <w:t>.</w:t>
      </w:r>
      <w:r w:rsidRPr="00AE476F">
        <w:rPr>
          <w:sz w:val="30"/>
          <w:szCs w:val="30"/>
        </w:rPr>
        <w:t xml:space="preserve"> – </w:t>
      </w:r>
      <w:r w:rsidR="00100C8C">
        <w:rPr>
          <w:sz w:val="30"/>
          <w:szCs w:val="30"/>
        </w:rPr>
        <w:t>10,3</w:t>
      </w:r>
      <w:r w:rsidRPr="00AE476F">
        <w:rPr>
          <w:sz w:val="30"/>
          <w:szCs w:val="30"/>
        </w:rPr>
        <w:t>%)</w:t>
      </w:r>
      <w:r w:rsidR="00EE4994">
        <w:rPr>
          <w:sz w:val="30"/>
          <w:szCs w:val="30"/>
        </w:rPr>
        <w:t>,</w:t>
      </w:r>
      <w:r w:rsidRPr="00AE476F">
        <w:rPr>
          <w:sz w:val="30"/>
          <w:szCs w:val="30"/>
        </w:rPr>
        <w:t xml:space="preserve"> </w:t>
      </w:r>
      <w:r w:rsidR="00EE4994">
        <w:rPr>
          <w:sz w:val="30"/>
          <w:szCs w:val="30"/>
        </w:rPr>
        <w:t>показатель в 201</w:t>
      </w:r>
      <w:r w:rsidR="00567407">
        <w:rPr>
          <w:sz w:val="30"/>
          <w:szCs w:val="30"/>
        </w:rPr>
        <w:t>7</w:t>
      </w:r>
      <w:r w:rsidR="00EE4994">
        <w:rPr>
          <w:sz w:val="30"/>
          <w:szCs w:val="30"/>
        </w:rPr>
        <w:t>г</w:t>
      </w:r>
      <w:r w:rsidR="00092746">
        <w:rPr>
          <w:sz w:val="30"/>
          <w:szCs w:val="30"/>
        </w:rPr>
        <w:t>.</w:t>
      </w:r>
      <w:r w:rsidR="00EE4994">
        <w:rPr>
          <w:sz w:val="30"/>
          <w:szCs w:val="30"/>
        </w:rPr>
        <w:t xml:space="preserve"> по региону уменьшился по сравнению с 201</w:t>
      </w:r>
      <w:r w:rsidR="00092746">
        <w:rPr>
          <w:sz w:val="30"/>
          <w:szCs w:val="30"/>
        </w:rPr>
        <w:t>6</w:t>
      </w:r>
      <w:r w:rsidR="00EE4994">
        <w:rPr>
          <w:sz w:val="30"/>
          <w:szCs w:val="30"/>
        </w:rPr>
        <w:t>г</w:t>
      </w:r>
      <w:r w:rsidR="00092746">
        <w:rPr>
          <w:sz w:val="30"/>
          <w:szCs w:val="30"/>
        </w:rPr>
        <w:t>.</w:t>
      </w:r>
      <w:r w:rsidR="00EE4994">
        <w:rPr>
          <w:sz w:val="30"/>
          <w:szCs w:val="30"/>
        </w:rPr>
        <w:t xml:space="preserve"> и </w:t>
      </w:r>
      <w:r w:rsidR="004F785A">
        <w:rPr>
          <w:sz w:val="30"/>
          <w:szCs w:val="30"/>
        </w:rPr>
        <w:t xml:space="preserve">ниже </w:t>
      </w:r>
      <w:r w:rsidR="00EE4994">
        <w:rPr>
          <w:sz w:val="30"/>
          <w:szCs w:val="30"/>
        </w:rPr>
        <w:t>областного</w:t>
      </w:r>
      <w:r w:rsidR="00567407">
        <w:rPr>
          <w:sz w:val="30"/>
          <w:szCs w:val="30"/>
        </w:rPr>
        <w:t xml:space="preserve"> </w:t>
      </w:r>
      <w:r w:rsidR="00567407" w:rsidRPr="00567407">
        <w:rPr>
          <w:sz w:val="30"/>
          <w:szCs w:val="30"/>
        </w:rPr>
        <w:t>показателя</w:t>
      </w:r>
      <w:r w:rsidR="004F785A">
        <w:rPr>
          <w:sz w:val="30"/>
          <w:szCs w:val="30"/>
        </w:rPr>
        <w:t xml:space="preserve"> (</w:t>
      </w:r>
      <w:r w:rsidRPr="00567407">
        <w:rPr>
          <w:sz w:val="30"/>
          <w:szCs w:val="30"/>
        </w:rPr>
        <w:t>12,</w:t>
      </w:r>
      <w:r w:rsidR="00567407" w:rsidRPr="00567407">
        <w:rPr>
          <w:sz w:val="30"/>
          <w:szCs w:val="30"/>
        </w:rPr>
        <w:t>2</w:t>
      </w:r>
      <w:r w:rsidRPr="00567407">
        <w:rPr>
          <w:sz w:val="30"/>
          <w:szCs w:val="30"/>
        </w:rPr>
        <w:t>%</w:t>
      </w:r>
      <w:r w:rsidR="004F785A">
        <w:rPr>
          <w:sz w:val="30"/>
          <w:szCs w:val="30"/>
        </w:rPr>
        <w:t>)</w:t>
      </w:r>
      <w:r w:rsidRPr="00567407">
        <w:rPr>
          <w:sz w:val="30"/>
          <w:szCs w:val="30"/>
        </w:rPr>
        <w:t>.</w:t>
      </w:r>
      <w:r w:rsidRPr="00AE476F">
        <w:rPr>
          <w:sz w:val="30"/>
          <w:szCs w:val="30"/>
        </w:rPr>
        <w:t xml:space="preserve"> </w:t>
      </w:r>
    </w:p>
    <w:p w:rsidR="00396658" w:rsidRPr="00396658" w:rsidRDefault="00396658" w:rsidP="00D130C4">
      <w:pPr>
        <w:shd w:val="clear" w:color="auto" w:fill="FFFFFF"/>
        <w:ind w:firstLine="680"/>
        <w:jc w:val="both"/>
        <w:rPr>
          <w:sz w:val="30"/>
          <w:szCs w:val="30"/>
        </w:rPr>
      </w:pPr>
      <w:r w:rsidRPr="00396658">
        <w:rPr>
          <w:sz w:val="30"/>
          <w:szCs w:val="30"/>
        </w:rPr>
        <w:t xml:space="preserve">Среднегодовой темп убыли </w:t>
      </w:r>
      <w:r>
        <w:rPr>
          <w:sz w:val="30"/>
          <w:szCs w:val="30"/>
        </w:rPr>
        <w:t>показателей</w:t>
      </w:r>
      <w:r w:rsidRPr="00396658">
        <w:rPr>
          <w:sz w:val="30"/>
          <w:szCs w:val="30"/>
        </w:rPr>
        <w:t xml:space="preserve"> </w:t>
      </w:r>
      <w:r w:rsidRPr="00396658">
        <w:rPr>
          <w:bCs/>
          <w:sz w:val="30"/>
          <w:szCs w:val="30"/>
        </w:rPr>
        <w:t xml:space="preserve">болезней костно-мышечной системы и соединительной ткани, а также </w:t>
      </w:r>
      <w:r w:rsidRPr="00396658">
        <w:rPr>
          <w:sz w:val="30"/>
          <w:szCs w:val="30"/>
        </w:rPr>
        <w:t>заболеваний, вызванных травмами и отравлениями составляет</w:t>
      </w:r>
      <w:r w:rsidR="00E35375">
        <w:rPr>
          <w:sz w:val="30"/>
          <w:szCs w:val="30"/>
        </w:rPr>
        <w:t xml:space="preserve"> </w:t>
      </w:r>
      <w:r w:rsidR="009B3561">
        <w:rPr>
          <w:sz w:val="30"/>
          <w:szCs w:val="30"/>
        </w:rPr>
        <w:t>-</w:t>
      </w:r>
      <w:r w:rsidR="004A0FF0">
        <w:rPr>
          <w:sz w:val="30"/>
          <w:szCs w:val="30"/>
        </w:rPr>
        <w:t>2</w:t>
      </w:r>
      <w:r w:rsidRPr="00396658">
        <w:rPr>
          <w:sz w:val="30"/>
          <w:szCs w:val="30"/>
        </w:rPr>
        <w:t xml:space="preserve">,6% и </w:t>
      </w:r>
      <w:r w:rsidR="009B3561">
        <w:rPr>
          <w:sz w:val="30"/>
          <w:szCs w:val="30"/>
        </w:rPr>
        <w:t>-</w:t>
      </w:r>
      <w:r w:rsidR="004A0FF0">
        <w:rPr>
          <w:sz w:val="30"/>
          <w:szCs w:val="30"/>
        </w:rPr>
        <w:t>2</w:t>
      </w:r>
      <w:r w:rsidRPr="00396658">
        <w:rPr>
          <w:sz w:val="30"/>
          <w:szCs w:val="30"/>
        </w:rPr>
        <w:t>,</w:t>
      </w:r>
      <w:r w:rsidR="004A0FF0">
        <w:rPr>
          <w:sz w:val="30"/>
          <w:szCs w:val="30"/>
        </w:rPr>
        <w:t>8</w:t>
      </w:r>
      <w:r w:rsidRPr="00396658">
        <w:rPr>
          <w:sz w:val="30"/>
          <w:szCs w:val="30"/>
        </w:rPr>
        <w:t>% соответственно, что указывает на умеренную тенденцию к уменьшению заболеваемости вышеука</w:t>
      </w:r>
      <w:r>
        <w:rPr>
          <w:sz w:val="30"/>
          <w:szCs w:val="30"/>
        </w:rPr>
        <w:t>занных групп заболеваний с 2008</w:t>
      </w:r>
      <w:r w:rsidRPr="00396658">
        <w:rPr>
          <w:sz w:val="30"/>
          <w:szCs w:val="30"/>
        </w:rPr>
        <w:t xml:space="preserve">г. </w:t>
      </w:r>
    </w:p>
    <w:p w:rsidR="00FA252E" w:rsidRDefault="00FA252E" w:rsidP="003B3820">
      <w:pPr>
        <w:shd w:val="clear" w:color="auto" w:fill="FFFFFF"/>
        <w:ind w:firstLine="680"/>
        <w:jc w:val="both"/>
        <w:rPr>
          <w:sz w:val="30"/>
          <w:szCs w:val="30"/>
        </w:rPr>
      </w:pPr>
    </w:p>
    <w:p w:rsidR="00302A2B" w:rsidRPr="00FA252E" w:rsidRDefault="00971EC3" w:rsidP="00FA252E">
      <w:pPr>
        <w:shd w:val="clear" w:color="auto" w:fill="FFFFFF"/>
        <w:jc w:val="both"/>
        <w:rPr>
          <w:bCs/>
          <w:sz w:val="30"/>
          <w:szCs w:val="30"/>
        </w:rPr>
      </w:pPr>
      <w:r>
        <w:rPr>
          <w:b/>
          <w:noProof/>
        </w:rPr>
        <w:drawing>
          <wp:inline distT="0" distB="0" distL="0" distR="0" wp14:anchorId="6AEC5ABA" wp14:editId="08616F89">
            <wp:extent cx="6186488" cy="2221706"/>
            <wp:effectExtent l="0" t="0" r="24130" b="2667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388E" w:rsidRDefault="003B3820" w:rsidP="00FA252E">
      <w:pPr>
        <w:shd w:val="clear" w:color="auto" w:fill="FFFFFF"/>
        <w:ind w:hanging="142"/>
        <w:jc w:val="center"/>
        <w:rPr>
          <w:b/>
          <w:bCs/>
          <w:i/>
          <w:color w:val="000000"/>
          <w:spacing w:val="-1"/>
          <w:sz w:val="20"/>
          <w:szCs w:val="20"/>
        </w:rPr>
      </w:pPr>
      <w:r w:rsidRPr="00D13C00">
        <w:rPr>
          <w:b/>
          <w:bCs/>
          <w:i/>
          <w:color w:val="000000"/>
          <w:spacing w:val="-1"/>
          <w:sz w:val="20"/>
          <w:szCs w:val="20"/>
        </w:rPr>
        <w:t>рис.</w:t>
      </w:r>
      <w:r w:rsidR="00A11471">
        <w:rPr>
          <w:b/>
          <w:bCs/>
          <w:i/>
          <w:color w:val="000000"/>
          <w:spacing w:val="-1"/>
          <w:sz w:val="20"/>
          <w:szCs w:val="20"/>
        </w:rPr>
        <w:t>2</w:t>
      </w:r>
      <w:r w:rsidR="0020337D">
        <w:rPr>
          <w:b/>
          <w:bCs/>
          <w:i/>
          <w:color w:val="000000"/>
          <w:spacing w:val="-1"/>
          <w:sz w:val="20"/>
          <w:szCs w:val="20"/>
        </w:rPr>
        <w:t>3</w:t>
      </w:r>
      <w:r w:rsidR="009B3561">
        <w:rPr>
          <w:b/>
          <w:bCs/>
          <w:i/>
          <w:color w:val="000000"/>
          <w:spacing w:val="-1"/>
          <w:sz w:val="20"/>
          <w:szCs w:val="20"/>
        </w:rPr>
        <w:t>.</w:t>
      </w:r>
      <w:r w:rsidRPr="00D13C00">
        <w:rPr>
          <w:b/>
          <w:bCs/>
          <w:i/>
          <w:color w:val="000000"/>
          <w:spacing w:val="-1"/>
          <w:sz w:val="20"/>
          <w:szCs w:val="20"/>
        </w:rPr>
        <w:t xml:space="preserve"> Структура первичной заболеваемости </w:t>
      </w:r>
      <w:r w:rsidR="009F79B1">
        <w:rPr>
          <w:b/>
          <w:bCs/>
          <w:i/>
          <w:color w:val="000000"/>
          <w:spacing w:val="-1"/>
          <w:sz w:val="20"/>
          <w:szCs w:val="20"/>
        </w:rPr>
        <w:t xml:space="preserve">взрослого населения </w:t>
      </w:r>
    </w:p>
    <w:p w:rsidR="001230AC" w:rsidRPr="00D13C00" w:rsidRDefault="009F79B1" w:rsidP="00FA252E">
      <w:pPr>
        <w:shd w:val="clear" w:color="auto" w:fill="FFFFFF"/>
        <w:ind w:hanging="142"/>
        <w:jc w:val="center"/>
        <w:rPr>
          <w:b/>
          <w:i/>
          <w:iCs/>
          <w:color w:val="000000"/>
          <w:spacing w:val="-1"/>
        </w:rPr>
      </w:pPr>
      <w:r>
        <w:rPr>
          <w:b/>
          <w:bCs/>
          <w:i/>
          <w:color w:val="000000"/>
          <w:spacing w:val="-1"/>
          <w:sz w:val="20"/>
          <w:szCs w:val="20"/>
        </w:rPr>
        <w:t xml:space="preserve">г.Бреста и </w:t>
      </w:r>
      <w:r w:rsidR="003B3820" w:rsidRPr="00D13C00">
        <w:rPr>
          <w:b/>
          <w:bCs/>
          <w:i/>
          <w:color w:val="000000"/>
          <w:spacing w:val="-1"/>
          <w:sz w:val="20"/>
          <w:szCs w:val="20"/>
        </w:rPr>
        <w:t>Брестского района за 201</w:t>
      </w:r>
      <w:r w:rsidR="00734661">
        <w:rPr>
          <w:b/>
          <w:bCs/>
          <w:i/>
          <w:color w:val="000000"/>
          <w:spacing w:val="-1"/>
          <w:sz w:val="20"/>
          <w:szCs w:val="20"/>
        </w:rPr>
        <w:t>7</w:t>
      </w:r>
      <w:r w:rsidR="004A1427" w:rsidRPr="00D13C00">
        <w:rPr>
          <w:b/>
          <w:bCs/>
          <w:i/>
          <w:color w:val="000000"/>
          <w:spacing w:val="-1"/>
          <w:sz w:val="20"/>
          <w:szCs w:val="20"/>
        </w:rPr>
        <w:t>г</w:t>
      </w:r>
      <w:r w:rsidR="003B3820" w:rsidRPr="00D13C00">
        <w:rPr>
          <w:b/>
          <w:bCs/>
          <w:i/>
          <w:color w:val="000000"/>
          <w:spacing w:val="-1"/>
          <w:sz w:val="20"/>
          <w:szCs w:val="20"/>
        </w:rPr>
        <w:t>.</w:t>
      </w:r>
    </w:p>
    <w:p w:rsidR="0074652D" w:rsidRDefault="0074652D" w:rsidP="00FA252E">
      <w:pPr>
        <w:shd w:val="clear" w:color="auto" w:fill="FFFFFF"/>
        <w:ind w:right="680"/>
        <w:jc w:val="center"/>
        <w:rPr>
          <w:b/>
          <w:iCs/>
          <w:color w:val="000000"/>
          <w:spacing w:val="-1"/>
        </w:rPr>
      </w:pPr>
    </w:p>
    <w:p w:rsidR="0020337D" w:rsidRPr="0020337D" w:rsidRDefault="0020337D" w:rsidP="0020337D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20337D">
        <w:rPr>
          <w:sz w:val="30"/>
          <w:szCs w:val="30"/>
        </w:rPr>
        <w:t xml:space="preserve">Также как и в структуре общей заболеваемости, в структуре первичной заболеваемости наблюдаются классы патологий, показатели которых растут с каждым годом. Выраженная тенденция к росту показателя заболеваемости наблюдается в группе </w:t>
      </w:r>
      <w:r>
        <w:rPr>
          <w:sz w:val="30"/>
          <w:szCs w:val="30"/>
        </w:rPr>
        <w:t>врожденных аномалий, где с 2008</w:t>
      </w:r>
      <w:r w:rsidRPr="0020337D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Pr="0020337D">
        <w:rPr>
          <w:sz w:val="30"/>
          <w:szCs w:val="30"/>
        </w:rPr>
        <w:t xml:space="preserve"> показатель заболеваемости увеличился в 3,5 раза (среднегодовой темп прироста составил </w:t>
      </w:r>
      <w:r w:rsidR="009B3561">
        <w:rPr>
          <w:sz w:val="30"/>
          <w:szCs w:val="30"/>
        </w:rPr>
        <w:t>+</w:t>
      </w:r>
      <w:r w:rsidR="004A0FF0">
        <w:rPr>
          <w:sz w:val="30"/>
          <w:szCs w:val="30"/>
        </w:rPr>
        <w:t>7,7</w:t>
      </w:r>
      <w:r w:rsidRPr="0020337D">
        <w:rPr>
          <w:sz w:val="30"/>
          <w:szCs w:val="30"/>
        </w:rPr>
        <w:t xml:space="preserve">%) и в группе болезней крови, кроветворных органов и отдельных нарушений, вовлекших иммунный механизм, в которой среднегодовой темп прироста составил </w:t>
      </w:r>
      <w:r w:rsidR="00213CD5">
        <w:rPr>
          <w:sz w:val="30"/>
          <w:szCs w:val="30"/>
        </w:rPr>
        <w:t>+</w:t>
      </w:r>
      <w:r w:rsidR="004A0FF0">
        <w:rPr>
          <w:sz w:val="30"/>
          <w:szCs w:val="30"/>
        </w:rPr>
        <w:t>6,39</w:t>
      </w:r>
      <w:r w:rsidRPr="0020337D">
        <w:rPr>
          <w:sz w:val="30"/>
          <w:szCs w:val="30"/>
        </w:rPr>
        <w:t>%.</w:t>
      </w:r>
    </w:p>
    <w:p w:rsidR="00396658" w:rsidRDefault="00396658" w:rsidP="00396658">
      <w:pPr>
        <w:shd w:val="clear" w:color="auto" w:fill="FFFFFF"/>
        <w:ind w:right="1"/>
        <w:jc w:val="both"/>
        <w:rPr>
          <w:iCs/>
          <w:color w:val="000000"/>
          <w:spacing w:val="-1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C036E4F" wp14:editId="49CEF821">
            <wp:extent cx="6121400" cy="2816514"/>
            <wp:effectExtent l="0" t="0" r="12700" b="2222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F6828" w:rsidRDefault="00FF6828" w:rsidP="00FF6828">
      <w:pPr>
        <w:autoSpaceDE w:val="0"/>
        <w:autoSpaceDN w:val="0"/>
        <w:adjustRightInd w:val="0"/>
        <w:jc w:val="center"/>
        <w:rPr>
          <w:b/>
          <w:i/>
          <w:sz w:val="20"/>
          <w:szCs w:val="20"/>
        </w:rPr>
      </w:pPr>
      <w:r w:rsidRPr="001467AE">
        <w:rPr>
          <w:b/>
          <w:i/>
          <w:sz w:val="20"/>
          <w:szCs w:val="20"/>
        </w:rPr>
        <w:t>Рис.</w:t>
      </w:r>
      <w:r>
        <w:rPr>
          <w:b/>
          <w:i/>
          <w:sz w:val="20"/>
          <w:szCs w:val="20"/>
        </w:rPr>
        <w:t>2</w:t>
      </w:r>
      <w:r w:rsidR="00717404">
        <w:rPr>
          <w:b/>
          <w:i/>
          <w:sz w:val="20"/>
          <w:szCs w:val="20"/>
        </w:rPr>
        <w:t>4</w:t>
      </w:r>
      <w:r w:rsidR="00213CD5">
        <w:rPr>
          <w:b/>
          <w:i/>
          <w:sz w:val="20"/>
          <w:szCs w:val="20"/>
        </w:rPr>
        <w:t>.</w:t>
      </w:r>
      <w:r w:rsidRPr="001467AE">
        <w:rPr>
          <w:b/>
          <w:i/>
          <w:sz w:val="20"/>
          <w:szCs w:val="20"/>
        </w:rPr>
        <w:t xml:space="preserve"> Среднегодовой темп прироста (убыли) </w:t>
      </w:r>
      <w:r>
        <w:rPr>
          <w:b/>
          <w:i/>
          <w:sz w:val="20"/>
          <w:szCs w:val="20"/>
        </w:rPr>
        <w:t>первичной</w:t>
      </w:r>
      <w:r w:rsidRPr="001467AE">
        <w:rPr>
          <w:b/>
          <w:i/>
          <w:sz w:val="20"/>
          <w:szCs w:val="20"/>
        </w:rPr>
        <w:t xml:space="preserve"> заболеваемости взрослого населения г. Бреста и Брестского района по к</w:t>
      </w:r>
      <w:r>
        <w:rPr>
          <w:b/>
          <w:i/>
          <w:sz w:val="20"/>
          <w:szCs w:val="20"/>
        </w:rPr>
        <w:t>лассам патологии за 2008 - 2017гг. в %</w:t>
      </w:r>
    </w:p>
    <w:p w:rsidR="00FF6828" w:rsidRPr="001467AE" w:rsidRDefault="00FF6828" w:rsidP="00FF6828">
      <w:pPr>
        <w:autoSpaceDE w:val="0"/>
        <w:autoSpaceDN w:val="0"/>
        <w:adjustRightInd w:val="0"/>
        <w:jc w:val="center"/>
        <w:rPr>
          <w:b/>
          <w:i/>
          <w:sz w:val="20"/>
          <w:szCs w:val="20"/>
        </w:rPr>
      </w:pPr>
    </w:p>
    <w:p w:rsidR="00FF6828" w:rsidRPr="001467AE" w:rsidRDefault="00FF6828" w:rsidP="00FF6828">
      <w:pPr>
        <w:autoSpaceDE w:val="0"/>
        <w:autoSpaceDN w:val="0"/>
        <w:adjustRightInd w:val="0"/>
        <w:jc w:val="both"/>
        <w:rPr>
          <w:b/>
          <w:sz w:val="30"/>
          <w:szCs w:val="30"/>
        </w:rPr>
      </w:pPr>
    </w:p>
    <w:p w:rsidR="00FF6828" w:rsidRDefault="00D130C4" w:rsidP="00D130C4">
      <w:pPr>
        <w:shd w:val="clear" w:color="auto" w:fill="FFFFFF"/>
        <w:ind w:right="1"/>
        <w:jc w:val="both"/>
        <w:rPr>
          <w:iCs/>
          <w:color w:val="000000"/>
          <w:spacing w:val="-1"/>
          <w:sz w:val="30"/>
          <w:szCs w:val="30"/>
        </w:rPr>
      </w:pPr>
      <w:r>
        <w:rPr>
          <w:noProof/>
        </w:rPr>
        <w:drawing>
          <wp:inline distT="0" distB="0" distL="0" distR="0" wp14:anchorId="1AA682E6" wp14:editId="58823FEF">
            <wp:extent cx="6122194" cy="2757487"/>
            <wp:effectExtent l="0" t="0" r="12065" b="2413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130C4" w:rsidRDefault="00D130C4" w:rsidP="00D130C4">
      <w:pPr>
        <w:shd w:val="clear" w:color="auto" w:fill="FFFFFF"/>
        <w:ind w:right="1"/>
        <w:jc w:val="center"/>
        <w:rPr>
          <w:b/>
          <w:i/>
          <w:noProof/>
          <w:sz w:val="20"/>
          <w:szCs w:val="20"/>
        </w:rPr>
      </w:pPr>
      <w:r w:rsidRPr="00F052F6">
        <w:rPr>
          <w:b/>
          <w:i/>
          <w:noProof/>
          <w:sz w:val="20"/>
          <w:szCs w:val="20"/>
        </w:rPr>
        <w:t>Рис.</w:t>
      </w:r>
      <w:r>
        <w:rPr>
          <w:b/>
          <w:i/>
          <w:noProof/>
          <w:sz w:val="20"/>
          <w:szCs w:val="20"/>
        </w:rPr>
        <w:t>2</w:t>
      </w:r>
      <w:r w:rsidR="00717404">
        <w:rPr>
          <w:b/>
          <w:i/>
          <w:noProof/>
          <w:sz w:val="20"/>
          <w:szCs w:val="20"/>
        </w:rPr>
        <w:t>5</w:t>
      </w:r>
      <w:r w:rsidR="00213CD5">
        <w:rPr>
          <w:b/>
          <w:i/>
          <w:noProof/>
          <w:sz w:val="20"/>
          <w:szCs w:val="20"/>
        </w:rPr>
        <w:t>.</w:t>
      </w:r>
      <w:r w:rsidRPr="00F052F6">
        <w:rPr>
          <w:b/>
          <w:i/>
          <w:noProof/>
          <w:sz w:val="20"/>
          <w:szCs w:val="20"/>
        </w:rPr>
        <w:t xml:space="preserve"> Динамика общей и первичной заболеваемости г. Бр</w:t>
      </w:r>
      <w:r>
        <w:rPr>
          <w:b/>
          <w:i/>
          <w:noProof/>
          <w:sz w:val="20"/>
          <w:szCs w:val="20"/>
        </w:rPr>
        <w:t>еста и Брестского района</w:t>
      </w:r>
    </w:p>
    <w:p w:rsidR="00D130C4" w:rsidRPr="00D130C4" w:rsidRDefault="00D130C4" w:rsidP="00D130C4">
      <w:pPr>
        <w:shd w:val="clear" w:color="auto" w:fill="FFFFFF"/>
        <w:ind w:right="1"/>
        <w:jc w:val="center"/>
        <w:rPr>
          <w:b/>
          <w:i/>
          <w:noProof/>
          <w:sz w:val="20"/>
          <w:szCs w:val="20"/>
        </w:rPr>
      </w:pPr>
      <w:r>
        <w:rPr>
          <w:b/>
          <w:i/>
          <w:noProof/>
          <w:sz w:val="20"/>
          <w:szCs w:val="20"/>
        </w:rPr>
        <w:t xml:space="preserve"> с 2008г. по 2017</w:t>
      </w:r>
      <w:r w:rsidRPr="00F052F6">
        <w:rPr>
          <w:b/>
          <w:i/>
          <w:noProof/>
          <w:sz w:val="20"/>
          <w:szCs w:val="20"/>
        </w:rPr>
        <w:t>г</w:t>
      </w:r>
      <w:r w:rsidR="00534ECF">
        <w:rPr>
          <w:b/>
          <w:i/>
          <w:noProof/>
          <w:sz w:val="20"/>
          <w:szCs w:val="20"/>
        </w:rPr>
        <w:t>.(</w:t>
      </w:r>
      <w:r w:rsidRPr="00F052F6">
        <w:rPr>
          <w:b/>
          <w:i/>
          <w:noProof/>
          <w:sz w:val="20"/>
          <w:szCs w:val="20"/>
        </w:rPr>
        <w:t>в сл</w:t>
      </w:r>
      <w:r>
        <w:rPr>
          <w:b/>
          <w:i/>
          <w:noProof/>
          <w:sz w:val="20"/>
          <w:szCs w:val="20"/>
        </w:rPr>
        <w:t>учаях</w:t>
      </w:r>
      <w:r w:rsidRPr="00F052F6">
        <w:rPr>
          <w:b/>
          <w:i/>
          <w:noProof/>
          <w:sz w:val="20"/>
          <w:szCs w:val="20"/>
        </w:rPr>
        <w:t xml:space="preserve"> на 100 тыс. населения</w:t>
      </w:r>
      <w:r w:rsidR="00534ECF">
        <w:rPr>
          <w:b/>
          <w:i/>
          <w:noProof/>
          <w:sz w:val="20"/>
          <w:szCs w:val="20"/>
        </w:rPr>
        <w:t>)</w:t>
      </w:r>
    </w:p>
    <w:p w:rsidR="00D130C4" w:rsidRDefault="00D130C4" w:rsidP="00D130C4">
      <w:pPr>
        <w:shd w:val="clear" w:color="auto" w:fill="FFFFFF"/>
        <w:ind w:right="1" w:firstLine="708"/>
        <w:jc w:val="both"/>
        <w:rPr>
          <w:iCs/>
          <w:color w:val="000000"/>
          <w:spacing w:val="-1"/>
          <w:sz w:val="30"/>
          <w:szCs w:val="30"/>
        </w:rPr>
      </w:pPr>
    </w:p>
    <w:p w:rsidR="00D130C4" w:rsidRDefault="00D130C4" w:rsidP="00D130C4">
      <w:pPr>
        <w:shd w:val="clear" w:color="auto" w:fill="FFFFFF"/>
        <w:ind w:right="1" w:firstLine="708"/>
        <w:jc w:val="both"/>
        <w:rPr>
          <w:iCs/>
          <w:color w:val="000000"/>
          <w:spacing w:val="-1"/>
          <w:sz w:val="30"/>
          <w:szCs w:val="30"/>
        </w:rPr>
      </w:pPr>
      <w:r w:rsidRPr="0074652D">
        <w:rPr>
          <w:iCs/>
          <w:color w:val="000000"/>
          <w:spacing w:val="-1"/>
          <w:sz w:val="30"/>
          <w:szCs w:val="30"/>
        </w:rPr>
        <w:t>В</w:t>
      </w:r>
      <w:r>
        <w:rPr>
          <w:iCs/>
          <w:color w:val="000000"/>
          <w:spacing w:val="-1"/>
          <w:sz w:val="30"/>
          <w:szCs w:val="30"/>
        </w:rPr>
        <w:t>а</w:t>
      </w:r>
      <w:r w:rsidRPr="0074652D">
        <w:rPr>
          <w:iCs/>
          <w:color w:val="000000"/>
          <w:spacing w:val="-1"/>
          <w:sz w:val="30"/>
          <w:szCs w:val="30"/>
        </w:rPr>
        <w:t xml:space="preserve">жнейшим </w:t>
      </w:r>
      <w:r>
        <w:rPr>
          <w:iCs/>
          <w:color w:val="000000"/>
          <w:spacing w:val="-1"/>
          <w:sz w:val="30"/>
          <w:szCs w:val="30"/>
        </w:rPr>
        <w:t xml:space="preserve">условием </w:t>
      </w:r>
      <w:r w:rsidRPr="0074652D">
        <w:rPr>
          <w:iCs/>
          <w:color w:val="000000"/>
          <w:spacing w:val="-1"/>
          <w:sz w:val="30"/>
          <w:szCs w:val="30"/>
        </w:rPr>
        <w:t>сохранени</w:t>
      </w:r>
      <w:r>
        <w:rPr>
          <w:iCs/>
          <w:color w:val="000000"/>
          <w:spacing w:val="-1"/>
          <w:sz w:val="30"/>
          <w:szCs w:val="30"/>
        </w:rPr>
        <w:t>я здоровья населения и трудовых ресурсов общества является решение проблемы распространенности инвалидности среди населения.</w:t>
      </w:r>
    </w:p>
    <w:p w:rsidR="003B2818" w:rsidRPr="00D244AE" w:rsidRDefault="00D130C4" w:rsidP="00D244AE">
      <w:pPr>
        <w:shd w:val="clear" w:color="auto" w:fill="FFFFFF"/>
        <w:ind w:right="1" w:firstLine="709"/>
        <w:jc w:val="both"/>
        <w:rPr>
          <w:iCs/>
          <w:spacing w:val="-1"/>
          <w:sz w:val="30"/>
          <w:szCs w:val="30"/>
        </w:rPr>
      </w:pPr>
      <w:r>
        <w:rPr>
          <w:iCs/>
          <w:color w:val="000000"/>
          <w:spacing w:val="-1"/>
          <w:sz w:val="30"/>
          <w:szCs w:val="30"/>
        </w:rPr>
        <w:t>В 2017</w:t>
      </w:r>
      <w:r w:rsidR="008A6537">
        <w:rPr>
          <w:iCs/>
          <w:color w:val="000000"/>
          <w:spacing w:val="-1"/>
          <w:sz w:val="30"/>
          <w:szCs w:val="30"/>
        </w:rPr>
        <w:t>г</w:t>
      </w:r>
      <w:r>
        <w:rPr>
          <w:iCs/>
          <w:color w:val="000000"/>
          <w:spacing w:val="-1"/>
          <w:sz w:val="30"/>
          <w:szCs w:val="30"/>
        </w:rPr>
        <w:t>.</w:t>
      </w:r>
      <w:r w:rsidR="008A6537">
        <w:rPr>
          <w:iCs/>
          <w:color w:val="000000"/>
          <w:spacing w:val="-1"/>
          <w:sz w:val="30"/>
          <w:szCs w:val="30"/>
        </w:rPr>
        <w:t xml:space="preserve"> первичная инвалидность среди взрослого населения установлена у 1879 человек</w:t>
      </w:r>
      <w:r w:rsidR="009F79B1">
        <w:rPr>
          <w:iCs/>
          <w:color w:val="000000"/>
          <w:spacing w:val="-1"/>
          <w:sz w:val="30"/>
          <w:szCs w:val="30"/>
        </w:rPr>
        <w:t xml:space="preserve"> (в 2016</w:t>
      </w:r>
      <w:r w:rsidR="001B341C">
        <w:rPr>
          <w:iCs/>
          <w:color w:val="000000"/>
          <w:spacing w:val="-1"/>
          <w:sz w:val="30"/>
          <w:szCs w:val="30"/>
        </w:rPr>
        <w:t>г</w:t>
      </w:r>
      <w:r w:rsidR="009F79B1">
        <w:rPr>
          <w:iCs/>
          <w:color w:val="000000"/>
          <w:spacing w:val="-1"/>
          <w:sz w:val="30"/>
          <w:szCs w:val="30"/>
        </w:rPr>
        <w:t>.</w:t>
      </w:r>
      <w:r w:rsidR="001B341C">
        <w:rPr>
          <w:iCs/>
          <w:color w:val="000000"/>
          <w:spacing w:val="-1"/>
          <w:sz w:val="30"/>
          <w:szCs w:val="30"/>
        </w:rPr>
        <w:t xml:space="preserve"> </w:t>
      </w:r>
      <w:r w:rsidR="001B341C" w:rsidRPr="00AE476F">
        <w:rPr>
          <w:sz w:val="30"/>
          <w:szCs w:val="30"/>
        </w:rPr>
        <w:t>–</w:t>
      </w:r>
      <w:r w:rsidR="001B341C">
        <w:rPr>
          <w:iCs/>
          <w:color w:val="000000"/>
          <w:spacing w:val="-1"/>
          <w:sz w:val="30"/>
          <w:szCs w:val="30"/>
        </w:rPr>
        <w:t xml:space="preserve"> 1948 человек), из них в 36,1% </w:t>
      </w:r>
      <w:r w:rsidR="003337BC">
        <w:rPr>
          <w:iCs/>
          <w:color w:val="000000"/>
          <w:spacing w:val="-1"/>
          <w:sz w:val="30"/>
          <w:szCs w:val="30"/>
        </w:rPr>
        <w:t xml:space="preserve">             </w:t>
      </w:r>
      <w:r w:rsidR="001B341C">
        <w:rPr>
          <w:iCs/>
          <w:color w:val="000000"/>
          <w:spacing w:val="-1"/>
          <w:sz w:val="30"/>
          <w:szCs w:val="30"/>
        </w:rPr>
        <w:t>(678 чел.) в</w:t>
      </w:r>
      <w:r w:rsidR="006A23E1">
        <w:rPr>
          <w:iCs/>
          <w:color w:val="000000"/>
          <w:spacing w:val="-1"/>
          <w:sz w:val="30"/>
          <w:szCs w:val="30"/>
        </w:rPr>
        <w:t xml:space="preserve"> </w:t>
      </w:r>
      <w:r w:rsidR="009F79B1">
        <w:rPr>
          <w:iCs/>
          <w:color w:val="000000"/>
          <w:spacing w:val="-1"/>
          <w:sz w:val="30"/>
          <w:szCs w:val="30"/>
        </w:rPr>
        <w:t>трудоспособном возрасте (в 2016</w:t>
      </w:r>
      <w:r w:rsidR="006A23E1">
        <w:rPr>
          <w:iCs/>
          <w:color w:val="000000"/>
          <w:spacing w:val="-1"/>
          <w:sz w:val="30"/>
          <w:szCs w:val="30"/>
        </w:rPr>
        <w:t>г</w:t>
      </w:r>
      <w:r w:rsidR="009F79B1">
        <w:rPr>
          <w:iCs/>
          <w:color w:val="000000"/>
          <w:spacing w:val="-1"/>
          <w:sz w:val="30"/>
          <w:szCs w:val="30"/>
        </w:rPr>
        <w:t>.</w:t>
      </w:r>
      <w:r w:rsidR="006A23E1">
        <w:rPr>
          <w:iCs/>
          <w:color w:val="000000"/>
          <w:spacing w:val="-1"/>
          <w:sz w:val="30"/>
          <w:szCs w:val="30"/>
        </w:rPr>
        <w:t xml:space="preserve"> </w:t>
      </w:r>
      <w:r w:rsidR="006A23E1" w:rsidRPr="00AE476F">
        <w:rPr>
          <w:sz w:val="30"/>
          <w:szCs w:val="30"/>
        </w:rPr>
        <w:t>–</w:t>
      </w:r>
      <w:r w:rsidR="006A23E1">
        <w:rPr>
          <w:iCs/>
          <w:color w:val="000000"/>
          <w:spacing w:val="-1"/>
          <w:sz w:val="30"/>
          <w:szCs w:val="30"/>
        </w:rPr>
        <w:t xml:space="preserve"> 717 чел. или 36,8%). </w:t>
      </w:r>
      <w:r w:rsidR="00D244AE" w:rsidRPr="00D244AE">
        <w:rPr>
          <w:iCs/>
          <w:spacing w:val="-1"/>
          <w:sz w:val="30"/>
          <w:szCs w:val="30"/>
        </w:rPr>
        <w:t xml:space="preserve">Показатель первичного выхода на инвалидность взрослого населения в </w:t>
      </w:r>
      <w:r w:rsidR="007F0A7D">
        <w:rPr>
          <w:iCs/>
          <w:spacing w:val="-1"/>
          <w:sz w:val="30"/>
          <w:szCs w:val="30"/>
        </w:rPr>
        <w:t>г.Бресте и Брестском районе</w:t>
      </w:r>
      <w:r w:rsidR="00D244AE" w:rsidRPr="00D244AE">
        <w:rPr>
          <w:iCs/>
          <w:spacing w:val="-1"/>
          <w:sz w:val="30"/>
          <w:szCs w:val="30"/>
        </w:rPr>
        <w:t xml:space="preserve"> в 2017г. снизился по сравнению с предыдущим годом на 4,3% и составил 61,82 сл</w:t>
      </w:r>
      <w:r w:rsidR="00575658">
        <w:rPr>
          <w:iCs/>
          <w:spacing w:val="-1"/>
          <w:sz w:val="30"/>
          <w:szCs w:val="30"/>
        </w:rPr>
        <w:t>.</w:t>
      </w:r>
      <w:r w:rsidR="00D244AE" w:rsidRPr="00D244AE">
        <w:rPr>
          <w:iCs/>
          <w:spacing w:val="-1"/>
          <w:sz w:val="30"/>
          <w:szCs w:val="30"/>
        </w:rPr>
        <w:t xml:space="preserve"> на 10 000 населения. Также данный показатель ниже среднеобластного (69,94 сл</w:t>
      </w:r>
      <w:r w:rsidR="00575658">
        <w:rPr>
          <w:iCs/>
          <w:spacing w:val="-1"/>
          <w:sz w:val="30"/>
          <w:szCs w:val="30"/>
        </w:rPr>
        <w:t>.</w:t>
      </w:r>
      <w:r w:rsidR="00D244AE" w:rsidRPr="00D244AE">
        <w:rPr>
          <w:iCs/>
          <w:spacing w:val="-1"/>
          <w:sz w:val="30"/>
          <w:szCs w:val="30"/>
        </w:rPr>
        <w:t xml:space="preserve"> на 10 000),</w:t>
      </w:r>
      <w:r w:rsidR="003337BC" w:rsidRPr="003337BC">
        <w:rPr>
          <w:iCs/>
          <w:spacing w:val="-1"/>
          <w:sz w:val="30"/>
          <w:szCs w:val="30"/>
        </w:rPr>
        <w:t xml:space="preserve"> </w:t>
      </w:r>
      <w:r w:rsidR="003337BC" w:rsidRPr="00D244AE">
        <w:rPr>
          <w:iCs/>
          <w:spacing w:val="-1"/>
          <w:sz w:val="30"/>
          <w:szCs w:val="30"/>
        </w:rPr>
        <w:t>(таб</w:t>
      </w:r>
      <w:r w:rsidR="003337BC">
        <w:rPr>
          <w:iCs/>
          <w:spacing w:val="-1"/>
          <w:sz w:val="30"/>
          <w:szCs w:val="30"/>
        </w:rPr>
        <w:t>л.13)</w:t>
      </w:r>
      <w:r w:rsidR="004A4E38">
        <w:rPr>
          <w:iCs/>
          <w:spacing w:val="-1"/>
          <w:sz w:val="30"/>
          <w:szCs w:val="30"/>
        </w:rPr>
        <w:t>.</w:t>
      </w:r>
      <w:r w:rsidR="003337BC">
        <w:rPr>
          <w:iCs/>
          <w:spacing w:val="-1"/>
          <w:sz w:val="30"/>
          <w:szCs w:val="30"/>
        </w:rPr>
        <w:t xml:space="preserve"> </w:t>
      </w:r>
      <w:r w:rsidR="00024EB3">
        <w:rPr>
          <w:iCs/>
          <w:spacing w:val="-1"/>
          <w:sz w:val="30"/>
          <w:szCs w:val="30"/>
        </w:rPr>
        <w:t>В г.Бресте и Брестском районе</w:t>
      </w:r>
      <w:r w:rsidR="004A4E38">
        <w:rPr>
          <w:iCs/>
          <w:spacing w:val="-1"/>
          <w:sz w:val="30"/>
          <w:szCs w:val="30"/>
        </w:rPr>
        <w:t xml:space="preserve"> по данному показателю</w:t>
      </w:r>
      <w:r w:rsidR="00D244AE" w:rsidRPr="00D244AE">
        <w:rPr>
          <w:iCs/>
          <w:spacing w:val="-1"/>
          <w:sz w:val="30"/>
          <w:szCs w:val="30"/>
        </w:rPr>
        <w:t xml:space="preserve"> занимает последнее место среди регионов Брестской области </w:t>
      </w:r>
    </w:p>
    <w:p w:rsidR="00736678" w:rsidRDefault="00736678" w:rsidP="008A07BB">
      <w:pPr>
        <w:jc w:val="center"/>
        <w:rPr>
          <w:rFonts w:eastAsia="Calibri"/>
          <w:b/>
          <w:bCs/>
          <w:i/>
          <w:iCs/>
        </w:rPr>
      </w:pPr>
      <w:r>
        <w:rPr>
          <w:b/>
          <w:i/>
          <w:iCs/>
          <w:color w:val="000000"/>
          <w:spacing w:val="-1"/>
        </w:rPr>
        <w:lastRenderedPageBreak/>
        <w:t xml:space="preserve">Таблица </w:t>
      </w:r>
      <w:r w:rsidR="00A8439C" w:rsidRPr="00A8439C">
        <w:rPr>
          <w:b/>
          <w:i/>
          <w:iCs/>
          <w:color w:val="000000"/>
          <w:spacing w:val="-1"/>
        </w:rPr>
        <w:t>13</w:t>
      </w:r>
      <w:r w:rsidR="00213CD5">
        <w:rPr>
          <w:b/>
          <w:i/>
          <w:iCs/>
          <w:color w:val="000000"/>
          <w:spacing w:val="-1"/>
        </w:rPr>
        <w:t>.</w:t>
      </w:r>
      <w:r w:rsidR="00A8439C" w:rsidRPr="00A8439C">
        <w:rPr>
          <w:b/>
          <w:i/>
          <w:iCs/>
          <w:color w:val="000000"/>
          <w:spacing w:val="-1"/>
        </w:rPr>
        <w:t xml:space="preserve"> </w:t>
      </w:r>
      <w:r w:rsidR="00A8439C" w:rsidRPr="00A8439C">
        <w:rPr>
          <w:rFonts w:eastAsia="Calibri"/>
          <w:b/>
          <w:bCs/>
          <w:i/>
          <w:iCs/>
        </w:rPr>
        <w:t>Показатели первичной инвалидности среди взрослого населения</w:t>
      </w:r>
    </w:p>
    <w:p w:rsidR="008355A6" w:rsidRPr="008355A6" w:rsidRDefault="00A8439C" w:rsidP="008A07BB">
      <w:pPr>
        <w:jc w:val="center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 xml:space="preserve"> за 2008-2017 гг.</w:t>
      </w:r>
    </w:p>
    <w:tbl>
      <w:tblPr>
        <w:tblStyle w:val="-11"/>
        <w:tblW w:w="9796" w:type="dxa"/>
        <w:tblLayout w:type="fixed"/>
        <w:tblLook w:val="04A0" w:firstRow="1" w:lastRow="0" w:firstColumn="1" w:lastColumn="0" w:noHBand="0" w:noVBand="1"/>
      </w:tblPr>
      <w:tblGrid>
        <w:gridCol w:w="724"/>
        <w:gridCol w:w="1134"/>
        <w:gridCol w:w="992"/>
        <w:gridCol w:w="1134"/>
        <w:gridCol w:w="1134"/>
        <w:gridCol w:w="1276"/>
        <w:gridCol w:w="1276"/>
        <w:gridCol w:w="1134"/>
        <w:gridCol w:w="992"/>
      </w:tblGrid>
      <w:tr w:rsidR="008355A6" w:rsidRPr="008355A6" w:rsidTr="005B4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hideMark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Годы</w:t>
            </w:r>
          </w:p>
        </w:tc>
        <w:tc>
          <w:tcPr>
            <w:tcW w:w="2126" w:type="dxa"/>
            <w:gridSpan w:val="2"/>
            <w:hideMark/>
          </w:tcPr>
          <w:p w:rsidR="008355A6" w:rsidRPr="008355A6" w:rsidRDefault="008355A6" w:rsidP="00835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 xml:space="preserve">Общее количество </w:t>
            </w:r>
            <w:proofErr w:type="spellStart"/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перв</w:t>
            </w:r>
            <w:proofErr w:type="spellEnd"/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призн</w:t>
            </w:r>
            <w:proofErr w:type="spellEnd"/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. инвалидами</w:t>
            </w:r>
          </w:p>
          <w:p w:rsidR="008355A6" w:rsidRPr="008355A6" w:rsidRDefault="008355A6" w:rsidP="00835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iCs/>
                <w:color w:val="000000"/>
                <w:sz w:val="16"/>
                <w:szCs w:val="16"/>
              </w:rPr>
              <w:t>старше 18 лет</w:t>
            </w:r>
          </w:p>
        </w:tc>
        <w:tc>
          <w:tcPr>
            <w:tcW w:w="2268" w:type="dxa"/>
            <w:gridSpan w:val="2"/>
            <w:hideMark/>
          </w:tcPr>
          <w:p w:rsidR="008355A6" w:rsidRPr="008355A6" w:rsidRDefault="008355A6" w:rsidP="00835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 xml:space="preserve">Первичные в труд. возрасте </w:t>
            </w:r>
            <w:r w:rsidRPr="008355A6">
              <w:rPr>
                <w:b w:val="0"/>
                <w:bCs w:val="0"/>
                <w:iCs/>
                <w:color w:val="000000"/>
                <w:sz w:val="16"/>
                <w:szCs w:val="16"/>
              </w:rPr>
              <w:t>старше 18 лет</w:t>
            </w:r>
          </w:p>
        </w:tc>
        <w:tc>
          <w:tcPr>
            <w:tcW w:w="2552" w:type="dxa"/>
            <w:gridSpan w:val="2"/>
            <w:hideMark/>
          </w:tcPr>
          <w:p w:rsidR="008355A6" w:rsidRPr="008355A6" w:rsidRDefault="008355A6" w:rsidP="00835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Общая первичная инвалидность</w:t>
            </w:r>
          </w:p>
          <w:p w:rsidR="008355A6" w:rsidRPr="008355A6" w:rsidRDefault="008355A6" w:rsidP="00835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на 10 тыс</w:t>
            </w:r>
          </w:p>
        </w:tc>
        <w:tc>
          <w:tcPr>
            <w:tcW w:w="2126" w:type="dxa"/>
            <w:gridSpan w:val="2"/>
            <w:hideMark/>
          </w:tcPr>
          <w:p w:rsidR="008355A6" w:rsidRPr="008355A6" w:rsidRDefault="008355A6" w:rsidP="00835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proofErr w:type="spellStart"/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Перв</w:t>
            </w:r>
            <w:proofErr w:type="spellEnd"/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. инв. труд. нас. на 10 тыс.</w:t>
            </w:r>
          </w:p>
        </w:tc>
      </w:tr>
      <w:tr w:rsidR="008355A6" w:rsidRPr="008355A6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hideMark/>
          </w:tcPr>
          <w:p w:rsidR="008355A6" w:rsidRPr="008355A6" w:rsidRDefault="008355A6" w:rsidP="008355A6">
            <w:pPr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8355A6">
              <w:rPr>
                <w:b/>
                <w:color w:val="000000"/>
                <w:sz w:val="16"/>
                <w:szCs w:val="16"/>
              </w:rPr>
              <w:t>г.Брест и Брестский район</w:t>
            </w:r>
          </w:p>
        </w:tc>
        <w:tc>
          <w:tcPr>
            <w:tcW w:w="992" w:type="dxa"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8355A6">
              <w:rPr>
                <w:b/>
                <w:bCs/>
                <w:color w:val="000000"/>
                <w:sz w:val="16"/>
                <w:szCs w:val="16"/>
              </w:rPr>
              <w:t>Область</w:t>
            </w:r>
          </w:p>
        </w:tc>
        <w:tc>
          <w:tcPr>
            <w:tcW w:w="1134" w:type="dxa"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8355A6">
              <w:rPr>
                <w:b/>
                <w:color w:val="000000"/>
                <w:sz w:val="16"/>
                <w:szCs w:val="16"/>
              </w:rPr>
              <w:t>г.Брест и Брестский район</w:t>
            </w:r>
          </w:p>
        </w:tc>
        <w:tc>
          <w:tcPr>
            <w:tcW w:w="1134" w:type="dxa"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8355A6">
              <w:rPr>
                <w:b/>
                <w:bCs/>
                <w:color w:val="000000"/>
                <w:sz w:val="16"/>
                <w:szCs w:val="16"/>
              </w:rPr>
              <w:t>Область</w:t>
            </w:r>
          </w:p>
        </w:tc>
        <w:tc>
          <w:tcPr>
            <w:tcW w:w="1276" w:type="dxa"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8355A6">
              <w:rPr>
                <w:b/>
                <w:color w:val="000000"/>
                <w:sz w:val="16"/>
                <w:szCs w:val="16"/>
              </w:rPr>
              <w:t>г.Брест и Брестский район</w:t>
            </w:r>
          </w:p>
        </w:tc>
        <w:tc>
          <w:tcPr>
            <w:tcW w:w="1276" w:type="dxa"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8355A6">
              <w:rPr>
                <w:b/>
                <w:bCs/>
                <w:color w:val="000000"/>
                <w:sz w:val="16"/>
                <w:szCs w:val="16"/>
              </w:rPr>
              <w:t>Область</w:t>
            </w:r>
          </w:p>
        </w:tc>
        <w:tc>
          <w:tcPr>
            <w:tcW w:w="1134" w:type="dxa"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8355A6">
              <w:rPr>
                <w:b/>
                <w:color w:val="000000"/>
                <w:sz w:val="16"/>
                <w:szCs w:val="16"/>
              </w:rPr>
              <w:t>г.Брест и Брестский район</w:t>
            </w:r>
          </w:p>
        </w:tc>
        <w:tc>
          <w:tcPr>
            <w:tcW w:w="992" w:type="dxa"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8355A6">
              <w:rPr>
                <w:b/>
                <w:bCs/>
                <w:color w:val="000000"/>
                <w:sz w:val="16"/>
                <w:szCs w:val="16"/>
              </w:rPr>
              <w:t>Область</w:t>
            </w:r>
          </w:p>
        </w:tc>
      </w:tr>
      <w:tr w:rsidR="008355A6" w:rsidRPr="008355A6" w:rsidTr="005B494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1515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5664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650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2789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29,5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33.8</w:t>
            </w:r>
          </w:p>
        </w:tc>
      </w:tr>
      <w:tr w:rsidR="008355A6" w:rsidRPr="008355A6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1500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5731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652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2805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53,1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29,3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33,9</w:t>
            </w:r>
          </w:p>
        </w:tc>
      </w:tr>
      <w:tr w:rsidR="008355A6" w:rsidRPr="008355A6" w:rsidTr="005B494B">
        <w:trPr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1546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5871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625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2740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53,9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51,6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27,8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33,2</w:t>
            </w:r>
          </w:p>
        </w:tc>
      </w:tr>
      <w:tr w:rsidR="008355A6" w:rsidRPr="008355A6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val="en-US"/>
              </w:rPr>
            </w:pPr>
            <w:r w:rsidRPr="008355A6">
              <w:rPr>
                <w:color w:val="000000"/>
                <w:sz w:val="16"/>
                <w:szCs w:val="16"/>
                <w:lang w:val="en-US"/>
              </w:rPr>
              <w:t>1582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val="en-US"/>
              </w:rPr>
            </w:pPr>
            <w:r w:rsidRPr="008355A6">
              <w:rPr>
                <w:color w:val="000000"/>
                <w:sz w:val="16"/>
                <w:szCs w:val="16"/>
                <w:lang w:val="en-US"/>
              </w:rPr>
              <w:t>6103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val="en-US"/>
              </w:rPr>
            </w:pPr>
            <w:r w:rsidRPr="008355A6">
              <w:rPr>
                <w:color w:val="000000"/>
                <w:sz w:val="16"/>
                <w:szCs w:val="16"/>
                <w:lang w:val="en-US"/>
              </w:rPr>
              <w:t>639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val="en-US"/>
              </w:rPr>
            </w:pPr>
            <w:r w:rsidRPr="008355A6">
              <w:rPr>
                <w:color w:val="000000"/>
                <w:sz w:val="16"/>
                <w:szCs w:val="16"/>
                <w:lang w:val="en-US"/>
              </w:rPr>
              <w:t>2841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  <w:lang w:val="en-US"/>
              </w:rPr>
              <w:t>55</w:t>
            </w:r>
            <w:r w:rsidRPr="008355A6">
              <w:rPr>
                <w:color w:val="000000"/>
                <w:sz w:val="16"/>
                <w:szCs w:val="16"/>
              </w:rPr>
              <w:t>,</w:t>
            </w:r>
            <w:r w:rsidRPr="008355A6">
              <w:rPr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  <w:lang w:val="en-US"/>
              </w:rPr>
              <w:t>54</w:t>
            </w:r>
            <w:r w:rsidRPr="008355A6">
              <w:rPr>
                <w:color w:val="000000"/>
                <w:sz w:val="16"/>
                <w:szCs w:val="16"/>
              </w:rPr>
              <w:t>,</w:t>
            </w:r>
            <w:r w:rsidRPr="008355A6">
              <w:rPr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  <w:lang w:val="en-US"/>
              </w:rPr>
              <w:t>29</w:t>
            </w:r>
            <w:r w:rsidRPr="008355A6">
              <w:rPr>
                <w:color w:val="000000"/>
                <w:sz w:val="16"/>
                <w:szCs w:val="16"/>
              </w:rPr>
              <w:t>,</w:t>
            </w:r>
            <w:r w:rsidRPr="008355A6">
              <w:rPr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  <w:lang w:val="en-US"/>
              </w:rPr>
              <w:t>35.7</w:t>
            </w:r>
          </w:p>
        </w:tc>
      </w:tr>
      <w:tr w:rsidR="008355A6" w:rsidRPr="008355A6" w:rsidTr="005B494B">
        <w:trPr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2009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7705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69,57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69,39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34,7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40,1</w:t>
            </w:r>
          </w:p>
        </w:tc>
      </w:tr>
      <w:tr w:rsidR="008355A6" w:rsidRPr="008355A6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2036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7758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69,56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69,99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39,6</w:t>
            </w:r>
          </w:p>
        </w:tc>
      </w:tr>
      <w:tr w:rsidR="008355A6" w:rsidRPr="008355A6" w:rsidTr="005B494B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8355A6">
              <w:rPr>
                <w:bCs/>
                <w:iCs/>
                <w:color w:val="000000"/>
                <w:sz w:val="16"/>
                <w:szCs w:val="16"/>
              </w:rPr>
              <w:t>1760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8355A6">
              <w:rPr>
                <w:bCs/>
                <w:iCs/>
                <w:color w:val="000000"/>
                <w:sz w:val="16"/>
                <w:szCs w:val="16"/>
              </w:rPr>
              <w:t>7516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653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2918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59,49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67,95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29,13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37,57</w:t>
            </w:r>
          </w:p>
        </w:tc>
      </w:tr>
      <w:tr w:rsidR="008355A6" w:rsidRPr="008355A6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bCs/>
                <w:iCs/>
                <w:color w:val="000000"/>
                <w:sz w:val="16"/>
                <w:szCs w:val="16"/>
              </w:rPr>
              <w:t>1890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7904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724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3093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63,31</w:t>
            </w:r>
          </w:p>
        </w:tc>
        <w:tc>
          <w:tcPr>
            <w:tcW w:w="1276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71,66</w:t>
            </w:r>
          </w:p>
        </w:tc>
        <w:tc>
          <w:tcPr>
            <w:tcW w:w="1134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32,29</w:t>
            </w:r>
          </w:p>
        </w:tc>
        <w:tc>
          <w:tcPr>
            <w:tcW w:w="992" w:type="dxa"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40,3</w:t>
            </w:r>
          </w:p>
        </w:tc>
      </w:tr>
      <w:tr w:rsidR="008355A6" w:rsidRPr="008355A6" w:rsidTr="005B494B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noWrap/>
            <w:hideMark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1948</w:t>
            </w:r>
          </w:p>
        </w:tc>
        <w:tc>
          <w:tcPr>
            <w:tcW w:w="992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7506</w:t>
            </w:r>
          </w:p>
        </w:tc>
        <w:tc>
          <w:tcPr>
            <w:tcW w:w="1134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717</w:t>
            </w:r>
          </w:p>
        </w:tc>
        <w:tc>
          <w:tcPr>
            <w:tcW w:w="1134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2889</w:t>
            </w:r>
          </w:p>
        </w:tc>
        <w:tc>
          <w:tcPr>
            <w:tcW w:w="1276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64,62</w:t>
            </w:r>
          </w:p>
        </w:tc>
        <w:tc>
          <w:tcPr>
            <w:tcW w:w="1276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68,31</w:t>
            </w:r>
          </w:p>
        </w:tc>
        <w:tc>
          <w:tcPr>
            <w:tcW w:w="1134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31,96</w:t>
            </w:r>
          </w:p>
        </w:tc>
        <w:tc>
          <w:tcPr>
            <w:tcW w:w="992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38,12</w:t>
            </w:r>
          </w:p>
        </w:tc>
      </w:tr>
      <w:tr w:rsidR="008355A6" w:rsidRPr="008355A6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  <w:noWrap/>
            <w:hideMark/>
          </w:tcPr>
          <w:p w:rsidR="008355A6" w:rsidRPr="008355A6" w:rsidRDefault="008355A6" w:rsidP="008355A6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8355A6">
              <w:rPr>
                <w:b w:val="0"/>
                <w:bCs w:val="0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134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1879</w:t>
            </w:r>
          </w:p>
        </w:tc>
        <w:tc>
          <w:tcPr>
            <w:tcW w:w="992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7652</w:t>
            </w:r>
          </w:p>
        </w:tc>
        <w:tc>
          <w:tcPr>
            <w:tcW w:w="1134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color w:val="000000"/>
                <w:sz w:val="16"/>
                <w:szCs w:val="16"/>
              </w:rPr>
              <w:t>678</w:t>
            </w:r>
          </w:p>
        </w:tc>
        <w:tc>
          <w:tcPr>
            <w:tcW w:w="1134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2841</w:t>
            </w:r>
          </w:p>
        </w:tc>
        <w:tc>
          <w:tcPr>
            <w:tcW w:w="1276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61,82</w:t>
            </w:r>
          </w:p>
        </w:tc>
        <w:tc>
          <w:tcPr>
            <w:tcW w:w="1276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69,94</w:t>
            </w:r>
          </w:p>
        </w:tc>
        <w:tc>
          <w:tcPr>
            <w:tcW w:w="1134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30,28</w:t>
            </w:r>
          </w:p>
        </w:tc>
        <w:tc>
          <w:tcPr>
            <w:tcW w:w="992" w:type="dxa"/>
            <w:noWrap/>
            <w:hideMark/>
          </w:tcPr>
          <w:p w:rsidR="008355A6" w:rsidRPr="008355A6" w:rsidRDefault="008355A6" w:rsidP="00835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8355A6">
              <w:rPr>
                <w:bCs/>
                <w:color w:val="000000"/>
                <w:sz w:val="16"/>
                <w:szCs w:val="16"/>
              </w:rPr>
              <w:t>38,03</w:t>
            </w:r>
          </w:p>
        </w:tc>
      </w:tr>
    </w:tbl>
    <w:p w:rsidR="008355A6" w:rsidRPr="008355A6" w:rsidRDefault="008355A6" w:rsidP="008355A6">
      <w:pPr>
        <w:jc w:val="both"/>
        <w:rPr>
          <w:rFonts w:eastAsia="Calibri"/>
          <w:bCs/>
          <w:i/>
          <w:iCs/>
          <w:color w:val="0000FF"/>
          <w:sz w:val="16"/>
          <w:szCs w:val="16"/>
        </w:rPr>
      </w:pPr>
    </w:p>
    <w:p w:rsidR="00C92EBF" w:rsidRDefault="007C654A" w:rsidP="00A8439C">
      <w:pPr>
        <w:jc w:val="both"/>
        <w:rPr>
          <w:rFonts w:eastAsia="Calibri"/>
          <w:bCs/>
          <w:i/>
          <w:iCs/>
          <w:color w:val="0000FF"/>
          <w:sz w:val="16"/>
          <w:szCs w:val="16"/>
        </w:rPr>
      </w:pPr>
      <w:r>
        <w:rPr>
          <w:noProof/>
        </w:rPr>
        <w:drawing>
          <wp:inline distT="0" distB="0" distL="0" distR="0" wp14:anchorId="243D1344" wp14:editId="5618E16E">
            <wp:extent cx="6115050" cy="2171700"/>
            <wp:effectExtent l="0" t="0" r="19050" b="19050"/>
            <wp:docPr id="68" name="Диаграмма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C654A" w:rsidRDefault="007C654A" w:rsidP="007C654A">
      <w:pPr>
        <w:autoSpaceDE w:val="0"/>
        <w:autoSpaceDN w:val="0"/>
        <w:adjustRightInd w:val="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Рис.2</w:t>
      </w:r>
      <w:r w:rsidR="00717404">
        <w:rPr>
          <w:b/>
          <w:i/>
          <w:sz w:val="20"/>
          <w:szCs w:val="20"/>
        </w:rPr>
        <w:t>6</w:t>
      </w:r>
      <w:r w:rsidR="00213CD5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BB6001">
        <w:rPr>
          <w:b/>
          <w:i/>
          <w:sz w:val="20"/>
          <w:szCs w:val="20"/>
        </w:rPr>
        <w:t xml:space="preserve">Динамика общей первичной инвалидности и первичной инвалидности </w:t>
      </w:r>
    </w:p>
    <w:p w:rsidR="007C654A" w:rsidRPr="007C654A" w:rsidRDefault="007C654A" w:rsidP="007C654A">
      <w:pPr>
        <w:autoSpaceDE w:val="0"/>
        <w:autoSpaceDN w:val="0"/>
        <w:adjustRightInd w:val="0"/>
        <w:jc w:val="center"/>
        <w:rPr>
          <w:b/>
          <w:i/>
          <w:sz w:val="20"/>
          <w:szCs w:val="20"/>
        </w:rPr>
      </w:pPr>
      <w:r w:rsidRPr="00BB6001">
        <w:rPr>
          <w:b/>
          <w:i/>
          <w:sz w:val="20"/>
          <w:szCs w:val="20"/>
        </w:rPr>
        <w:t>трудоспособного населения</w:t>
      </w:r>
      <w:r>
        <w:rPr>
          <w:b/>
          <w:i/>
          <w:sz w:val="20"/>
          <w:szCs w:val="20"/>
        </w:rPr>
        <w:t xml:space="preserve"> с 2008 по 2017гг. (в случаях на 10 тыс.)</w:t>
      </w:r>
    </w:p>
    <w:p w:rsidR="007C654A" w:rsidRDefault="007C654A" w:rsidP="007C654A">
      <w:pPr>
        <w:jc w:val="both"/>
        <w:rPr>
          <w:rFonts w:eastAsia="Calibri"/>
          <w:sz w:val="30"/>
          <w:szCs w:val="30"/>
        </w:rPr>
      </w:pPr>
    </w:p>
    <w:p w:rsidR="007C654A" w:rsidRDefault="00C92EBF" w:rsidP="007C654A">
      <w:pPr>
        <w:ind w:firstLine="708"/>
        <w:jc w:val="both"/>
        <w:rPr>
          <w:rFonts w:eastAsia="Calibri"/>
          <w:b/>
          <w:bCs/>
          <w:i/>
          <w:iCs/>
        </w:rPr>
      </w:pPr>
      <w:r>
        <w:rPr>
          <w:rFonts w:eastAsia="Calibri"/>
          <w:sz w:val="30"/>
          <w:szCs w:val="30"/>
        </w:rPr>
        <w:t>Показатель первичной инвалидности в трудоспособном возрасте</w:t>
      </w:r>
      <w:r w:rsidR="00BE4633">
        <w:rPr>
          <w:rFonts w:eastAsia="Calibri"/>
          <w:sz w:val="30"/>
          <w:szCs w:val="30"/>
        </w:rPr>
        <w:t xml:space="preserve"> </w:t>
      </w:r>
      <w:r w:rsidR="009F79B1">
        <w:rPr>
          <w:rFonts w:eastAsia="Calibri"/>
          <w:sz w:val="30"/>
          <w:szCs w:val="30"/>
        </w:rPr>
        <w:t>в 2017</w:t>
      </w:r>
      <w:r w:rsidR="00A066D4">
        <w:rPr>
          <w:rFonts w:eastAsia="Calibri"/>
          <w:sz w:val="30"/>
          <w:szCs w:val="30"/>
        </w:rPr>
        <w:t>г</w:t>
      </w:r>
      <w:r w:rsidR="009F79B1">
        <w:rPr>
          <w:rFonts w:eastAsia="Calibri"/>
          <w:sz w:val="30"/>
          <w:szCs w:val="30"/>
        </w:rPr>
        <w:t>.</w:t>
      </w:r>
      <w:r w:rsidR="00A066D4">
        <w:rPr>
          <w:rFonts w:eastAsia="Calibri"/>
          <w:sz w:val="30"/>
          <w:szCs w:val="30"/>
        </w:rPr>
        <w:t xml:space="preserve"> </w:t>
      </w:r>
      <w:r>
        <w:rPr>
          <w:rFonts w:eastAsia="Calibri"/>
          <w:sz w:val="30"/>
          <w:szCs w:val="30"/>
        </w:rPr>
        <w:t xml:space="preserve">составил </w:t>
      </w:r>
      <w:r w:rsidR="00BE4633">
        <w:rPr>
          <w:rFonts w:eastAsia="Calibri"/>
          <w:sz w:val="30"/>
          <w:szCs w:val="30"/>
        </w:rPr>
        <w:t>30,28</w:t>
      </w:r>
      <w:r>
        <w:rPr>
          <w:rFonts w:eastAsia="Calibri"/>
          <w:sz w:val="30"/>
          <w:szCs w:val="30"/>
        </w:rPr>
        <w:t xml:space="preserve"> сл. на 10</w:t>
      </w:r>
      <w:r w:rsidR="00D244AE">
        <w:rPr>
          <w:rFonts w:eastAsia="Calibri"/>
          <w:sz w:val="30"/>
          <w:szCs w:val="30"/>
        </w:rPr>
        <w:t xml:space="preserve"> </w:t>
      </w:r>
      <w:r>
        <w:rPr>
          <w:rFonts w:eastAsia="Calibri"/>
          <w:sz w:val="30"/>
          <w:szCs w:val="30"/>
        </w:rPr>
        <w:t>000 населения (</w:t>
      </w:r>
      <w:r w:rsidR="00BE4633">
        <w:rPr>
          <w:rFonts w:eastAsia="Calibri"/>
          <w:sz w:val="30"/>
          <w:szCs w:val="30"/>
        </w:rPr>
        <w:t>таб</w:t>
      </w:r>
      <w:r w:rsidR="00655EF1">
        <w:rPr>
          <w:rFonts w:eastAsia="Calibri"/>
          <w:sz w:val="30"/>
          <w:szCs w:val="30"/>
        </w:rPr>
        <w:t>л</w:t>
      </w:r>
      <w:r w:rsidR="00BE4633">
        <w:rPr>
          <w:rFonts w:eastAsia="Calibri"/>
          <w:sz w:val="30"/>
          <w:szCs w:val="30"/>
        </w:rPr>
        <w:t>.1</w:t>
      </w:r>
      <w:r w:rsidR="007C654A">
        <w:rPr>
          <w:rFonts w:eastAsia="Calibri"/>
          <w:sz w:val="30"/>
          <w:szCs w:val="30"/>
        </w:rPr>
        <w:t>3</w:t>
      </w:r>
      <w:r>
        <w:rPr>
          <w:rFonts w:eastAsia="Calibri"/>
          <w:sz w:val="30"/>
          <w:szCs w:val="30"/>
        </w:rPr>
        <w:t xml:space="preserve">), </w:t>
      </w:r>
      <w:r w:rsidR="009F79B1">
        <w:rPr>
          <w:rFonts w:eastAsia="Calibri"/>
          <w:sz w:val="30"/>
          <w:szCs w:val="30"/>
        </w:rPr>
        <w:t>что ниже показателя 2016</w:t>
      </w:r>
      <w:r w:rsidR="00BE4633">
        <w:rPr>
          <w:rFonts w:eastAsia="Calibri"/>
          <w:sz w:val="30"/>
          <w:szCs w:val="30"/>
        </w:rPr>
        <w:t>г</w:t>
      </w:r>
      <w:r w:rsidR="009F79B1">
        <w:rPr>
          <w:rFonts w:eastAsia="Calibri"/>
          <w:sz w:val="30"/>
          <w:szCs w:val="30"/>
        </w:rPr>
        <w:t>.</w:t>
      </w:r>
      <w:r w:rsidR="00D244AE">
        <w:rPr>
          <w:rFonts w:eastAsia="Calibri"/>
          <w:sz w:val="30"/>
          <w:szCs w:val="30"/>
        </w:rPr>
        <w:t xml:space="preserve"> на 5,3%</w:t>
      </w:r>
      <w:r w:rsidR="00BE4633">
        <w:rPr>
          <w:rFonts w:eastAsia="Calibri"/>
          <w:sz w:val="30"/>
          <w:szCs w:val="30"/>
        </w:rPr>
        <w:t xml:space="preserve"> </w:t>
      </w:r>
      <w:r w:rsidR="00A066D4">
        <w:rPr>
          <w:rFonts w:eastAsia="Calibri"/>
          <w:sz w:val="30"/>
          <w:szCs w:val="30"/>
        </w:rPr>
        <w:t>и ниже среднеобластного показателя (38,03 сл. на 10</w:t>
      </w:r>
      <w:r w:rsidR="00D244AE">
        <w:rPr>
          <w:rFonts w:eastAsia="Calibri"/>
          <w:sz w:val="30"/>
          <w:szCs w:val="30"/>
        </w:rPr>
        <w:t xml:space="preserve"> </w:t>
      </w:r>
      <w:r w:rsidR="00A066D4">
        <w:rPr>
          <w:rFonts w:eastAsia="Calibri"/>
          <w:sz w:val="30"/>
          <w:szCs w:val="30"/>
        </w:rPr>
        <w:t>000 населения).</w:t>
      </w:r>
      <w:r w:rsidR="007C654A" w:rsidRPr="007C654A">
        <w:rPr>
          <w:rFonts w:eastAsia="Calibri"/>
          <w:b/>
          <w:bCs/>
          <w:i/>
          <w:iCs/>
        </w:rPr>
        <w:t xml:space="preserve"> </w:t>
      </w:r>
    </w:p>
    <w:p w:rsidR="00E449EF" w:rsidRDefault="00E449EF" w:rsidP="00E449EF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В </w:t>
      </w:r>
      <w:r w:rsidR="00024EB3">
        <w:rPr>
          <w:rFonts w:eastAsia="Calibri"/>
          <w:sz w:val="30"/>
          <w:szCs w:val="30"/>
        </w:rPr>
        <w:t>г.Бресте и Брестском районе</w:t>
      </w:r>
      <w:r>
        <w:rPr>
          <w:rFonts w:eastAsia="Calibri"/>
          <w:sz w:val="30"/>
          <w:szCs w:val="30"/>
        </w:rPr>
        <w:t xml:space="preserve"> в 2017г. показатели первичной инвалидности трудоспособного населения по </w:t>
      </w:r>
      <w:r w:rsidR="00691C56">
        <w:rPr>
          <w:rFonts w:eastAsia="Calibri"/>
          <w:sz w:val="30"/>
          <w:szCs w:val="30"/>
        </w:rPr>
        <w:t xml:space="preserve">всем </w:t>
      </w:r>
      <w:r>
        <w:rPr>
          <w:rFonts w:eastAsia="Calibri"/>
          <w:sz w:val="30"/>
          <w:szCs w:val="30"/>
        </w:rPr>
        <w:t xml:space="preserve">нозологическим формам </w:t>
      </w:r>
      <w:r w:rsidR="00691C56">
        <w:rPr>
          <w:rFonts w:eastAsia="Calibri"/>
          <w:sz w:val="30"/>
          <w:szCs w:val="30"/>
        </w:rPr>
        <w:t>ниже</w:t>
      </w:r>
      <w:r>
        <w:rPr>
          <w:rFonts w:eastAsia="Calibri"/>
          <w:sz w:val="30"/>
          <w:szCs w:val="30"/>
        </w:rPr>
        <w:t xml:space="preserve"> среднеобластных.</w:t>
      </w:r>
    </w:p>
    <w:p w:rsidR="00E449EF" w:rsidRDefault="00E449EF" w:rsidP="007C654A">
      <w:pPr>
        <w:ind w:firstLine="708"/>
        <w:jc w:val="both"/>
        <w:rPr>
          <w:rFonts w:eastAsia="Calibri"/>
          <w:b/>
          <w:bCs/>
          <w:i/>
          <w:iCs/>
        </w:rPr>
      </w:pPr>
    </w:p>
    <w:p w:rsidR="007C654A" w:rsidRPr="00251B3D" w:rsidRDefault="00736678" w:rsidP="007C654A">
      <w:pPr>
        <w:jc w:val="center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 xml:space="preserve">Таблица </w:t>
      </w:r>
      <w:r w:rsidR="007C654A" w:rsidRPr="00423F10">
        <w:rPr>
          <w:rFonts w:eastAsia="Calibri"/>
          <w:b/>
          <w:bCs/>
          <w:i/>
          <w:iCs/>
        </w:rPr>
        <w:t>1</w:t>
      </w:r>
      <w:r w:rsidR="005A23AC">
        <w:rPr>
          <w:rFonts w:eastAsia="Calibri"/>
          <w:b/>
          <w:bCs/>
          <w:i/>
          <w:iCs/>
        </w:rPr>
        <w:t>4</w:t>
      </w:r>
      <w:r w:rsidR="00213CD5">
        <w:rPr>
          <w:rFonts w:eastAsia="Calibri"/>
          <w:b/>
          <w:bCs/>
          <w:i/>
          <w:iCs/>
        </w:rPr>
        <w:t>.</w:t>
      </w:r>
      <w:r w:rsidR="007C654A" w:rsidRPr="00423F10">
        <w:rPr>
          <w:rFonts w:eastAsia="Calibri"/>
          <w:b/>
          <w:bCs/>
          <w:i/>
          <w:iCs/>
        </w:rPr>
        <w:t xml:space="preserve"> Показатели первичной инвалидности трудоспособного населения г.Бреста и Брестского района старше 18 лет по нозологи</w:t>
      </w:r>
      <w:r w:rsidR="007C654A">
        <w:rPr>
          <w:rFonts w:eastAsia="Calibri"/>
          <w:b/>
          <w:bCs/>
          <w:i/>
          <w:iCs/>
        </w:rPr>
        <w:t>ческим формам за 2008-2017гг.</w:t>
      </w:r>
    </w:p>
    <w:tbl>
      <w:tblPr>
        <w:tblStyle w:val="-11"/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7C654A" w:rsidRPr="00E63665" w:rsidTr="005B4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7C654A" w:rsidRPr="00E63665" w:rsidRDefault="007C654A" w:rsidP="00CB451F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418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417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418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417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2012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7C654A" w:rsidRPr="00E63665" w:rsidRDefault="007C654A" w:rsidP="00CB451F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</w:tr>
      <w:tr w:rsidR="007C654A" w:rsidRPr="00E63665" w:rsidTr="005B494B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Туберкулез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0,59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0,54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Новообразования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172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176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171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7,62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185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8,43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221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9,96</w:t>
            </w:r>
          </w:p>
        </w:tc>
      </w:tr>
      <w:tr w:rsidR="007C654A" w:rsidRPr="00E63665" w:rsidTr="005B494B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кровообращения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0.05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 эндокринной системы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1,47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1,91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2,71</w:t>
            </w:r>
          </w:p>
        </w:tc>
      </w:tr>
      <w:tr w:rsidR="007C654A" w:rsidRPr="00E63665" w:rsidTr="005B494B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 xml:space="preserve">Психические расстройства 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>
              <w:rPr>
                <w:bCs/>
                <w:iCs/>
                <w:color w:val="000000"/>
                <w:sz w:val="16"/>
                <w:szCs w:val="16"/>
              </w:rPr>
              <w:t>1,</w:t>
            </w:r>
            <w:r w:rsidRPr="00E63665">
              <w:rPr>
                <w:bCs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1,44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hideMark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нервной системы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1,69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>
              <w:rPr>
                <w:bCs/>
                <w:iCs/>
                <w:color w:val="000000"/>
                <w:sz w:val="16"/>
                <w:szCs w:val="16"/>
              </w:rPr>
              <w:t>1,</w:t>
            </w:r>
            <w:r w:rsidRPr="00E63665">
              <w:rPr>
                <w:bCs/>
                <w:iCs/>
                <w:color w:val="000000"/>
                <w:sz w:val="16"/>
                <w:szCs w:val="16"/>
              </w:rPr>
              <w:t>80</w:t>
            </w:r>
          </w:p>
        </w:tc>
      </w:tr>
      <w:tr w:rsidR="007C654A" w:rsidRPr="00E63665" w:rsidTr="005B494B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hideMark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 xml:space="preserve">Болезни глаза 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0,58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0,68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1,13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7C654A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Болезни уха и сосцевидного отростка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</w:t>
            </w:r>
            <w:r>
              <w:rPr>
                <w:bCs/>
                <w:iCs/>
                <w:color w:val="000000"/>
                <w:sz w:val="16"/>
                <w:szCs w:val="16"/>
              </w:rPr>
              <w:t>,</w:t>
            </w:r>
            <w:r w:rsidRPr="00E63665">
              <w:rPr>
                <w:bCs/>
                <w:iCs/>
                <w:color w:val="000000"/>
                <w:sz w:val="16"/>
                <w:szCs w:val="16"/>
              </w:rPr>
              <w:t>05</w:t>
            </w:r>
          </w:p>
        </w:tc>
      </w:tr>
      <w:tr w:rsidR="007C654A" w:rsidRPr="00E63665" w:rsidTr="005B494B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крови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194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187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164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7,31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143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6,52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181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8.16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дыхания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0,31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0,41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0,18</w:t>
            </w:r>
          </w:p>
        </w:tc>
      </w:tr>
      <w:tr w:rsidR="007C654A" w:rsidRPr="00E63665" w:rsidTr="005B494B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7C654A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Болезни пищеварения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1,38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1,28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</w:t>
            </w:r>
            <w:r>
              <w:rPr>
                <w:bCs/>
                <w:iCs/>
                <w:color w:val="000000"/>
                <w:sz w:val="16"/>
                <w:szCs w:val="16"/>
              </w:rPr>
              <w:t>,</w:t>
            </w:r>
            <w:r w:rsidRPr="00E63665">
              <w:rPr>
                <w:bCs/>
                <w:iCs/>
                <w:color w:val="000000"/>
                <w:sz w:val="16"/>
                <w:szCs w:val="16"/>
              </w:rPr>
              <w:t>26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7C654A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Болезни КМС и соединительной ткани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2,64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3,11</w:t>
            </w:r>
          </w:p>
        </w:tc>
      </w:tr>
      <w:tr w:rsidR="007C654A" w:rsidRPr="00E63665" w:rsidTr="005B494B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7C654A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Болезни мочеполовой системы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0,76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0,50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0,36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Последствия травм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3,39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2,96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3,70</w:t>
            </w:r>
          </w:p>
        </w:tc>
      </w:tr>
    </w:tbl>
    <w:p w:rsidR="007C654A" w:rsidRPr="00A41FA5" w:rsidRDefault="007C654A" w:rsidP="007C654A">
      <w:pPr>
        <w:jc w:val="both"/>
        <w:rPr>
          <w:rFonts w:eastAsia="Calibri"/>
          <w:bCs/>
          <w:iCs/>
        </w:rPr>
      </w:pPr>
    </w:p>
    <w:tbl>
      <w:tblPr>
        <w:tblStyle w:val="-11"/>
        <w:tblW w:w="9758" w:type="dxa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709"/>
        <w:gridCol w:w="709"/>
        <w:gridCol w:w="709"/>
        <w:gridCol w:w="708"/>
        <w:gridCol w:w="720"/>
        <w:gridCol w:w="709"/>
        <w:gridCol w:w="709"/>
        <w:gridCol w:w="708"/>
      </w:tblGrid>
      <w:tr w:rsidR="007C654A" w:rsidRPr="00E63665" w:rsidTr="005B4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7C654A" w:rsidRPr="00E63665" w:rsidRDefault="007C654A" w:rsidP="00CB451F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418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417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429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417" w:type="dxa"/>
            <w:gridSpan w:val="2"/>
          </w:tcPr>
          <w:p w:rsidR="007C654A" w:rsidRPr="00E63665" w:rsidRDefault="007C654A" w:rsidP="00CB45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2017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7C654A" w:rsidRPr="00E63665" w:rsidRDefault="007C654A" w:rsidP="00CB451F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абс.</w:t>
            </w:r>
          </w:p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E63665">
              <w:rPr>
                <w:b/>
                <w:color w:val="000000"/>
                <w:sz w:val="16"/>
                <w:szCs w:val="16"/>
              </w:rPr>
              <w:t>числа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6"/>
                <w:szCs w:val="16"/>
              </w:rPr>
            </w:pPr>
            <w:r w:rsidRPr="00E63665">
              <w:rPr>
                <w:b/>
                <w:bCs/>
                <w:color w:val="000000"/>
                <w:sz w:val="16"/>
                <w:szCs w:val="16"/>
              </w:rPr>
              <w:t>на 10 тыс</w:t>
            </w:r>
          </w:p>
        </w:tc>
      </w:tr>
      <w:tr w:rsidR="007C654A" w:rsidRPr="00E63665" w:rsidTr="005B494B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Туберкулез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0,36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1,07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0,40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Новообразования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210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9,40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215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9,59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242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10,79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269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11,99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237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10,58</w:t>
            </w:r>
          </w:p>
        </w:tc>
      </w:tr>
      <w:tr w:rsidR="007C654A" w:rsidRPr="00E63665" w:rsidTr="005B494B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кровообращения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0,04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эндокринной системы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2,82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1,70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1,65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1,70</w:t>
            </w:r>
          </w:p>
        </w:tc>
      </w:tr>
      <w:tr w:rsidR="007C654A" w:rsidRPr="00E63665" w:rsidTr="005B494B">
        <w:trPr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 xml:space="preserve">Психические расстройства 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1,12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1,16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1,52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hideMark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нервной системы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1,43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1,83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1,21</w:t>
            </w:r>
          </w:p>
        </w:tc>
      </w:tr>
      <w:tr w:rsidR="007C654A" w:rsidRPr="00E63665" w:rsidTr="005B494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  <w:hideMark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 xml:space="preserve">Болезни глаза 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1,43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1,20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1,12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7C654A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Болезни уха и сосцевидного отростка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0,18</w:t>
            </w:r>
          </w:p>
        </w:tc>
      </w:tr>
      <w:tr w:rsidR="007C654A" w:rsidRPr="00E63665" w:rsidTr="005B494B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крови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176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7,88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170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7,58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171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7,63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166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7,40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167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7,46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дыхания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0,36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0,36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0,45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0,31</w:t>
            </w:r>
          </w:p>
        </w:tc>
      </w:tr>
      <w:tr w:rsidR="007C654A" w:rsidRPr="00E63665" w:rsidTr="005B494B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7C654A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Болезни пищеварения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1,39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0,54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7C654A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E63665">
              <w:rPr>
                <w:b w:val="0"/>
                <w:bCs w:val="0"/>
                <w:color w:val="000000"/>
                <w:sz w:val="16"/>
                <w:szCs w:val="16"/>
              </w:rPr>
              <w:t>Болезни КМС и соединительной ткани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3,27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2,41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2,36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1,79</w:t>
            </w:r>
          </w:p>
        </w:tc>
      </w:tr>
      <w:tr w:rsidR="007C654A" w:rsidRPr="00E63665" w:rsidTr="005B494B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Болезни мочеполовой системы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0,63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0,31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0,45</w:t>
            </w:r>
          </w:p>
        </w:tc>
      </w:tr>
      <w:tr w:rsidR="007C654A" w:rsidRPr="00E63665" w:rsidTr="005B4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noWrap/>
          </w:tcPr>
          <w:p w:rsidR="007C654A" w:rsidRPr="00E63665" w:rsidRDefault="00E174CF" w:rsidP="00CB451F">
            <w:pPr>
              <w:jc w:val="both"/>
              <w:rPr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b w:val="0"/>
                <w:bCs w:val="0"/>
                <w:color w:val="000000"/>
                <w:sz w:val="16"/>
                <w:szCs w:val="16"/>
              </w:rPr>
              <w:t>Последствия травм</w:t>
            </w:r>
          </w:p>
        </w:tc>
        <w:tc>
          <w:tcPr>
            <w:tcW w:w="709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708" w:type="dxa"/>
            <w:noWrap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3,45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000000"/>
                <w:sz w:val="16"/>
                <w:szCs w:val="16"/>
              </w:rPr>
            </w:pPr>
            <w:r w:rsidRPr="00E63665">
              <w:rPr>
                <w:bCs/>
                <w:iCs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720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/>
                <w:sz w:val="16"/>
                <w:szCs w:val="16"/>
              </w:rPr>
            </w:pPr>
            <w:r w:rsidRPr="00E63665">
              <w:rPr>
                <w:i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2,41</w:t>
            </w:r>
          </w:p>
        </w:tc>
        <w:tc>
          <w:tcPr>
            <w:tcW w:w="709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E63665">
              <w:rPr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708" w:type="dxa"/>
          </w:tcPr>
          <w:p w:rsidR="007C654A" w:rsidRPr="00E63665" w:rsidRDefault="007C654A" w:rsidP="00CB45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2,</w:t>
            </w:r>
            <w:r w:rsidRPr="00E63665">
              <w:rPr>
                <w:bCs/>
                <w:color w:val="000000"/>
                <w:sz w:val="16"/>
                <w:szCs w:val="16"/>
              </w:rPr>
              <w:t>37</w:t>
            </w:r>
          </w:p>
        </w:tc>
      </w:tr>
    </w:tbl>
    <w:p w:rsidR="00E449EF" w:rsidRDefault="00E449EF" w:rsidP="00E449EF">
      <w:pPr>
        <w:ind w:firstLine="708"/>
        <w:jc w:val="both"/>
        <w:rPr>
          <w:rFonts w:eastAsia="Calibri"/>
          <w:sz w:val="30"/>
          <w:szCs w:val="30"/>
        </w:rPr>
      </w:pPr>
    </w:p>
    <w:p w:rsidR="00E449EF" w:rsidRPr="00E449EF" w:rsidRDefault="00691C56" w:rsidP="00E449EF">
      <w:pPr>
        <w:ind w:firstLine="708"/>
        <w:jc w:val="both"/>
        <w:rPr>
          <w:rFonts w:eastAsia="Calibri"/>
          <w:b/>
          <w:bCs/>
          <w:i/>
          <w:iCs/>
        </w:rPr>
      </w:pPr>
      <w:r>
        <w:rPr>
          <w:rFonts w:eastAsia="Calibri"/>
          <w:sz w:val="30"/>
          <w:szCs w:val="30"/>
        </w:rPr>
        <w:t>Основной п</w:t>
      </w:r>
      <w:r w:rsidR="00E449EF" w:rsidRPr="00E449EF">
        <w:rPr>
          <w:rFonts w:eastAsia="Calibri"/>
          <w:sz w:val="30"/>
          <w:szCs w:val="30"/>
        </w:rPr>
        <w:t xml:space="preserve">ричиной первичной инвалидности </w:t>
      </w:r>
      <w:r>
        <w:rPr>
          <w:rFonts w:eastAsia="Calibri"/>
          <w:sz w:val="30"/>
          <w:szCs w:val="30"/>
        </w:rPr>
        <w:t xml:space="preserve">трудоспособного населения </w:t>
      </w:r>
      <w:r w:rsidR="00E449EF" w:rsidRPr="00E449EF">
        <w:rPr>
          <w:rFonts w:eastAsia="Calibri"/>
          <w:sz w:val="30"/>
          <w:szCs w:val="30"/>
        </w:rPr>
        <w:t xml:space="preserve">г. Бреста и Брестского района в 2017г., как и в предыдущие годы, были новообразования </w:t>
      </w:r>
      <w:r w:rsidR="00E449EF" w:rsidRPr="00AE476F">
        <w:rPr>
          <w:sz w:val="30"/>
          <w:szCs w:val="30"/>
        </w:rPr>
        <w:t>–</w:t>
      </w:r>
      <w:r w:rsidR="00E449EF">
        <w:rPr>
          <w:iCs/>
          <w:color w:val="000000"/>
          <w:spacing w:val="-1"/>
          <w:sz w:val="30"/>
          <w:szCs w:val="30"/>
        </w:rPr>
        <w:t xml:space="preserve"> </w:t>
      </w:r>
      <w:r w:rsidR="00E449EF" w:rsidRPr="00E449EF">
        <w:rPr>
          <w:rFonts w:eastAsia="Calibri"/>
          <w:sz w:val="30"/>
          <w:szCs w:val="30"/>
        </w:rPr>
        <w:t>10,58 сл. на 10 тыс. населения (35,7%), однако данны</w:t>
      </w:r>
      <w:r w:rsidR="003337BC">
        <w:rPr>
          <w:rFonts w:eastAsia="Calibri"/>
          <w:sz w:val="30"/>
          <w:szCs w:val="30"/>
        </w:rPr>
        <w:t>й показатель уменьшился на 11,8</w:t>
      </w:r>
      <w:r w:rsidR="00E449EF" w:rsidRPr="00E449EF">
        <w:rPr>
          <w:rFonts w:eastAsia="Calibri"/>
          <w:sz w:val="30"/>
          <w:szCs w:val="30"/>
        </w:rPr>
        <w:t>% по сравнению с предыдущим годом.</w:t>
      </w:r>
      <w:r w:rsidR="00E449EF">
        <w:rPr>
          <w:rFonts w:eastAsia="Calibri"/>
          <w:sz w:val="30"/>
          <w:szCs w:val="30"/>
        </w:rPr>
        <w:t xml:space="preserve"> Новообразования как</w:t>
      </w:r>
      <w:r w:rsidR="00E449EF" w:rsidRPr="00E449EF">
        <w:rPr>
          <w:rFonts w:eastAsia="Calibri"/>
          <w:sz w:val="30"/>
          <w:szCs w:val="30"/>
        </w:rPr>
        <w:t xml:space="preserve"> причина первичной инвалидности трудоспособного населения име</w:t>
      </w:r>
      <w:r>
        <w:rPr>
          <w:rFonts w:eastAsia="Calibri"/>
          <w:sz w:val="30"/>
          <w:szCs w:val="30"/>
        </w:rPr>
        <w:t>ю</w:t>
      </w:r>
      <w:r w:rsidR="00E449EF" w:rsidRPr="00E449EF">
        <w:rPr>
          <w:rFonts w:eastAsia="Calibri"/>
          <w:sz w:val="30"/>
          <w:szCs w:val="30"/>
        </w:rPr>
        <w:t xml:space="preserve">т умеренную тенденцию к росту со среднегодовым темпом прироста </w:t>
      </w:r>
      <w:r w:rsidR="00213CD5">
        <w:rPr>
          <w:rFonts w:eastAsia="Calibri"/>
          <w:sz w:val="30"/>
          <w:szCs w:val="30"/>
        </w:rPr>
        <w:t>+</w:t>
      </w:r>
      <w:r w:rsidR="00E449EF" w:rsidRPr="00E449EF">
        <w:rPr>
          <w:rFonts w:eastAsia="Calibri"/>
          <w:sz w:val="30"/>
          <w:szCs w:val="30"/>
        </w:rPr>
        <w:t>4,6%. Болезни крови занимают второе место причин первичной инвалидности трудоспособного населения и составляю</w:t>
      </w:r>
      <w:r>
        <w:rPr>
          <w:rFonts w:eastAsia="Calibri"/>
          <w:sz w:val="30"/>
          <w:szCs w:val="30"/>
        </w:rPr>
        <w:t>т</w:t>
      </w:r>
      <w:r w:rsidR="00E449EF" w:rsidRPr="00E449EF">
        <w:rPr>
          <w:rFonts w:eastAsia="Calibri"/>
          <w:sz w:val="30"/>
          <w:szCs w:val="30"/>
        </w:rPr>
        <w:t xml:space="preserve"> 25,2% </w:t>
      </w:r>
      <w:r>
        <w:rPr>
          <w:sz w:val="30"/>
          <w:szCs w:val="30"/>
        </w:rPr>
        <w:t>(</w:t>
      </w:r>
      <w:r w:rsidR="00E449EF" w:rsidRPr="00E449EF">
        <w:rPr>
          <w:rFonts w:eastAsia="Calibri"/>
          <w:sz w:val="30"/>
          <w:szCs w:val="30"/>
        </w:rPr>
        <w:t>7,46 сл. на 10 тыс. населения</w:t>
      </w:r>
      <w:r>
        <w:rPr>
          <w:rFonts w:eastAsia="Calibri"/>
          <w:sz w:val="30"/>
          <w:szCs w:val="30"/>
        </w:rPr>
        <w:t>)</w:t>
      </w:r>
      <w:r w:rsidR="00E449EF" w:rsidRPr="00E449EF">
        <w:rPr>
          <w:rFonts w:eastAsia="Calibri"/>
          <w:sz w:val="30"/>
          <w:szCs w:val="30"/>
        </w:rPr>
        <w:t>, что на</w:t>
      </w:r>
      <w:r w:rsidR="00E449EF">
        <w:rPr>
          <w:rFonts w:eastAsia="Calibri"/>
          <w:sz w:val="30"/>
          <w:szCs w:val="30"/>
        </w:rPr>
        <w:t xml:space="preserve"> 0,8% выше показателя 2016</w:t>
      </w:r>
      <w:r w:rsidR="00E449EF" w:rsidRPr="00E449EF">
        <w:rPr>
          <w:rFonts w:eastAsia="Calibri"/>
          <w:sz w:val="30"/>
          <w:szCs w:val="30"/>
        </w:rPr>
        <w:t>г</w:t>
      </w:r>
      <w:r w:rsidR="00E449EF">
        <w:rPr>
          <w:rFonts w:eastAsia="Calibri"/>
          <w:sz w:val="30"/>
          <w:szCs w:val="30"/>
        </w:rPr>
        <w:t>.</w:t>
      </w:r>
      <w:r w:rsidR="00E449EF" w:rsidRPr="00E449EF">
        <w:rPr>
          <w:rFonts w:eastAsia="Calibri"/>
          <w:sz w:val="30"/>
          <w:szCs w:val="30"/>
        </w:rPr>
        <w:t xml:space="preserve">, однако среднегодовой темп убыли составляет </w:t>
      </w:r>
      <w:r w:rsidR="00575658">
        <w:rPr>
          <w:rFonts w:eastAsia="Calibri"/>
          <w:sz w:val="30"/>
          <w:szCs w:val="30"/>
        </w:rPr>
        <w:t xml:space="preserve">                  </w:t>
      </w:r>
      <w:r w:rsidR="00213CD5">
        <w:rPr>
          <w:rFonts w:eastAsia="Calibri"/>
          <w:sz w:val="30"/>
          <w:szCs w:val="30"/>
        </w:rPr>
        <w:t>-</w:t>
      </w:r>
      <w:r w:rsidR="00E449EF" w:rsidRPr="00E449EF">
        <w:rPr>
          <w:rFonts w:eastAsia="Calibri"/>
          <w:sz w:val="30"/>
          <w:szCs w:val="30"/>
        </w:rPr>
        <w:t xml:space="preserve">1,2%, что указывает на умеренную тенденцию к уменьшению данного показателя за последние 10 лет. Последствия травм занимают </w:t>
      </w:r>
      <w:r w:rsidR="00E449EF">
        <w:rPr>
          <w:rFonts w:eastAsia="Calibri"/>
          <w:sz w:val="30"/>
          <w:szCs w:val="30"/>
        </w:rPr>
        <w:t>третье место в структуре причин</w:t>
      </w:r>
      <w:r w:rsidR="00E449EF" w:rsidRPr="00E449EF">
        <w:rPr>
          <w:rFonts w:eastAsia="Calibri"/>
          <w:sz w:val="30"/>
          <w:szCs w:val="30"/>
        </w:rPr>
        <w:t xml:space="preserve"> первичной инвалидности</w:t>
      </w:r>
      <w:r w:rsidR="00E449EF">
        <w:rPr>
          <w:rFonts w:eastAsia="Calibri"/>
          <w:sz w:val="30"/>
          <w:szCs w:val="30"/>
        </w:rPr>
        <w:t xml:space="preserve"> </w:t>
      </w:r>
      <w:r w:rsidR="00E449EF" w:rsidRPr="00AE476F">
        <w:rPr>
          <w:sz w:val="30"/>
          <w:szCs w:val="30"/>
        </w:rPr>
        <w:t>–</w:t>
      </w:r>
      <w:r w:rsidR="00E449EF">
        <w:rPr>
          <w:iCs/>
          <w:color w:val="000000"/>
          <w:spacing w:val="-1"/>
          <w:sz w:val="30"/>
          <w:szCs w:val="30"/>
        </w:rPr>
        <w:t xml:space="preserve"> </w:t>
      </w:r>
      <w:r w:rsidR="00093493">
        <w:rPr>
          <w:rFonts w:eastAsia="Calibri"/>
          <w:sz w:val="30"/>
          <w:szCs w:val="30"/>
        </w:rPr>
        <w:t>2,37 сл. на 1</w:t>
      </w:r>
      <w:r w:rsidR="00213CD5">
        <w:rPr>
          <w:rFonts w:eastAsia="Calibri"/>
          <w:sz w:val="30"/>
          <w:szCs w:val="30"/>
        </w:rPr>
        <w:t>0 тыс. населения (8</w:t>
      </w:r>
      <w:r w:rsidR="00217BAD">
        <w:rPr>
          <w:rFonts w:eastAsia="Calibri"/>
          <w:sz w:val="30"/>
          <w:szCs w:val="30"/>
        </w:rPr>
        <w:t xml:space="preserve">%), что </w:t>
      </w:r>
      <w:r>
        <w:rPr>
          <w:rFonts w:eastAsia="Calibri"/>
          <w:sz w:val="30"/>
          <w:szCs w:val="30"/>
        </w:rPr>
        <w:t xml:space="preserve">на </w:t>
      </w:r>
      <w:r w:rsidR="00217BAD">
        <w:rPr>
          <w:rFonts w:eastAsia="Calibri"/>
          <w:sz w:val="30"/>
          <w:szCs w:val="30"/>
        </w:rPr>
        <w:t>1,7</w:t>
      </w:r>
      <w:r w:rsidR="00E449EF" w:rsidRPr="00E449EF">
        <w:rPr>
          <w:rFonts w:eastAsia="Calibri"/>
          <w:sz w:val="30"/>
          <w:szCs w:val="30"/>
        </w:rPr>
        <w:t>% ниже показателя предыдущего года, среднег</w:t>
      </w:r>
      <w:r w:rsidR="00093493">
        <w:rPr>
          <w:rFonts w:eastAsia="Calibri"/>
          <w:sz w:val="30"/>
          <w:szCs w:val="30"/>
        </w:rPr>
        <w:t xml:space="preserve">одовой темп убыли составляет </w:t>
      </w:r>
      <w:r w:rsidR="00711AFC">
        <w:rPr>
          <w:rFonts w:eastAsia="Calibri"/>
          <w:sz w:val="30"/>
          <w:szCs w:val="30"/>
        </w:rPr>
        <w:t xml:space="preserve">  </w:t>
      </w:r>
      <w:r w:rsidR="00213CD5">
        <w:rPr>
          <w:rFonts w:eastAsia="Calibri"/>
          <w:sz w:val="30"/>
          <w:szCs w:val="30"/>
        </w:rPr>
        <w:t>-</w:t>
      </w:r>
      <w:r w:rsidR="00E449EF" w:rsidRPr="00E449EF">
        <w:rPr>
          <w:rFonts w:eastAsia="Calibri"/>
          <w:sz w:val="30"/>
          <w:szCs w:val="30"/>
        </w:rPr>
        <w:t>4,8%.</w:t>
      </w:r>
    </w:p>
    <w:p w:rsidR="007C654A" w:rsidRDefault="007C654A" w:rsidP="007C654A">
      <w:pPr>
        <w:shd w:val="clear" w:color="auto" w:fill="FFFFFF"/>
        <w:ind w:right="680"/>
        <w:jc w:val="both"/>
        <w:rPr>
          <w:iCs/>
          <w:color w:val="000000"/>
          <w:spacing w:val="-1"/>
          <w:sz w:val="30"/>
          <w:szCs w:val="30"/>
        </w:rPr>
      </w:pPr>
    </w:p>
    <w:p w:rsidR="00D244AE" w:rsidRDefault="007C654A" w:rsidP="00D244AE">
      <w:pPr>
        <w:autoSpaceDE w:val="0"/>
        <w:autoSpaceDN w:val="0"/>
        <w:adjustRightInd w:val="0"/>
        <w:jc w:val="both"/>
        <w:rPr>
          <w:rFonts w:eastAsia="Calibri"/>
          <w:sz w:val="30"/>
          <w:szCs w:val="30"/>
        </w:rPr>
      </w:pPr>
      <w:r>
        <w:rPr>
          <w:noProof/>
        </w:rPr>
        <w:drawing>
          <wp:inline distT="0" distB="0" distL="0" distR="0">
            <wp:extent cx="6121693" cy="286464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64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493" w:rsidRDefault="007C654A" w:rsidP="00093493">
      <w:pPr>
        <w:shd w:val="clear" w:color="auto" w:fill="FFFFFF"/>
        <w:ind w:right="680"/>
        <w:jc w:val="center"/>
        <w:rPr>
          <w:b/>
          <w:i/>
          <w:sz w:val="20"/>
          <w:szCs w:val="20"/>
        </w:rPr>
      </w:pPr>
      <w:r w:rsidRPr="00567419">
        <w:rPr>
          <w:b/>
          <w:i/>
          <w:sz w:val="20"/>
          <w:szCs w:val="20"/>
        </w:rPr>
        <w:t>Рис.</w:t>
      </w:r>
      <w:r w:rsidR="00093493">
        <w:rPr>
          <w:b/>
          <w:i/>
          <w:sz w:val="20"/>
          <w:szCs w:val="20"/>
        </w:rPr>
        <w:t>2</w:t>
      </w:r>
      <w:r w:rsidR="00717404">
        <w:rPr>
          <w:b/>
          <w:i/>
          <w:sz w:val="20"/>
          <w:szCs w:val="20"/>
        </w:rPr>
        <w:t>7</w:t>
      </w:r>
      <w:r w:rsidRPr="00567419">
        <w:rPr>
          <w:b/>
          <w:i/>
          <w:sz w:val="20"/>
          <w:szCs w:val="20"/>
        </w:rPr>
        <w:t xml:space="preserve"> Структура причин первичной инвалидности трудоспособного населения</w:t>
      </w:r>
    </w:p>
    <w:p w:rsidR="007C654A" w:rsidRPr="00567419" w:rsidRDefault="007C654A" w:rsidP="00093493">
      <w:pPr>
        <w:shd w:val="clear" w:color="auto" w:fill="FFFFFF"/>
        <w:ind w:right="680"/>
        <w:jc w:val="center"/>
        <w:rPr>
          <w:b/>
          <w:i/>
          <w:iCs/>
          <w:color w:val="000000"/>
          <w:spacing w:val="-1"/>
          <w:sz w:val="20"/>
          <w:szCs w:val="20"/>
        </w:rPr>
      </w:pPr>
      <w:r w:rsidRPr="00567419">
        <w:rPr>
          <w:b/>
          <w:i/>
          <w:sz w:val="20"/>
          <w:szCs w:val="20"/>
        </w:rPr>
        <w:t>г. Бр</w:t>
      </w:r>
      <w:r w:rsidR="00093493">
        <w:rPr>
          <w:b/>
          <w:i/>
          <w:sz w:val="20"/>
          <w:szCs w:val="20"/>
        </w:rPr>
        <w:t>еста и Брестского района в 2017г.</w:t>
      </w:r>
    </w:p>
    <w:tbl>
      <w:tblPr>
        <w:tblW w:w="4180" w:type="dxa"/>
        <w:tblInd w:w="93" w:type="dxa"/>
        <w:tblLook w:val="04A0" w:firstRow="1" w:lastRow="0" w:firstColumn="1" w:lastColumn="0" w:noHBand="0" w:noVBand="1"/>
      </w:tblPr>
      <w:tblGrid>
        <w:gridCol w:w="580"/>
        <w:gridCol w:w="720"/>
        <w:gridCol w:w="580"/>
        <w:gridCol w:w="720"/>
        <w:gridCol w:w="420"/>
        <w:gridCol w:w="740"/>
        <w:gridCol w:w="420"/>
      </w:tblGrid>
      <w:tr w:rsidR="007C654A" w:rsidTr="00CB451F">
        <w:trPr>
          <w:trHeight w:val="5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4A" w:rsidRDefault="007C654A" w:rsidP="000934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4A" w:rsidRDefault="007C654A" w:rsidP="000934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4A" w:rsidRDefault="007C654A" w:rsidP="000934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4A" w:rsidRDefault="007C654A" w:rsidP="000934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4A" w:rsidRDefault="007C654A" w:rsidP="00093493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4A" w:rsidRDefault="007C654A" w:rsidP="00093493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4A" w:rsidRDefault="007C654A" w:rsidP="00093493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464FA1" w:rsidRPr="0074652D" w:rsidRDefault="00464FA1" w:rsidP="00D96147">
      <w:pPr>
        <w:shd w:val="clear" w:color="auto" w:fill="FFFFFF"/>
        <w:ind w:right="680"/>
        <w:jc w:val="both"/>
        <w:rPr>
          <w:iCs/>
          <w:color w:val="000000"/>
          <w:spacing w:val="-1"/>
          <w:sz w:val="30"/>
          <w:szCs w:val="30"/>
        </w:rPr>
      </w:pPr>
    </w:p>
    <w:tbl>
      <w:tblPr>
        <w:tblW w:w="3460" w:type="dxa"/>
        <w:tblInd w:w="93" w:type="dxa"/>
        <w:tblLook w:val="04A0" w:firstRow="1" w:lastRow="0" w:firstColumn="1" w:lastColumn="0" w:noHBand="0" w:noVBand="1"/>
      </w:tblPr>
      <w:tblGrid>
        <w:gridCol w:w="580"/>
        <w:gridCol w:w="580"/>
        <w:gridCol w:w="720"/>
        <w:gridCol w:w="420"/>
        <w:gridCol w:w="740"/>
        <w:gridCol w:w="420"/>
      </w:tblGrid>
      <w:tr w:rsidR="00217BAD" w:rsidTr="00EC59CD">
        <w:trPr>
          <w:trHeight w:val="5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BAD" w:rsidRDefault="00217BAD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BAD" w:rsidRDefault="00217BAD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BAD" w:rsidRDefault="00217BAD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BAD" w:rsidRDefault="00217B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BAD" w:rsidRDefault="00217BA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BAD" w:rsidRDefault="00217BAD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53632A" w:rsidRDefault="0053632A" w:rsidP="0053632A">
      <w:pPr>
        <w:jc w:val="both"/>
        <w:rPr>
          <w:rFonts w:ascii="Monotype Corsiva" w:hAnsi="Monotype Corsiva"/>
          <w:b/>
          <w:color w:val="003399"/>
          <w:sz w:val="40"/>
          <w:szCs w:val="40"/>
        </w:rPr>
      </w:pP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>
        <w:rPr>
          <w:rFonts w:ascii="Monotype Corsiva" w:hAnsi="Monotype Corsiva"/>
          <w:b/>
          <w:color w:val="003399"/>
          <w:sz w:val="40"/>
          <w:szCs w:val="40"/>
        </w:rPr>
        <w:t xml:space="preserve"> Заболеваемость </w:t>
      </w:r>
      <w:r w:rsidR="00E41A20">
        <w:rPr>
          <w:rFonts w:ascii="Monotype Corsiva" w:hAnsi="Monotype Corsiva"/>
          <w:b/>
          <w:color w:val="003399"/>
          <w:sz w:val="40"/>
          <w:szCs w:val="40"/>
        </w:rPr>
        <w:t xml:space="preserve">и инвалидность </w:t>
      </w:r>
      <w:r>
        <w:rPr>
          <w:rFonts w:ascii="Monotype Corsiva" w:hAnsi="Monotype Corsiva"/>
          <w:b/>
          <w:color w:val="003399"/>
          <w:sz w:val="40"/>
          <w:szCs w:val="40"/>
        </w:rPr>
        <w:t>детского населения г.Бреста и Брестского района.</w:t>
      </w:r>
    </w:p>
    <w:p w:rsidR="00E41A20" w:rsidRDefault="00E41A20" w:rsidP="00E41A20">
      <w:pPr>
        <w:autoSpaceDE w:val="0"/>
        <w:autoSpaceDN w:val="0"/>
        <w:adjustRightInd w:val="0"/>
        <w:ind w:firstLine="426"/>
        <w:jc w:val="both"/>
        <w:rPr>
          <w:color w:val="FF0000"/>
          <w:sz w:val="30"/>
          <w:szCs w:val="30"/>
        </w:rPr>
      </w:pPr>
    </w:p>
    <w:p w:rsidR="00E41A20" w:rsidRPr="00E41A20" w:rsidRDefault="00E41A20" w:rsidP="00E41A20">
      <w:pPr>
        <w:autoSpaceDE w:val="0"/>
        <w:autoSpaceDN w:val="0"/>
        <w:adjustRightInd w:val="0"/>
        <w:ind w:firstLine="426"/>
        <w:jc w:val="both"/>
        <w:rPr>
          <w:sz w:val="30"/>
          <w:szCs w:val="30"/>
        </w:rPr>
      </w:pPr>
      <w:r w:rsidRPr="00E41A20">
        <w:rPr>
          <w:sz w:val="30"/>
          <w:szCs w:val="30"/>
        </w:rPr>
        <w:t xml:space="preserve">Показатель общей заболеваемости детского населения (0-17 лет)                    г. Бреста и Брестского района в 2017г. составил </w:t>
      </w:r>
      <w:r w:rsidRPr="00E41A20">
        <w:rPr>
          <w:bCs/>
          <w:sz w:val="30"/>
          <w:szCs w:val="30"/>
        </w:rPr>
        <w:t xml:space="preserve">134503 человек или </w:t>
      </w:r>
      <w:r w:rsidRPr="00E41A20">
        <w:rPr>
          <w:sz w:val="30"/>
          <w:szCs w:val="30"/>
        </w:rPr>
        <w:t>1642,3</w:t>
      </w:r>
      <w:r w:rsidRPr="00E41A20">
        <w:rPr>
          <w:sz w:val="16"/>
          <w:szCs w:val="16"/>
        </w:rPr>
        <w:t xml:space="preserve"> </w:t>
      </w:r>
      <w:r w:rsidRPr="00E41A20">
        <w:rPr>
          <w:sz w:val="30"/>
          <w:szCs w:val="30"/>
        </w:rPr>
        <w:t>случая на 1</w:t>
      </w:r>
      <w:r w:rsidR="00371E66">
        <w:rPr>
          <w:sz w:val="30"/>
          <w:szCs w:val="30"/>
        </w:rPr>
        <w:t xml:space="preserve"> 000 детского населения, </w:t>
      </w:r>
      <w:r w:rsidR="00534ECF">
        <w:rPr>
          <w:sz w:val="30"/>
          <w:szCs w:val="30"/>
        </w:rPr>
        <w:t xml:space="preserve">что </w:t>
      </w:r>
      <w:r w:rsidR="00371E66">
        <w:rPr>
          <w:sz w:val="30"/>
          <w:szCs w:val="30"/>
        </w:rPr>
        <w:t>на 7,1</w:t>
      </w:r>
      <w:r w:rsidRPr="00E41A20">
        <w:rPr>
          <w:sz w:val="30"/>
          <w:szCs w:val="30"/>
        </w:rPr>
        <w:t xml:space="preserve">% превышает показатель заболеваемости </w:t>
      </w:r>
      <w:r w:rsidR="00534ECF">
        <w:rPr>
          <w:sz w:val="30"/>
          <w:szCs w:val="30"/>
        </w:rPr>
        <w:t>2016г.</w:t>
      </w:r>
      <w:r w:rsidR="009E247F">
        <w:rPr>
          <w:sz w:val="30"/>
          <w:szCs w:val="30"/>
        </w:rPr>
        <w:t xml:space="preserve"> </w:t>
      </w:r>
    </w:p>
    <w:p w:rsidR="00801490" w:rsidRDefault="00801490" w:rsidP="00E41A20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7335D0" w:rsidRPr="00CF633E" w:rsidRDefault="00770739" w:rsidP="003B3947">
      <w:pPr>
        <w:shd w:val="clear" w:color="auto" w:fill="FFFFFF"/>
        <w:ind w:left="709" w:right="680" w:firstLine="709"/>
        <w:jc w:val="center"/>
        <w:rPr>
          <w:b/>
          <w:i/>
          <w:iCs/>
          <w:color w:val="000000"/>
          <w:spacing w:val="-1"/>
        </w:rPr>
      </w:pPr>
      <w:r w:rsidRPr="00CF633E">
        <w:rPr>
          <w:b/>
          <w:i/>
          <w:iCs/>
          <w:color w:val="000000"/>
          <w:spacing w:val="-1"/>
        </w:rPr>
        <w:t>Таблица 1</w:t>
      </w:r>
      <w:r w:rsidR="00EC441B">
        <w:rPr>
          <w:b/>
          <w:i/>
          <w:iCs/>
          <w:color w:val="000000"/>
          <w:spacing w:val="-1"/>
        </w:rPr>
        <w:t>5</w:t>
      </w:r>
      <w:r w:rsidR="00213CD5">
        <w:rPr>
          <w:b/>
          <w:i/>
          <w:iCs/>
          <w:color w:val="000000"/>
          <w:spacing w:val="-1"/>
        </w:rPr>
        <w:t>.</w:t>
      </w:r>
      <w:r w:rsidRPr="00CF633E">
        <w:rPr>
          <w:b/>
          <w:i/>
          <w:iCs/>
          <w:color w:val="000000"/>
          <w:spacing w:val="-1"/>
        </w:rPr>
        <w:t xml:space="preserve"> Показатели </w:t>
      </w:r>
      <w:r w:rsidR="00D678F3">
        <w:rPr>
          <w:b/>
          <w:i/>
          <w:iCs/>
          <w:color w:val="000000"/>
          <w:spacing w:val="-1"/>
        </w:rPr>
        <w:t>заболеваемости</w:t>
      </w:r>
      <w:r w:rsidRPr="00CF633E">
        <w:rPr>
          <w:b/>
          <w:i/>
          <w:iCs/>
          <w:color w:val="000000"/>
          <w:spacing w:val="-1"/>
        </w:rPr>
        <w:t xml:space="preserve"> детского населения </w:t>
      </w:r>
      <w:r w:rsidR="003B3947">
        <w:rPr>
          <w:b/>
          <w:i/>
          <w:iCs/>
          <w:color w:val="000000"/>
          <w:spacing w:val="-1"/>
        </w:rPr>
        <w:t xml:space="preserve">0-17 лет г.Бреста и </w:t>
      </w:r>
      <w:r w:rsidR="00CF7F55">
        <w:rPr>
          <w:b/>
          <w:i/>
          <w:iCs/>
          <w:color w:val="000000"/>
          <w:spacing w:val="-1"/>
        </w:rPr>
        <w:t>Брестского района</w:t>
      </w:r>
      <w:r w:rsidRPr="00CF633E">
        <w:rPr>
          <w:b/>
          <w:i/>
          <w:iCs/>
          <w:color w:val="000000"/>
          <w:spacing w:val="-1"/>
        </w:rPr>
        <w:t xml:space="preserve"> (общая заболе</w:t>
      </w:r>
      <w:r w:rsidR="007335D0" w:rsidRPr="00CF633E">
        <w:rPr>
          <w:b/>
          <w:i/>
          <w:iCs/>
          <w:color w:val="000000"/>
          <w:spacing w:val="-1"/>
        </w:rPr>
        <w:t>ваемость) за 200</w:t>
      </w:r>
      <w:r w:rsidR="00904715">
        <w:rPr>
          <w:b/>
          <w:i/>
          <w:iCs/>
          <w:color w:val="000000"/>
          <w:spacing w:val="-1"/>
        </w:rPr>
        <w:t>8</w:t>
      </w:r>
      <w:r w:rsidR="00346DEA">
        <w:rPr>
          <w:b/>
          <w:i/>
          <w:iCs/>
          <w:color w:val="000000"/>
          <w:spacing w:val="-1"/>
        </w:rPr>
        <w:t>-2017</w:t>
      </w:r>
      <w:r w:rsidR="007335D0" w:rsidRPr="00CF633E">
        <w:rPr>
          <w:b/>
          <w:i/>
          <w:iCs/>
          <w:color w:val="000000"/>
          <w:spacing w:val="-1"/>
        </w:rPr>
        <w:t>г</w:t>
      </w:r>
      <w:r w:rsidR="00346DEA">
        <w:rPr>
          <w:b/>
          <w:i/>
          <w:iCs/>
          <w:color w:val="000000"/>
          <w:spacing w:val="-1"/>
        </w:rPr>
        <w:t>г.</w:t>
      </w:r>
    </w:p>
    <w:tbl>
      <w:tblPr>
        <w:tblW w:w="9639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709"/>
        <w:gridCol w:w="850"/>
        <w:gridCol w:w="709"/>
        <w:gridCol w:w="851"/>
        <w:gridCol w:w="708"/>
        <w:gridCol w:w="851"/>
        <w:gridCol w:w="709"/>
        <w:gridCol w:w="850"/>
        <w:gridCol w:w="884"/>
        <w:gridCol w:w="958"/>
      </w:tblGrid>
      <w:tr w:rsidR="00386891" w:rsidRPr="00056A12" w:rsidTr="00056A12">
        <w:trPr>
          <w:trHeight w:val="150"/>
        </w:trPr>
        <w:tc>
          <w:tcPr>
            <w:tcW w:w="1560" w:type="dxa"/>
            <w:vMerge w:val="restart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200</w:t>
            </w:r>
            <w:r w:rsidR="00904715" w:rsidRPr="00056A12">
              <w:rPr>
                <w:b/>
                <w:snapToGrid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</w:t>
            </w:r>
            <w:r w:rsidR="00904715" w:rsidRPr="00056A12">
              <w:rPr>
                <w:b/>
                <w:snapToGrid w:val="0"/>
                <w:color w:val="000000"/>
                <w:sz w:val="16"/>
                <w:szCs w:val="16"/>
              </w:rPr>
              <w:t>09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</w:t>
            </w:r>
            <w:r w:rsidR="00904715" w:rsidRPr="00056A12">
              <w:rPr>
                <w:b/>
                <w:snapToGrid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</w:t>
            </w:r>
            <w:r w:rsidR="00904715" w:rsidRPr="00056A12">
              <w:rPr>
                <w:b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</w:t>
            </w:r>
            <w:r w:rsidR="00904715" w:rsidRPr="00056A12">
              <w:rPr>
                <w:b/>
                <w:snapToGrid w:val="0"/>
                <w:color w:val="000000"/>
                <w:sz w:val="16"/>
                <w:szCs w:val="16"/>
              </w:rPr>
              <w:t>2</w:t>
            </w:r>
          </w:p>
        </w:tc>
      </w:tr>
      <w:tr w:rsidR="00386891" w:rsidRPr="00056A12" w:rsidTr="00056A12">
        <w:trPr>
          <w:trHeight w:val="333"/>
        </w:trPr>
        <w:tc>
          <w:tcPr>
            <w:tcW w:w="1560" w:type="dxa"/>
            <w:vMerge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</w:t>
            </w:r>
            <w:r w:rsidR="00072D24" w:rsidRPr="00056A12">
              <w:rPr>
                <w:b/>
                <w:color w:val="000000"/>
                <w:sz w:val="16"/>
                <w:szCs w:val="16"/>
              </w:rPr>
              <w:t>0</w:t>
            </w:r>
            <w:r w:rsidRPr="00056A12">
              <w:rPr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</w:t>
            </w:r>
            <w:r w:rsidR="00072D24" w:rsidRPr="00056A12">
              <w:rPr>
                <w:b/>
                <w:color w:val="000000"/>
                <w:sz w:val="16"/>
                <w:szCs w:val="16"/>
              </w:rPr>
              <w:t>0</w:t>
            </w:r>
            <w:r w:rsidRPr="00056A12">
              <w:rPr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</w:t>
            </w:r>
            <w:r w:rsidR="00072D24" w:rsidRPr="00056A12">
              <w:rPr>
                <w:b/>
                <w:color w:val="000000"/>
                <w:sz w:val="16"/>
                <w:szCs w:val="16"/>
              </w:rPr>
              <w:t>0</w:t>
            </w:r>
            <w:r w:rsidRPr="00056A12">
              <w:rPr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</w:t>
            </w:r>
            <w:r w:rsidR="00072D24" w:rsidRPr="00056A12">
              <w:rPr>
                <w:b/>
                <w:color w:val="000000"/>
                <w:sz w:val="16"/>
                <w:szCs w:val="16"/>
              </w:rPr>
              <w:t>0</w:t>
            </w:r>
            <w:r w:rsidRPr="00056A12">
              <w:rPr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4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958" w:type="dxa"/>
            <w:shd w:val="clear" w:color="auto" w:fill="auto"/>
          </w:tcPr>
          <w:p w:rsidR="00BF2724" w:rsidRPr="00056A12" w:rsidRDefault="00BF2724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</w:t>
            </w:r>
            <w:r w:rsidR="00072D24" w:rsidRPr="00056A12">
              <w:rPr>
                <w:b/>
                <w:color w:val="000000"/>
                <w:sz w:val="16"/>
                <w:szCs w:val="16"/>
              </w:rPr>
              <w:t>0</w:t>
            </w:r>
            <w:r w:rsidRPr="00056A12">
              <w:rPr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386891" w:rsidRPr="00056A12" w:rsidTr="00056A12">
        <w:trPr>
          <w:trHeight w:val="69"/>
        </w:trPr>
        <w:tc>
          <w:tcPr>
            <w:tcW w:w="1560" w:type="dxa"/>
            <w:shd w:val="clear" w:color="auto" w:fill="auto"/>
          </w:tcPr>
          <w:p w:rsidR="00A024B9" w:rsidRPr="00056A12" w:rsidRDefault="00A024B9" w:rsidP="00056A12">
            <w:pPr>
              <w:jc w:val="both"/>
              <w:rPr>
                <w:b/>
                <w:snapToGrid w:val="0"/>
                <w:color w:val="000000"/>
                <w:sz w:val="14"/>
                <w:szCs w:val="14"/>
              </w:rPr>
            </w:pPr>
            <w:r w:rsidRPr="00056A12">
              <w:rPr>
                <w:b/>
                <w:snapToGrid w:val="0"/>
                <w:color w:val="000000"/>
                <w:sz w:val="14"/>
                <w:szCs w:val="14"/>
              </w:rPr>
              <w:t>НАСЕЛЕНИЕ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A024B9" w:rsidRPr="00056A12" w:rsidRDefault="00904715" w:rsidP="00056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56A1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68682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A024B9" w:rsidRPr="00056A12" w:rsidRDefault="00904715" w:rsidP="00056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56A1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68683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A024B9" w:rsidRPr="00056A12" w:rsidRDefault="00904715" w:rsidP="00056A1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56A1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68519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A024B9" w:rsidRPr="00056A12" w:rsidRDefault="00904715" w:rsidP="00056A12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056A1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69014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A024B9" w:rsidRPr="00056A12" w:rsidRDefault="00904715" w:rsidP="00056A12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056A12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70511</w:t>
            </w:r>
          </w:p>
        </w:tc>
      </w:tr>
      <w:tr w:rsidR="008D4981" w:rsidRPr="00056A12" w:rsidTr="00056A12">
        <w:trPr>
          <w:trHeight w:val="193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snapToGrid w:val="0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98044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1427,5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108326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1577,2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109622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1599,9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111398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1614,1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105392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1494,7</w:t>
            </w:r>
          </w:p>
        </w:tc>
      </w:tr>
      <w:tr w:rsidR="008D4981" w:rsidRPr="00056A12" w:rsidTr="00056A12">
        <w:trPr>
          <w:trHeight w:val="503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Инфекционные и паразитарные болезни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2909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42,</w:t>
            </w:r>
            <w:r w:rsidR="002F11AD" w:rsidRPr="00056A1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3277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47,7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3753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8805B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54,8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5380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77,95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4157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58,95</w:t>
            </w:r>
          </w:p>
        </w:tc>
      </w:tr>
      <w:tr w:rsidR="008D4981" w:rsidRPr="00056A12" w:rsidTr="00056A12">
        <w:trPr>
          <w:trHeight w:val="162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Новообразования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181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144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2,1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173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187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3A6CE9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2,709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2,6</w:t>
            </w:r>
          </w:p>
        </w:tc>
      </w:tr>
      <w:tr w:rsidR="008D4981" w:rsidRPr="00056A12" w:rsidTr="00056A12">
        <w:trPr>
          <w:trHeight w:val="218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409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5,95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332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369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5,4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401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5,8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435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6,2</w:t>
            </w:r>
          </w:p>
        </w:tc>
      </w:tr>
      <w:tr w:rsidR="008D4981" w:rsidRPr="00056A12" w:rsidTr="00056A12">
        <w:trPr>
          <w:trHeight w:val="364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2073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30,</w:t>
            </w:r>
            <w:r w:rsidR="002F11AD" w:rsidRPr="00056A1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1019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2F11AD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14,</w:t>
            </w:r>
            <w:r w:rsidR="00976D67" w:rsidRPr="00056A12">
              <w:rPr>
                <w:color w:val="000000"/>
                <w:sz w:val="16"/>
                <w:szCs w:val="16"/>
              </w:rPr>
              <w:t>8</w:t>
            </w:r>
          </w:p>
          <w:p w:rsidR="008D4981" w:rsidRPr="00056A12" w:rsidRDefault="008D4981" w:rsidP="00056A12">
            <w:pPr>
              <w:tabs>
                <w:tab w:val="left" w:pos="678"/>
              </w:tabs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911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13,3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863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12,5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709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10,1</w:t>
            </w:r>
          </w:p>
        </w:tc>
      </w:tr>
      <w:tr w:rsidR="008D4981" w:rsidRPr="00056A12" w:rsidTr="00056A12">
        <w:trPr>
          <w:trHeight w:val="269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Психические расстройства и расстройства поведения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2912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42,4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2894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42,1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2833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41,3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2548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36,9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2676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37,95</w:t>
            </w:r>
          </w:p>
        </w:tc>
      </w:tr>
      <w:tr w:rsidR="008D4981" w:rsidRPr="00056A12" w:rsidTr="00056A12">
        <w:trPr>
          <w:trHeight w:val="288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нервной системы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635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663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9,7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1026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14,97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1040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15,1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1155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16,4</w:t>
            </w:r>
          </w:p>
        </w:tc>
      </w:tr>
      <w:tr w:rsidR="008D4981" w:rsidRPr="00056A12" w:rsidTr="00056A12">
        <w:trPr>
          <w:trHeight w:val="263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глаза и его придаточного аппарата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6373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92,8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5808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84,6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6693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97,7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7465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7378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104,6</w:t>
            </w:r>
          </w:p>
        </w:tc>
      </w:tr>
      <w:tr w:rsidR="008D4981" w:rsidRPr="00056A12" w:rsidTr="00056A12">
        <w:trPr>
          <w:trHeight w:val="485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уха и сосцевидного отростка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1745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25,4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1565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22,8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2456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35,8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2210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32,02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1682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23,9</w:t>
            </w:r>
          </w:p>
        </w:tc>
      </w:tr>
      <w:tr w:rsidR="008D4981" w:rsidRPr="00056A12" w:rsidTr="00056A12">
        <w:trPr>
          <w:trHeight w:val="257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системы кровообращения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575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8,4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502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7,3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441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6,4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511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7,4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430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6,1</w:t>
            </w:r>
          </w:p>
        </w:tc>
      </w:tr>
      <w:tr w:rsidR="008D4981" w:rsidRPr="00056A12" w:rsidTr="00056A12">
        <w:trPr>
          <w:trHeight w:val="276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органов дыхания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66169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963,4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78668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1145,4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77386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1129,4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76432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1107,</w:t>
            </w:r>
            <w:r w:rsidR="003A6CE9" w:rsidRPr="00056A1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72495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</w:t>
            </w:r>
            <w:r w:rsidR="00F21C38" w:rsidRPr="00056A12">
              <w:rPr>
                <w:color w:val="000000"/>
                <w:sz w:val="16"/>
                <w:szCs w:val="16"/>
              </w:rPr>
              <w:t>28,1</w:t>
            </w:r>
          </w:p>
        </w:tc>
      </w:tr>
      <w:tr w:rsidR="008D4981" w:rsidRPr="00056A12" w:rsidTr="00056A12">
        <w:trPr>
          <w:trHeight w:val="137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Болезни органов пищеварения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3899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56,</w:t>
            </w:r>
            <w:r w:rsidR="002F11AD" w:rsidRPr="00056A1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3584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52,2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3091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2103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30,3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2154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30,5</w:t>
            </w:r>
          </w:p>
        </w:tc>
      </w:tr>
      <w:tr w:rsidR="008D4981" w:rsidRPr="00056A12" w:rsidTr="00056A12">
        <w:trPr>
          <w:trHeight w:val="184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Болезни кожи и подкожной клетчатки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1404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20,4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947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13,8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947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876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802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11,4</w:t>
            </w:r>
          </w:p>
        </w:tc>
      </w:tr>
      <w:tr w:rsidR="008D4981" w:rsidRPr="00056A12" w:rsidTr="00056A12">
        <w:trPr>
          <w:trHeight w:val="273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Болезни костно-мышечной системы  и соединительной ткани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1383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1230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1311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19,1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1508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21,9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1399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19,8</w:t>
            </w:r>
          </w:p>
        </w:tc>
      </w:tr>
      <w:tr w:rsidR="008D4981" w:rsidRPr="00056A12" w:rsidTr="00056A12">
        <w:trPr>
          <w:trHeight w:val="265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Болезни мочеполов. системы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1827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26,6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1687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24,6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1640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23,9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2380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34,</w:t>
            </w:r>
            <w:r w:rsidR="003A6CE9" w:rsidRPr="00056A1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2080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29,5</w:t>
            </w:r>
          </w:p>
        </w:tc>
      </w:tr>
      <w:tr w:rsidR="008D4981" w:rsidRPr="00056A12" w:rsidTr="00056A12">
        <w:trPr>
          <w:trHeight w:val="184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 xml:space="preserve">Беременность, роды 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0,1</w:t>
            </w:r>
          </w:p>
        </w:tc>
      </w:tr>
      <w:tr w:rsidR="008D4981" w:rsidRPr="00056A12" w:rsidTr="00056A12">
        <w:trPr>
          <w:trHeight w:val="272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Отдельные состояния, возникающие в перинатальном периоде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399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5,8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409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5,95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460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6,7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550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7,96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441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6,3</w:t>
            </w:r>
          </w:p>
        </w:tc>
      </w:tr>
      <w:tr w:rsidR="008D4981" w:rsidRPr="00056A12" w:rsidTr="00056A12">
        <w:trPr>
          <w:trHeight w:val="275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Врожденные аномалии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1588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23,1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1722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25,</w:t>
            </w:r>
            <w:r w:rsidR="002F11AD" w:rsidRPr="00056A1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1783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</w:t>
            </w:r>
            <w:r w:rsidR="00F21C38" w:rsidRPr="00056A12">
              <w:rPr>
                <w:color w:val="000000"/>
                <w:sz w:val="16"/>
                <w:szCs w:val="16"/>
              </w:rPr>
              <w:t>,02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1839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26,6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1862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26,4</w:t>
            </w:r>
          </w:p>
        </w:tc>
      </w:tr>
      <w:tr w:rsidR="008D4981" w:rsidRPr="00056A12" w:rsidTr="00056A12">
        <w:trPr>
          <w:trHeight w:val="275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Симптомы и признаки и отклонения от нормы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195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195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169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1,8</w:t>
            </w:r>
          </w:p>
        </w:tc>
      </w:tr>
      <w:tr w:rsidR="008D4981" w:rsidRPr="00056A12" w:rsidTr="00056A12">
        <w:trPr>
          <w:trHeight w:val="275"/>
        </w:trPr>
        <w:tc>
          <w:tcPr>
            <w:tcW w:w="1560" w:type="dxa"/>
            <w:shd w:val="clear" w:color="auto" w:fill="auto"/>
          </w:tcPr>
          <w:p w:rsidR="008D4981" w:rsidRPr="00056A12" w:rsidRDefault="008D4981" w:rsidP="00056A12">
            <w:pPr>
              <w:jc w:val="both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Травмы и отравления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3355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48,8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3672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976D67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53,5</w:t>
            </w:r>
          </w:p>
        </w:tc>
        <w:tc>
          <w:tcPr>
            <w:tcW w:w="708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4177</w:t>
            </w:r>
          </w:p>
        </w:tc>
        <w:tc>
          <w:tcPr>
            <w:tcW w:w="851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60,96</w:t>
            </w:r>
          </w:p>
        </w:tc>
        <w:tc>
          <w:tcPr>
            <w:tcW w:w="709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4997</w:t>
            </w:r>
          </w:p>
        </w:tc>
        <w:tc>
          <w:tcPr>
            <w:tcW w:w="850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72,4</w:t>
            </w:r>
          </w:p>
        </w:tc>
        <w:tc>
          <w:tcPr>
            <w:tcW w:w="884" w:type="dxa"/>
            <w:shd w:val="clear" w:color="auto" w:fill="auto"/>
          </w:tcPr>
          <w:p w:rsidR="008D4981" w:rsidRPr="00056A12" w:rsidRDefault="008D4981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5220</w:t>
            </w:r>
          </w:p>
        </w:tc>
        <w:tc>
          <w:tcPr>
            <w:tcW w:w="958" w:type="dxa"/>
            <w:shd w:val="clear" w:color="auto" w:fill="auto"/>
          </w:tcPr>
          <w:p w:rsidR="008D4981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74,03</w:t>
            </w:r>
          </w:p>
        </w:tc>
      </w:tr>
    </w:tbl>
    <w:p w:rsidR="00922170" w:rsidRDefault="00922170" w:rsidP="007335D0">
      <w:pPr>
        <w:shd w:val="clear" w:color="auto" w:fill="FFFFFF"/>
        <w:ind w:right="680"/>
        <w:rPr>
          <w:b/>
          <w:i/>
          <w:iCs/>
          <w:color w:val="000000"/>
          <w:spacing w:val="-1"/>
        </w:rPr>
      </w:pPr>
    </w:p>
    <w:p w:rsidR="001723C5" w:rsidRDefault="001723C5" w:rsidP="007335D0">
      <w:pPr>
        <w:shd w:val="clear" w:color="auto" w:fill="FFFFFF"/>
        <w:ind w:right="680"/>
        <w:rPr>
          <w:b/>
          <w:i/>
          <w:iCs/>
          <w:color w:val="000000"/>
          <w:spacing w:val="-1"/>
        </w:rPr>
      </w:pPr>
    </w:p>
    <w:p w:rsidR="00231EEE" w:rsidRDefault="00231EEE" w:rsidP="007335D0">
      <w:pPr>
        <w:shd w:val="clear" w:color="auto" w:fill="FFFFFF"/>
        <w:ind w:right="680"/>
        <w:rPr>
          <w:b/>
          <w:i/>
          <w:iCs/>
          <w:color w:val="000000"/>
          <w:spacing w:val="-1"/>
        </w:rPr>
      </w:pPr>
    </w:p>
    <w:p w:rsidR="00231EEE" w:rsidRDefault="00231EEE" w:rsidP="007335D0">
      <w:pPr>
        <w:shd w:val="clear" w:color="auto" w:fill="FFFFFF"/>
        <w:ind w:right="680"/>
        <w:rPr>
          <w:b/>
          <w:i/>
          <w:iCs/>
          <w:color w:val="000000"/>
          <w:spacing w:val="-1"/>
        </w:rPr>
      </w:pPr>
    </w:p>
    <w:p w:rsidR="00346DEA" w:rsidRPr="007335D0" w:rsidRDefault="00346DEA" w:rsidP="007335D0">
      <w:pPr>
        <w:shd w:val="clear" w:color="auto" w:fill="FFFFFF"/>
        <w:ind w:right="680"/>
        <w:rPr>
          <w:b/>
          <w:i/>
          <w:iCs/>
          <w:color w:val="000000"/>
          <w:spacing w:val="-1"/>
        </w:rPr>
      </w:pPr>
    </w:p>
    <w:tbl>
      <w:tblPr>
        <w:tblW w:w="9747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8"/>
        <w:gridCol w:w="709"/>
        <w:gridCol w:w="850"/>
        <w:gridCol w:w="709"/>
        <w:gridCol w:w="851"/>
        <w:gridCol w:w="708"/>
        <w:gridCol w:w="851"/>
        <w:gridCol w:w="709"/>
        <w:gridCol w:w="850"/>
        <w:gridCol w:w="851"/>
        <w:gridCol w:w="991"/>
      </w:tblGrid>
      <w:tr w:rsidR="00401EDD" w:rsidRPr="00056A12" w:rsidTr="00056A12">
        <w:trPr>
          <w:trHeight w:val="150"/>
        </w:trPr>
        <w:tc>
          <w:tcPr>
            <w:tcW w:w="1668" w:type="dxa"/>
            <w:vMerge w:val="restart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401EDD" w:rsidRPr="00056A12" w:rsidRDefault="00904715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2017</w:t>
            </w:r>
          </w:p>
        </w:tc>
      </w:tr>
      <w:tr w:rsidR="00401EDD" w:rsidRPr="00056A12" w:rsidTr="00056A12">
        <w:trPr>
          <w:trHeight w:val="323"/>
        </w:trPr>
        <w:tc>
          <w:tcPr>
            <w:tcW w:w="1668" w:type="dxa"/>
            <w:vMerge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1000</w:t>
            </w:r>
          </w:p>
        </w:tc>
        <w:tc>
          <w:tcPr>
            <w:tcW w:w="709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1000</w:t>
            </w:r>
          </w:p>
        </w:tc>
        <w:tc>
          <w:tcPr>
            <w:tcW w:w="708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1000</w:t>
            </w:r>
          </w:p>
        </w:tc>
        <w:tc>
          <w:tcPr>
            <w:tcW w:w="709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1000</w:t>
            </w:r>
          </w:p>
        </w:tc>
        <w:tc>
          <w:tcPr>
            <w:tcW w:w="851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абс. число</w:t>
            </w:r>
          </w:p>
        </w:tc>
        <w:tc>
          <w:tcPr>
            <w:tcW w:w="991" w:type="dxa"/>
            <w:shd w:val="clear" w:color="auto" w:fill="auto"/>
          </w:tcPr>
          <w:p w:rsidR="00401EDD" w:rsidRPr="00056A12" w:rsidRDefault="00401EDD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на 1000</w:t>
            </w:r>
          </w:p>
        </w:tc>
      </w:tr>
      <w:tr w:rsidR="00904715" w:rsidRPr="00056A12" w:rsidTr="00056A12">
        <w:trPr>
          <w:trHeight w:val="225"/>
        </w:trPr>
        <w:tc>
          <w:tcPr>
            <w:tcW w:w="1668" w:type="dxa"/>
            <w:shd w:val="clear" w:color="auto" w:fill="auto"/>
          </w:tcPr>
          <w:p w:rsidR="00904715" w:rsidRPr="00056A12" w:rsidRDefault="00904715" w:rsidP="0059099C">
            <w:pPr>
              <w:rPr>
                <w:b/>
                <w:snapToGrid w:val="0"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НАСЕЛЕНИЕ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04715" w:rsidRPr="00056A12" w:rsidRDefault="00904715" w:rsidP="00056A1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72495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904715" w:rsidRPr="00056A12" w:rsidRDefault="00904715" w:rsidP="00056A1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56A12">
              <w:rPr>
                <w:b/>
                <w:bCs/>
                <w:color w:val="000000"/>
                <w:sz w:val="16"/>
                <w:szCs w:val="16"/>
              </w:rPr>
              <w:t>74811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04715" w:rsidRPr="00056A12" w:rsidRDefault="00904715" w:rsidP="00056A1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56A12">
              <w:rPr>
                <w:b/>
                <w:bCs/>
                <w:color w:val="000000"/>
                <w:sz w:val="16"/>
                <w:szCs w:val="16"/>
              </w:rPr>
              <w:t>77362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04715" w:rsidRPr="00056A12" w:rsidRDefault="00904715" w:rsidP="00056A1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56A12">
              <w:rPr>
                <w:b/>
                <w:bCs/>
                <w:color w:val="000000"/>
                <w:sz w:val="16"/>
                <w:szCs w:val="16"/>
              </w:rPr>
              <w:t>79879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04715" w:rsidRPr="00056A12" w:rsidRDefault="00E237A5" w:rsidP="00056A1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56A12">
              <w:rPr>
                <w:b/>
                <w:bCs/>
                <w:color w:val="000000"/>
                <w:sz w:val="16"/>
                <w:szCs w:val="16"/>
              </w:rPr>
              <w:t>81899</w:t>
            </w:r>
          </w:p>
        </w:tc>
      </w:tr>
      <w:tr w:rsidR="00E237A5" w:rsidRPr="00056A12" w:rsidTr="00056A12">
        <w:trPr>
          <w:trHeight w:val="193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snapToGrid w:val="0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360" w:lineRule="auto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106937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1475,1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113022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1510,8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tabs>
                <w:tab w:val="left" w:pos="2880"/>
              </w:tabs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115166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1488,7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125595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1572,3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134503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1642,3</w:t>
            </w:r>
          </w:p>
        </w:tc>
      </w:tr>
      <w:tr w:rsidR="00E237A5" w:rsidRPr="00056A12" w:rsidTr="00056A12">
        <w:trPr>
          <w:trHeight w:val="413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Инфекционные и паразитарные болезни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3516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48,5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4249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56,8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4101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53,01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5108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63,9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5015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61,2</w:t>
            </w:r>
          </w:p>
        </w:tc>
      </w:tr>
      <w:tr w:rsidR="00E237A5" w:rsidRPr="00056A12" w:rsidTr="00056A12">
        <w:trPr>
          <w:trHeight w:val="162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Новообразования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146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2,01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155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2,0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2,9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251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3,1</w:t>
            </w:r>
          </w:p>
        </w:tc>
      </w:tr>
      <w:tr w:rsidR="00E237A5" w:rsidRPr="00056A12" w:rsidTr="00056A12">
        <w:trPr>
          <w:trHeight w:val="218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479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6,6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476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231EEE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6,</w:t>
            </w:r>
            <w:r w:rsidR="00F21C38" w:rsidRPr="00056A1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493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6,4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6,7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586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7,2</w:t>
            </w:r>
          </w:p>
        </w:tc>
      </w:tr>
      <w:tr w:rsidR="00E237A5" w:rsidRPr="00056A12" w:rsidTr="00056A12">
        <w:trPr>
          <w:trHeight w:val="364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835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1129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15,</w:t>
            </w:r>
            <w:r w:rsidR="00231EEE" w:rsidRPr="00056A1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1031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231EEE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</w:t>
            </w:r>
            <w:r w:rsidR="00F21C38" w:rsidRPr="00056A12">
              <w:rPr>
                <w:color w:val="000000"/>
                <w:sz w:val="16"/>
                <w:szCs w:val="16"/>
              </w:rPr>
              <w:t>3,3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1015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1157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14,1</w:t>
            </w:r>
          </w:p>
        </w:tc>
      </w:tr>
      <w:tr w:rsidR="00E237A5" w:rsidRPr="00056A12" w:rsidTr="00056A12">
        <w:trPr>
          <w:trHeight w:val="269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Психические расстройства и расстройства поведения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2246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30,98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4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1971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26,3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2203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2363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29,6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1961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23,9</w:t>
            </w:r>
          </w:p>
        </w:tc>
      </w:tr>
      <w:tr w:rsidR="00E237A5" w:rsidRPr="00056A12" w:rsidTr="00056A12">
        <w:trPr>
          <w:trHeight w:val="288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нервной системы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1121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15,5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4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1249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231EEE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16,</w:t>
            </w:r>
            <w:r w:rsidR="00F21C38" w:rsidRPr="00056A1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1187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15,3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1302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16,3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1116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13,6</w:t>
            </w:r>
          </w:p>
        </w:tc>
      </w:tr>
      <w:tr w:rsidR="00E237A5" w:rsidRPr="00056A12" w:rsidTr="00056A12">
        <w:trPr>
          <w:trHeight w:val="263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глаза и его придаточного аппарата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7153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98,7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4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7249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96,9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7386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95,5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8023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8733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106,6</w:t>
            </w:r>
          </w:p>
        </w:tc>
      </w:tr>
      <w:tr w:rsidR="00E237A5" w:rsidRPr="00056A12" w:rsidTr="00056A12">
        <w:trPr>
          <w:trHeight w:val="207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уха и сосцевидного отростка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1420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19,6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2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2380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31,8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1780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23,0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2994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37,5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3476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42,4</w:t>
            </w:r>
          </w:p>
        </w:tc>
      </w:tr>
      <w:tr w:rsidR="00E237A5" w:rsidRPr="00056A12" w:rsidTr="00056A12">
        <w:trPr>
          <w:trHeight w:val="257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системы кровообращения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368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2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373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4,98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378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571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7,1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680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8,3</w:t>
            </w:r>
          </w:p>
        </w:tc>
      </w:tr>
      <w:tr w:rsidR="00E237A5" w:rsidRPr="00056A12" w:rsidTr="00056A12">
        <w:trPr>
          <w:trHeight w:val="276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Б-ни органов дыхания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77807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1073,3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2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80043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1069,9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82405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1065,2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86093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1077,8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92849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1133,7</w:t>
            </w:r>
          </w:p>
        </w:tc>
      </w:tr>
      <w:tr w:rsidR="00E237A5" w:rsidRPr="00056A12" w:rsidTr="00056A12">
        <w:trPr>
          <w:trHeight w:val="137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Болезни органов пищеварения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25,6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4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2016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26,9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1789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23,1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2249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28,2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2048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25,0</w:t>
            </w:r>
          </w:p>
        </w:tc>
      </w:tr>
      <w:tr w:rsidR="00E237A5" w:rsidRPr="00056A12" w:rsidTr="00056A12">
        <w:trPr>
          <w:trHeight w:val="184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Болезни кожи и подкожной клетчатки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698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9,6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4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782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775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971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12,2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1077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8805B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13,2</w:t>
            </w:r>
          </w:p>
        </w:tc>
      </w:tr>
      <w:tr w:rsidR="00E237A5" w:rsidRPr="00056A12" w:rsidTr="00056A12">
        <w:trPr>
          <w:trHeight w:val="273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Болезни костно-мышечной системы  и соединительной ткани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1260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17,4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4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1255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16,8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1204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3122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39,1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5327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8805B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65,0</w:t>
            </w:r>
          </w:p>
        </w:tc>
      </w:tr>
      <w:tr w:rsidR="00E237A5" w:rsidRPr="00056A12" w:rsidTr="00056A12">
        <w:trPr>
          <w:trHeight w:val="265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Болезни мочеполов. системы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1526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21,04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4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2855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38,2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3032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39,</w:t>
            </w:r>
            <w:r w:rsidR="00231EEE" w:rsidRPr="00056A1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2961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37,1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1996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8805B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24,4</w:t>
            </w:r>
          </w:p>
        </w:tc>
      </w:tr>
      <w:tr w:rsidR="00E237A5" w:rsidRPr="00056A12" w:rsidTr="00056A12">
        <w:trPr>
          <w:trHeight w:val="184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Беременность, роды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231EEE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8805B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0,1</w:t>
            </w:r>
          </w:p>
        </w:tc>
      </w:tr>
      <w:tr w:rsidR="00E237A5" w:rsidRPr="00056A12" w:rsidTr="00056A12">
        <w:trPr>
          <w:trHeight w:val="272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Отдельные состояния, возникающие в перинатальном периоде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307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353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331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429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5,4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313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8805B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3,8</w:t>
            </w:r>
          </w:p>
        </w:tc>
      </w:tr>
      <w:tr w:rsidR="00E237A5" w:rsidRPr="00056A12" w:rsidTr="00056A12">
        <w:trPr>
          <w:trHeight w:val="275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Врожденные аномалии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1900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26,2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1974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26,4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  <w:highlight w:val="yellow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26,0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2151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</w:t>
            </w:r>
            <w:r w:rsidR="00F21C38" w:rsidRPr="00056A1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2201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8805B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26,9</w:t>
            </w:r>
          </w:p>
        </w:tc>
      </w:tr>
      <w:tr w:rsidR="00E237A5" w:rsidRPr="00056A12" w:rsidTr="00056A12">
        <w:trPr>
          <w:trHeight w:val="275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Симптомы и признаки и отклонения от нормы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231EEE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1,</w:t>
            </w:r>
            <w:r w:rsidR="00F21C38" w:rsidRPr="00056A1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2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1,3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</w:t>
            </w:r>
            <w:r w:rsidR="00231EEE" w:rsidRPr="00056A1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8805B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2,2</w:t>
            </w:r>
          </w:p>
        </w:tc>
      </w:tr>
      <w:tr w:rsidR="00E237A5" w:rsidRPr="00056A12" w:rsidTr="00056A12">
        <w:trPr>
          <w:trHeight w:val="275"/>
        </w:trPr>
        <w:tc>
          <w:tcPr>
            <w:tcW w:w="1668" w:type="dxa"/>
            <w:shd w:val="clear" w:color="auto" w:fill="auto"/>
          </w:tcPr>
          <w:p w:rsidR="00E237A5" w:rsidRPr="00056A12" w:rsidRDefault="00E237A5" w:rsidP="0059099C">
            <w:pPr>
              <w:rPr>
                <w:b/>
                <w:color w:val="000000"/>
                <w:sz w:val="16"/>
                <w:szCs w:val="16"/>
              </w:rPr>
            </w:pPr>
            <w:r w:rsidRPr="00056A12">
              <w:rPr>
                <w:b/>
                <w:color w:val="000000"/>
                <w:sz w:val="16"/>
                <w:szCs w:val="16"/>
              </w:rPr>
              <w:t>Травмы и отравления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4192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57,8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spacing w:line="220" w:lineRule="exact"/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4341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58,02</w:t>
            </w:r>
          </w:p>
        </w:tc>
        <w:tc>
          <w:tcPr>
            <w:tcW w:w="708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4841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62,6</w:t>
            </w:r>
          </w:p>
        </w:tc>
        <w:tc>
          <w:tcPr>
            <w:tcW w:w="709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5376</w:t>
            </w:r>
          </w:p>
        </w:tc>
        <w:tc>
          <w:tcPr>
            <w:tcW w:w="850" w:type="dxa"/>
            <w:shd w:val="clear" w:color="auto" w:fill="auto"/>
          </w:tcPr>
          <w:p w:rsidR="00E237A5" w:rsidRPr="00056A12" w:rsidRDefault="00F21C38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67,3</w:t>
            </w:r>
          </w:p>
        </w:tc>
        <w:tc>
          <w:tcPr>
            <w:tcW w:w="851" w:type="dxa"/>
            <w:shd w:val="clear" w:color="auto" w:fill="auto"/>
          </w:tcPr>
          <w:p w:rsidR="00E237A5" w:rsidRPr="00056A12" w:rsidRDefault="00E237A5" w:rsidP="00056A1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56A12">
              <w:rPr>
                <w:bCs/>
                <w:color w:val="000000"/>
                <w:sz w:val="16"/>
                <w:szCs w:val="16"/>
              </w:rPr>
              <w:t>5529</w:t>
            </w:r>
          </w:p>
        </w:tc>
        <w:tc>
          <w:tcPr>
            <w:tcW w:w="991" w:type="dxa"/>
            <w:shd w:val="clear" w:color="auto" w:fill="auto"/>
          </w:tcPr>
          <w:p w:rsidR="00E237A5" w:rsidRPr="00056A12" w:rsidRDefault="008805B0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67,5</w:t>
            </w:r>
          </w:p>
        </w:tc>
      </w:tr>
    </w:tbl>
    <w:p w:rsidR="00E41A20" w:rsidRDefault="00E41A20" w:rsidP="00E41A20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E41A20" w:rsidRPr="00E41A20" w:rsidRDefault="00E41A20" w:rsidP="00E41A20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E41A20">
        <w:rPr>
          <w:sz w:val="30"/>
          <w:szCs w:val="30"/>
        </w:rPr>
        <w:t xml:space="preserve">При анализе показателя общей заболеваемости детей в возрасте </w:t>
      </w:r>
      <w:r w:rsidR="00711AFC">
        <w:rPr>
          <w:sz w:val="30"/>
          <w:szCs w:val="30"/>
        </w:rPr>
        <w:t xml:space="preserve">        </w:t>
      </w:r>
      <w:r w:rsidRPr="00E41A20">
        <w:rPr>
          <w:sz w:val="30"/>
          <w:szCs w:val="30"/>
        </w:rPr>
        <w:t xml:space="preserve">0-17 лет за 10 лет наблюдается </w:t>
      </w:r>
      <w:r w:rsidR="004561D7">
        <w:rPr>
          <w:sz w:val="30"/>
          <w:szCs w:val="30"/>
        </w:rPr>
        <w:t>незначительная</w:t>
      </w:r>
      <w:r w:rsidRPr="00E41A20">
        <w:rPr>
          <w:sz w:val="30"/>
          <w:szCs w:val="30"/>
        </w:rPr>
        <w:t xml:space="preserve"> тенденция к росту со среднегодовым темпом прироста 0,3% (рис.2</w:t>
      </w:r>
      <w:r w:rsidR="00717404">
        <w:rPr>
          <w:sz w:val="30"/>
          <w:szCs w:val="30"/>
        </w:rPr>
        <w:t>8</w:t>
      </w:r>
      <w:r w:rsidRPr="00E41A20">
        <w:rPr>
          <w:sz w:val="30"/>
          <w:szCs w:val="30"/>
        </w:rPr>
        <w:t xml:space="preserve">). </w:t>
      </w:r>
    </w:p>
    <w:p w:rsidR="00A3021B" w:rsidRPr="00E41A20" w:rsidRDefault="00A3021B" w:rsidP="00003D20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A3021B" w:rsidRDefault="00971EC3" w:rsidP="00003D20">
      <w:p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6064885" cy="2329180"/>
            <wp:effectExtent l="0" t="0" r="0" b="0"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172AA" w:rsidRDefault="002F4AB5" w:rsidP="002F4AB5">
      <w:pPr>
        <w:shd w:val="clear" w:color="auto" w:fill="FFFFFF"/>
        <w:ind w:left="-142"/>
        <w:jc w:val="both"/>
        <w:rPr>
          <w:b/>
          <w:bCs/>
          <w:i/>
          <w:color w:val="000000"/>
          <w:spacing w:val="-1"/>
          <w:sz w:val="20"/>
          <w:szCs w:val="20"/>
        </w:rPr>
      </w:pPr>
      <w:r>
        <w:rPr>
          <w:b/>
          <w:bCs/>
          <w:i/>
          <w:color w:val="000000"/>
          <w:spacing w:val="-1"/>
          <w:sz w:val="20"/>
          <w:szCs w:val="20"/>
        </w:rPr>
        <w:t xml:space="preserve"> </w:t>
      </w:r>
    </w:p>
    <w:p w:rsidR="002F4AB5" w:rsidRDefault="002F4AB5" w:rsidP="00346DEA">
      <w:pPr>
        <w:shd w:val="clear" w:color="auto" w:fill="FFFFFF"/>
        <w:jc w:val="center"/>
        <w:rPr>
          <w:b/>
          <w:i/>
          <w:iCs/>
          <w:color w:val="000000"/>
          <w:spacing w:val="-1"/>
        </w:rPr>
      </w:pPr>
      <w:r w:rsidRPr="001C14BC">
        <w:rPr>
          <w:b/>
          <w:bCs/>
          <w:i/>
          <w:color w:val="000000"/>
          <w:spacing w:val="-1"/>
          <w:sz w:val="20"/>
          <w:szCs w:val="20"/>
        </w:rPr>
        <w:t>рис.</w:t>
      </w:r>
      <w:r w:rsidR="00E41A20">
        <w:rPr>
          <w:b/>
          <w:bCs/>
          <w:i/>
          <w:color w:val="000000"/>
          <w:spacing w:val="-1"/>
          <w:sz w:val="20"/>
          <w:szCs w:val="20"/>
        </w:rPr>
        <w:t>2</w:t>
      </w:r>
      <w:r w:rsidR="00717404">
        <w:rPr>
          <w:b/>
          <w:bCs/>
          <w:i/>
          <w:color w:val="000000"/>
          <w:spacing w:val="-1"/>
          <w:sz w:val="20"/>
          <w:szCs w:val="20"/>
        </w:rPr>
        <w:t>8</w:t>
      </w:r>
      <w:r w:rsidR="00213CD5">
        <w:rPr>
          <w:b/>
          <w:bCs/>
          <w:i/>
          <w:color w:val="000000"/>
          <w:spacing w:val="-1"/>
          <w:sz w:val="20"/>
          <w:szCs w:val="20"/>
        </w:rPr>
        <w:t>.</w:t>
      </w:r>
      <w:r w:rsidRPr="001C14BC">
        <w:rPr>
          <w:b/>
          <w:bCs/>
          <w:i/>
          <w:color w:val="000000"/>
          <w:spacing w:val="-1"/>
          <w:sz w:val="20"/>
          <w:szCs w:val="20"/>
        </w:rPr>
        <w:t xml:space="preserve"> Общая заболеваемость детей в возрасте 0-17 лет</w:t>
      </w:r>
      <w:r w:rsidR="00D13C00">
        <w:rPr>
          <w:b/>
          <w:bCs/>
          <w:i/>
          <w:color w:val="000000"/>
          <w:spacing w:val="-1"/>
          <w:sz w:val="20"/>
          <w:szCs w:val="20"/>
        </w:rPr>
        <w:t xml:space="preserve"> за 2008-20</w:t>
      </w:r>
      <w:r w:rsidR="00346DEA">
        <w:rPr>
          <w:b/>
          <w:bCs/>
          <w:i/>
          <w:color w:val="000000"/>
          <w:spacing w:val="-1"/>
          <w:sz w:val="20"/>
          <w:szCs w:val="20"/>
        </w:rPr>
        <w:t>17</w:t>
      </w:r>
      <w:r w:rsidR="00C172AA" w:rsidRPr="001C14BC">
        <w:rPr>
          <w:b/>
          <w:bCs/>
          <w:i/>
          <w:color w:val="000000"/>
          <w:spacing w:val="-1"/>
          <w:sz w:val="20"/>
          <w:szCs w:val="20"/>
        </w:rPr>
        <w:t xml:space="preserve"> (на 1</w:t>
      </w:r>
      <w:r w:rsidR="00E41A20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 w:rsidR="00C172AA" w:rsidRPr="001C14BC">
        <w:rPr>
          <w:b/>
          <w:bCs/>
          <w:i/>
          <w:color w:val="000000"/>
          <w:spacing w:val="-1"/>
          <w:sz w:val="20"/>
          <w:szCs w:val="20"/>
        </w:rPr>
        <w:t>000 дет.населения)</w:t>
      </w:r>
    </w:p>
    <w:p w:rsidR="00A3021B" w:rsidRDefault="00A3021B" w:rsidP="00E91FA5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9919CD" w:rsidRDefault="009919CD" w:rsidP="00B7286D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B8165E">
        <w:rPr>
          <w:sz w:val="30"/>
          <w:szCs w:val="30"/>
        </w:rPr>
        <w:t xml:space="preserve">Уровень общей заболеваемости </w:t>
      </w:r>
      <w:r>
        <w:rPr>
          <w:sz w:val="30"/>
          <w:szCs w:val="30"/>
        </w:rPr>
        <w:t xml:space="preserve">детского населения </w:t>
      </w:r>
      <w:r w:rsidRPr="00B8165E">
        <w:rPr>
          <w:sz w:val="30"/>
          <w:szCs w:val="30"/>
        </w:rPr>
        <w:t xml:space="preserve"> в 201</w:t>
      </w:r>
      <w:r>
        <w:rPr>
          <w:sz w:val="30"/>
          <w:szCs w:val="30"/>
        </w:rPr>
        <w:t>7</w:t>
      </w:r>
      <w:r w:rsidRPr="00B8165E">
        <w:rPr>
          <w:sz w:val="30"/>
          <w:szCs w:val="30"/>
        </w:rPr>
        <w:t>г</w:t>
      </w:r>
      <w:r w:rsidR="00346DEA">
        <w:rPr>
          <w:sz w:val="30"/>
          <w:szCs w:val="30"/>
        </w:rPr>
        <w:t>.</w:t>
      </w:r>
      <w:r w:rsidRPr="00B8165E">
        <w:rPr>
          <w:sz w:val="30"/>
          <w:szCs w:val="30"/>
        </w:rPr>
        <w:t xml:space="preserve">  обусловлен в основном 4 классами патологии: </w:t>
      </w:r>
      <w:r>
        <w:rPr>
          <w:bCs/>
          <w:sz w:val="30"/>
          <w:szCs w:val="30"/>
        </w:rPr>
        <w:t>69,0</w:t>
      </w:r>
      <w:r w:rsidRPr="00B8165E">
        <w:rPr>
          <w:bCs/>
          <w:sz w:val="30"/>
          <w:szCs w:val="30"/>
        </w:rPr>
        <w:t xml:space="preserve">% </w:t>
      </w:r>
      <w:r w:rsidRPr="00B8165E">
        <w:rPr>
          <w:sz w:val="30"/>
          <w:szCs w:val="30"/>
        </w:rPr>
        <w:t xml:space="preserve">– болезни органов дыхания, </w:t>
      </w:r>
      <w:r w:rsidRPr="00B8165E">
        <w:rPr>
          <w:bCs/>
          <w:sz w:val="30"/>
          <w:szCs w:val="30"/>
        </w:rPr>
        <w:t>6,</w:t>
      </w:r>
      <w:r>
        <w:rPr>
          <w:bCs/>
          <w:sz w:val="30"/>
          <w:szCs w:val="30"/>
        </w:rPr>
        <w:t>5</w:t>
      </w:r>
      <w:r w:rsidRPr="00B8165E">
        <w:rPr>
          <w:bCs/>
          <w:sz w:val="30"/>
          <w:szCs w:val="30"/>
        </w:rPr>
        <w:t xml:space="preserve">% </w:t>
      </w:r>
      <w:r w:rsidR="00B7286D" w:rsidRPr="00B8165E">
        <w:rPr>
          <w:sz w:val="30"/>
          <w:szCs w:val="30"/>
        </w:rPr>
        <w:t>–</w:t>
      </w:r>
      <w:r w:rsidRPr="00B8165E">
        <w:rPr>
          <w:bCs/>
          <w:sz w:val="30"/>
          <w:szCs w:val="30"/>
        </w:rPr>
        <w:t xml:space="preserve"> </w:t>
      </w:r>
      <w:r w:rsidRPr="00B8165E">
        <w:rPr>
          <w:sz w:val="30"/>
          <w:szCs w:val="30"/>
        </w:rPr>
        <w:t xml:space="preserve">болезни глаза и его придаточного аппарата, </w:t>
      </w:r>
      <w:r>
        <w:rPr>
          <w:sz w:val="30"/>
          <w:szCs w:val="30"/>
        </w:rPr>
        <w:t xml:space="preserve">                   </w:t>
      </w:r>
      <w:r w:rsidRPr="00B8165E">
        <w:rPr>
          <w:sz w:val="30"/>
          <w:szCs w:val="30"/>
        </w:rPr>
        <w:t>4,</w:t>
      </w:r>
      <w:r>
        <w:rPr>
          <w:sz w:val="30"/>
          <w:szCs w:val="30"/>
        </w:rPr>
        <w:t>1</w:t>
      </w:r>
      <w:r w:rsidRPr="00B8165E">
        <w:rPr>
          <w:sz w:val="30"/>
          <w:szCs w:val="30"/>
        </w:rPr>
        <w:t>%</w:t>
      </w:r>
      <w:r w:rsidR="00B7286D">
        <w:rPr>
          <w:sz w:val="30"/>
          <w:szCs w:val="30"/>
        </w:rPr>
        <w:t xml:space="preserve"> </w:t>
      </w:r>
      <w:r w:rsidR="00B7286D" w:rsidRPr="00B8165E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Pr="00B8165E">
        <w:rPr>
          <w:sz w:val="30"/>
          <w:szCs w:val="30"/>
        </w:rPr>
        <w:t xml:space="preserve">травмы и отравления, </w:t>
      </w:r>
      <w:r>
        <w:rPr>
          <w:sz w:val="30"/>
          <w:szCs w:val="30"/>
        </w:rPr>
        <w:t>4,</w:t>
      </w:r>
      <w:r w:rsidR="00B7286D">
        <w:rPr>
          <w:sz w:val="30"/>
          <w:szCs w:val="30"/>
        </w:rPr>
        <w:t>0</w:t>
      </w:r>
      <w:r w:rsidRPr="00B8165E">
        <w:rPr>
          <w:sz w:val="30"/>
          <w:szCs w:val="30"/>
        </w:rPr>
        <w:t xml:space="preserve">% </w:t>
      </w:r>
      <w:r w:rsidR="00B7286D" w:rsidRPr="00B8165E">
        <w:rPr>
          <w:sz w:val="30"/>
          <w:szCs w:val="30"/>
        </w:rPr>
        <w:t>–</w:t>
      </w:r>
      <w:r w:rsidR="00B7286D">
        <w:rPr>
          <w:sz w:val="30"/>
          <w:szCs w:val="30"/>
        </w:rPr>
        <w:t xml:space="preserve"> болезни костно-мышечной</w:t>
      </w:r>
      <w:r w:rsidR="00213CD5">
        <w:rPr>
          <w:sz w:val="30"/>
          <w:szCs w:val="30"/>
        </w:rPr>
        <w:t xml:space="preserve"> системы и соединительной ткани</w:t>
      </w:r>
      <w:r w:rsidR="00B7286D">
        <w:rPr>
          <w:sz w:val="30"/>
          <w:szCs w:val="30"/>
        </w:rPr>
        <w:t xml:space="preserve"> </w:t>
      </w:r>
      <w:r w:rsidR="000F0348">
        <w:rPr>
          <w:sz w:val="30"/>
          <w:szCs w:val="30"/>
        </w:rPr>
        <w:t>(рис.29).</w:t>
      </w:r>
    </w:p>
    <w:p w:rsidR="00DF496D" w:rsidRPr="005A2B09" w:rsidRDefault="00104CBF" w:rsidP="005A2B09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Болезни органов дыхания по-прежнему занимают первое место</w:t>
      </w:r>
      <w:r w:rsidR="003745AD">
        <w:rPr>
          <w:sz w:val="30"/>
          <w:szCs w:val="30"/>
        </w:rPr>
        <w:t xml:space="preserve"> в структуре общей заболеваемости</w:t>
      </w:r>
      <w:r w:rsidR="005A2B09">
        <w:rPr>
          <w:sz w:val="30"/>
          <w:szCs w:val="30"/>
        </w:rPr>
        <w:t xml:space="preserve"> (рис.2</w:t>
      </w:r>
      <w:r w:rsidR="00717404">
        <w:rPr>
          <w:sz w:val="30"/>
          <w:szCs w:val="30"/>
        </w:rPr>
        <w:t>9</w:t>
      </w:r>
      <w:r w:rsidR="005A2B09">
        <w:rPr>
          <w:sz w:val="30"/>
          <w:szCs w:val="30"/>
        </w:rPr>
        <w:t>)</w:t>
      </w:r>
      <w:r w:rsidR="003745AD">
        <w:rPr>
          <w:sz w:val="30"/>
          <w:szCs w:val="30"/>
        </w:rPr>
        <w:t xml:space="preserve"> и составляют </w:t>
      </w:r>
      <w:r w:rsidR="000C1A17">
        <w:rPr>
          <w:sz w:val="30"/>
          <w:szCs w:val="30"/>
        </w:rPr>
        <w:t>69</w:t>
      </w:r>
      <w:r w:rsidR="00FF3F98">
        <w:rPr>
          <w:sz w:val="30"/>
          <w:szCs w:val="30"/>
        </w:rPr>
        <w:t>,</w:t>
      </w:r>
      <w:r w:rsidR="000C1A17">
        <w:rPr>
          <w:sz w:val="30"/>
          <w:szCs w:val="30"/>
        </w:rPr>
        <w:t>0</w:t>
      </w:r>
      <w:r w:rsidR="003745AD">
        <w:rPr>
          <w:sz w:val="30"/>
          <w:szCs w:val="30"/>
        </w:rPr>
        <w:t xml:space="preserve">% </w:t>
      </w:r>
      <w:r w:rsidR="005A2B09">
        <w:rPr>
          <w:sz w:val="30"/>
          <w:szCs w:val="30"/>
        </w:rPr>
        <w:t xml:space="preserve">                   </w:t>
      </w:r>
      <w:r w:rsidR="003745AD">
        <w:rPr>
          <w:sz w:val="30"/>
          <w:szCs w:val="30"/>
        </w:rPr>
        <w:t>(</w:t>
      </w:r>
      <w:r w:rsidR="008F1BE6">
        <w:rPr>
          <w:sz w:val="30"/>
          <w:szCs w:val="30"/>
        </w:rPr>
        <w:t>в 201</w:t>
      </w:r>
      <w:r w:rsidR="000C1A17">
        <w:rPr>
          <w:sz w:val="30"/>
          <w:szCs w:val="30"/>
        </w:rPr>
        <w:t>6</w:t>
      </w:r>
      <w:r w:rsidR="008F1BE6">
        <w:rPr>
          <w:sz w:val="30"/>
          <w:szCs w:val="30"/>
        </w:rPr>
        <w:t>г</w:t>
      </w:r>
      <w:r w:rsidR="00346DEA">
        <w:rPr>
          <w:sz w:val="30"/>
          <w:szCs w:val="30"/>
        </w:rPr>
        <w:t>.</w:t>
      </w:r>
      <w:r w:rsidR="008F1BE6">
        <w:rPr>
          <w:sz w:val="30"/>
          <w:szCs w:val="30"/>
        </w:rPr>
        <w:t xml:space="preserve"> – </w:t>
      </w:r>
      <w:r w:rsidR="000C1A17">
        <w:rPr>
          <w:sz w:val="30"/>
          <w:szCs w:val="30"/>
        </w:rPr>
        <w:t>68,5</w:t>
      </w:r>
      <w:r w:rsidR="008F1BE6">
        <w:rPr>
          <w:sz w:val="30"/>
          <w:szCs w:val="30"/>
        </w:rPr>
        <w:t>%</w:t>
      </w:r>
      <w:r w:rsidR="000C1A17">
        <w:rPr>
          <w:sz w:val="30"/>
          <w:szCs w:val="30"/>
        </w:rPr>
        <w:t xml:space="preserve">, </w:t>
      </w:r>
      <w:r w:rsidR="00346DEA">
        <w:rPr>
          <w:sz w:val="30"/>
          <w:szCs w:val="30"/>
        </w:rPr>
        <w:t>в 2015</w:t>
      </w:r>
      <w:r w:rsidR="008F1BE6">
        <w:rPr>
          <w:sz w:val="30"/>
          <w:szCs w:val="30"/>
        </w:rPr>
        <w:t>г</w:t>
      </w:r>
      <w:r w:rsidR="00346DEA">
        <w:rPr>
          <w:sz w:val="30"/>
          <w:szCs w:val="30"/>
        </w:rPr>
        <w:t>.</w:t>
      </w:r>
      <w:r w:rsidR="008F1BE6">
        <w:rPr>
          <w:sz w:val="30"/>
          <w:szCs w:val="30"/>
        </w:rPr>
        <w:t xml:space="preserve"> – 71,6%</w:t>
      </w:r>
      <w:r w:rsidR="00D71535">
        <w:rPr>
          <w:sz w:val="30"/>
          <w:szCs w:val="30"/>
        </w:rPr>
        <w:t>)</w:t>
      </w:r>
      <w:r w:rsidR="00DE274C">
        <w:rPr>
          <w:sz w:val="30"/>
          <w:szCs w:val="30"/>
        </w:rPr>
        <w:t>.</w:t>
      </w:r>
      <w:r w:rsidR="009A041D">
        <w:rPr>
          <w:sz w:val="30"/>
          <w:szCs w:val="30"/>
        </w:rPr>
        <w:t xml:space="preserve"> </w:t>
      </w:r>
      <w:r w:rsidR="00E41A20" w:rsidRPr="005A2B09">
        <w:rPr>
          <w:sz w:val="30"/>
          <w:szCs w:val="30"/>
        </w:rPr>
        <w:t>Н</w:t>
      </w:r>
      <w:r w:rsidR="005A2B09">
        <w:rPr>
          <w:sz w:val="30"/>
          <w:szCs w:val="30"/>
        </w:rPr>
        <w:t xml:space="preserve">аблюдается </w:t>
      </w:r>
      <w:r w:rsidR="004561D7">
        <w:rPr>
          <w:sz w:val="30"/>
          <w:szCs w:val="30"/>
        </w:rPr>
        <w:t xml:space="preserve">незначительная </w:t>
      </w:r>
      <w:r w:rsidR="005A2B09">
        <w:rPr>
          <w:sz w:val="30"/>
          <w:szCs w:val="30"/>
        </w:rPr>
        <w:t>тенденция</w:t>
      </w:r>
      <w:r w:rsidR="00E41A20" w:rsidRPr="005A2B09">
        <w:rPr>
          <w:sz w:val="30"/>
          <w:szCs w:val="30"/>
        </w:rPr>
        <w:t xml:space="preserve"> к росту показателя, среднегодовой темп прироста составил </w:t>
      </w:r>
      <w:r w:rsidR="00AC5C1C">
        <w:rPr>
          <w:sz w:val="30"/>
          <w:szCs w:val="30"/>
        </w:rPr>
        <w:t>+</w:t>
      </w:r>
      <w:r w:rsidR="00E41A20" w:rsidRPr="005A2B09">
        <w:rPr>
          <w:sz w:val="30"/>
          <w:szCs w:val="30"/>
        </w:rPr>
        <w:t>0,3%</w:t>
      </w:r>
      <w:r w:rsidR="008F7CA5">
        <w:rPr>
          <w:sz w:val="30"/>
          <w:szCs w:val="30"/>
        </w:rPr>
        <w:t xml:space="preserve"> </w:t>
      </w:r>
      <w:r w:rsidR="00371E66">
        <w:rPr>
          <w:sz w:val="30"/>
          <w:szCs w:val="30"/>
        </w:rPr>
        <w:t>(рис.</w:t>
      </w:r>
      <w:r w:rsidR="00717404">
        <w:rPr>
          <w:sz w:val="30"/>
          <w:szCs w:val="30"/>
        </w:rPr>
        <w:t>30</w:t>
      </w:r>
      <w:r w:rsidR="00371E66">
        <w:rPr>
          <w:sz w:val="30"/>
          <w:szCs w:val="30"/>
        </w:rPr>
        <w:t>)</w:t>
      </w:r>
      <w:r w:rsidR="00E41A20" w:rsidRPr="005A2B09">
        <w:rPr>
          <w:sz w:val="30"/>
          <w:szCs w:val="30"/>
        </w:rPr>
        <w:t>.</w:t>
      </w:r>
    </w:p>
    <w:p w:rsidR="006F6D7C" w:rsidRDefault="007C6539" w:rsidP="005A2B09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Второе место в структуре занимают болезни глаза и его придаточного аппарата и составляют 6,</w:t>
      </w:r>
      <w:r w:rsidR="00FF3F98">
        <w:rPr>
          <w:sz w:val="30"/>
          <w:szCs w:val="30"/>
        </w:rPr>
        <w:t>5</w:t>
      </w:r>
      <w:r>
        <w:rPr>
          <w:sz w:val="30"/>
          <w:szCs w:val="30"/>
        </w:rPr>
        <w:t>%</w:t>
      </w:r>
      <w:r w:rsidR="00371E66">
        <w:rPr>
          <w:sz w:val="30"/>
          <w:szCs w:val="30"/>
        </w:rPr>
        <w:t xml:space="preserve"> (рис.2</w:t>
      </w:r>
      <w:r w:rsidR="00717404">
        <w:rPr>
          <w:sz w:val="30"/>
          <w:szCs w:val="30"/>
        </w:rPr>
        <w:t>9</w:t>
      </w:r>
      <w:r w:rsidR="00371E66">
        <w:rPr>
          <w:sz w:val="30"/>
          <w:szCs w:val="30"/>
        </w:rPr>
        <w:t>)</w:t>
      </w:r>
      <w:r w:rsidR="00614171">
        <w:rPr>
          <w:sz w:val="30"/>
          <w:szCs w:val="30"/>
        </w:rPr>
        <w:t xml:space="preserve">. </w:t>
      </w:r>
      <w:r w:rsidR="004561D7">
        <w:rPr>
          <w:sz w:val="30"/>
          <w:szCs w:val="30"/>
        </w:rPr>
        <w:t xml:space="preserve">В </w:t>
      </w:r>
      <w:r w:rsidR="006F6D7C">
        <w:rPr>
          <w:sz w:val="30"/>
          <w:szCs w:val="30"/>
        </w:rPr>
        <w:t>2</w:t>
      </w:r>
      <w:r>
        <w:rPr>
          <w:sz w:val="30"/>
          <w:szCs w:val="30"/>
        </w:rPr>
        <w:t>01</w:t>
      </w:r>
      <w:r w:rsidR="00FF3F98">
        <w:rPr>
          <w:sz w:val="30"/>
          <w:szCs w:val="30"/>
        </w:rPr>
        <w:t xml:space="preserve">5 – </w:t>
      </w:r>
      <w:r>
        <w:rPr>
          <w:sz w:val="30"/>
          <w:szCs w:val="30"/>
        </w:rPr>
        <w:t>201</w:t>
      </w:r>
      <w:r w:rsidR="00FF3F98">
        <w:rPr>
          <w:sz w:val="30"/>
          <w:szCs w:val="30"/>
        </w:rPr>
        <w:t>6</w:t>
      </w:r>
      <w:r>
        <w:rPr>
          <w:sz w:val="30"/>
          <w:szCs w:val="30"/>
        </w:rPr>
        <w:t>г</w:t>
      </w:r>
      <w:r w:rsidR="00346DEA">
        <w:rPr>
          <w:sz w:val="30"/>
          <w:szCs w:val="30"/>
        </w:rPr>
        <w:t>г.</w:t>
      </w:r>
      <w:r w:rsidR="00524EDA">
        <w:rPr>
          <w:sz w:val="30"/>
          <w:szCs w:val="30"/>
        </w:rPr>
        <w:t xml:space="preserve"> (6,4%)</w:t>
      </w:r>
      <w:r w:rsidR="004B245F">
        <w:rPr>
          <w:sz w:val="30"/>
          <w:szCs w:val="30"/>
        </w:rPr>
        <w:t>. С</w:t>
      </w:r>
      <w:r w:rsidR="005A2B09" w:rsidRPr="005A2B09">
        <w:rPr>
          <w:sz w:val="30"/>
          <w:szCs w:val="30"/>
        </w:rPr>
        <w:t>реднегодовой темп прироста</w:t>
      </w:r>
      <w:r w:rsidR="004B245F">
        <w:rPr>
          <w:sz w:val="30"/>
          <w:szCs w:val="30"/>
        </w:rPr>
        <w:t xml:space="preserve"> данной патологии</w:t>
      </w:r>
      <w:r w:rsidR="005A2B09" w:rsidRPr="005A2B09">
        <w:rPr>
          <w:sz w:val="30"/>
          <w:szCs w:val="30"/>
        </w:rPr>
        <w:t xml:space="preserve"> составляет </w:t>
      </w:r>
      <w:r w:rsidR="00AC5C1C">
        <w:rPr>
          <w:sz w:val="30"/>
          <w:szCs w:val="30"/>
        </w:rPr>
        <w:t>+</w:t>
      </w:r>
      <w:r w:rsidR="005A2B09" w:rsidRPr="005A2B09">
        <w:rPr>
          <w:sz w:val="30"/>
          <w:szCs w:val="30"/>
        </w:rPr>
        <w:t>1,1%</w:t>
      </w:r>
      <w:r w:rsidR="00371E66">
        <w:rPr>
          <w:sz w:val="30"/>
          <w:szCs w:val="30"/>
        </w:rPr>
        <w:t xml:space="preserve"> (рис.</w:t>
      </w:r>
      <w:r w:rsidR="00717404">
        <w:rPr>
          <w:sz w:val="30"/>
          <w:szCs w:val="30"/>
        </w:rPr>
        <w:t>30</w:t>
      </w:r>
      <w:r w:rsidR="00371E66">
        <w:rPr>
          <w:sz w:val="30"/>
          <w:szCs w:val="30"/>
        </w:rPr>
        <w:t>)</w:t>
      </w:r>
      <w:r w:rsidR="005A2B09" w:rsidRPr="005A2B09">
        <w:rPr>
          <w:sz w:val="30"/>
          <w:szCs w:val="30"/>
        </w:rPr>
        <w:t>, что указывает на умеренную тенденцию к росту.</w:t>
      </w:r>
    </w:p>
    <w:p w:rsidR="00B8165E" w:rsidRDefault="006F6D7C" w:rsidP="00457E7D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Третье место занимают травмы и отравления – 4,</w:t>
      </w:r>
      <w:r w:rsidR="00FF3F98">
        <w:rPr>
          <w:sz w:val="30"/>
          <w:szCs w:val="30"/>
        </w:rPr>
        <w:t>1</w:t>
      </w:r>
      <w:r w:rsidR="00217BAD">
        <w:rPr>
          <w:sz w:val="30"/>
          <w:szCs w:val="30"/>
        </w:rPr>
        <w:t>%</w:t>
      </w:r>
      <w:r w:rsidR="00371E66">
        <w:rPr>
          <w:sz w:val="30"/>
          <w:szCs w:val="30"/>
        </w:rPr>
        <w:t xml:space="preserve"> (рис.2</w:t>
      </w:r>
      <w:r w:rsidR="00217BAD">
        <w:rPr>
          <w:sz w:val="30"/>
          <w:szCs w:val="30"/>
        </w:rPr>
        <w:t>9</w:t>
      </w:r>
      <w:r w:rsidR="00371E66">
        <w:rPr>
          <w:sz w:val="30"/>
          <w:szCs w:val="30"/>
        </w:rPr>
        <w:t xml:space="preserve">) </w:t>
      </w:r>
      <w:r w:rsidR="007E5B5A">
        <w:rPr>
          <w:sz w:val="30"/>
          <w:szCs w:val="30"/>
        </w:rPr>
        <w:t>(в 201</w:t>
      </w:r>
      <w:r w:rsidR="00FF3F98">
        <w:rPr>
          <w:sz w:val="30"/>
          <w:szCs w:val="30"/>
        </w:rPr>
        <w:t>6</w:t>
      </w:r>
      <w:r w:rsidR="00346DEA">
        <w:rPr>
          <w:sz w:val="30"/>
          <w:szCs w:val="30"/>
        </w:rPr>
        <w:t>г.</w:t>
      </w:r>
      <w:r w:rsidR="00FF3F98">
        <w:rPr>
          <w:sz w:val="30"/>
          <w:szCs w:val="30"/>
        </w:rPr>
        <w:t xml:space="preserve"> – </w:t>
      </w:r>
      <w:r w:rsidR="00F201B1">
        <w:rPr>
          <w:sz w:val="30"/>
          <w:szCs w:val="30"/>
        </w:rPr>
        <w:t>4,</w:t>
      </w:r>
      <w:r w:rsidR="00FF3F98">
        <w:rPr>
          <w:sz w:val="30"/>
          <w:szCs w:val="30"/>
        </w:rPr>
        <w:t>3</w:t>
      </w:r>
      <w:r w:rsidR="00F201B1">
        <w:rPr>
          <w:sz w:val="30"/>
          <w:szCs w:val="30"/>
        </w:rPr>
        <w:t>%, в 201</w:t>
      </w:r>
      <w:r w:rsidR="00FF3F98">
        <w:rPr>
          <w:sz w:val="30"/>
          <w:szCs w:val="30"/>
        </w:rPr>
        <w:t>5</w:t>
      </w:r>
      <w:r w:rsidR="00F201B1">
        <w:rPr>
          <w:sz w:val="30"/>
          <w:szCs w:val="30"/>
        </w:rPr>
        <w:t>г</w:t>
      </w:r>
      <w:r w:rsidR="00346DEA">
        <w:rPr>
          <w:sz w:val="30"/>
          <w:szCs w:val="30"/>
        </w:rPr>
        <w:t>.</w:t>
      </w:r>
      <w:r w:rsidR="00F201B1">
        <w:rPr>
          <w:sz w:val="30"/>
          <w:szCs w:val="30"/>
        </w:rPr>
        <w:t xml:space="preserve"> </w:t>
      </w:r>
      <w:r w:rsidR="00FF3F98">
        <w:rPr>
          <w:sz w:val="30"/>
          <w:szCs w:val="30"/>
        </w:rPr>
        <w:t>–</w:t>
      </w:r>
      <w:r w:rsidR="00F201B1">
        <w:rPr>
          <w:sz w:val="30"/>
          <w:szCs w:val="30"/>
        </w:rPr>
        <w:t xml:space="preserve"> </w:t>
      </w:r>
      <w:r w:rsidR="00FF3F98">
        <w:rPr>
          <w:sz w:val="30"/>
          <w:szCs w:val="30"/>
        </w:rPr>
        <w:t>4,2</w:t>
      </w:r>
      <w:r w:rsidR="00F201B1">
        <w:rPr>
          <w:sz w:val="30"/>
          <w:szCs w:val="30"/>
        </w:rPr>
        <w:t>%).</w:t>
      </w:r>
      <w:r w:rsidR="00457E7D">
        <w:rPr>
          <w:sz w:val="30"/>
          <w:szCs w:val="30"/>
        </w:rPr>
        <w:t xml:space="preserve"> </w:t>
      </w:r>
      <w:r w:rsidR="004B245F">
        <w:rPr>
          <w:sz w:val="30"/>
          <w:szCs w:val="30"/>
        </w:rPr>
        <w:t xml:space="preserve">Отмечается умеренная тенденция к росту патологии данного класса заболеваемости с темпом прироста </w:t>
      </w:r>
      <w:r w:rsidR="00213CD5">
        <w:rPr>
          <w:sz w:val="30"/>
          <w:szCs w:val="30"/>
        </w:rPr>
        <w:t xml:space="preserve">+2,0% </w:t>
      </w:r>
      <w:r w:rsidR="00371E66">
        <w:rPr>
          <w:sz w:val="30"/>
          <w:szCs w:val="30"/>
        </w:rPr>
        <w:t>(рис.</w:t>
      </w:r>
      <w:r w:rsidR="00717404">
        <w:rPr>
          <w:sz w:val="30"/>
          <w:szCs w:val="30"/>
        </w:rPr>
        <w:t>30</w:t>
      </w:r>
      <w:r w:rsidR="00371E66">
        <w:rPr>
          <w:sz w:val="30"/>
          <w:szCs w:val="30"/>
        </w:rPr>
        <w:t>).</w:t>
      </w:r>
    </w:p>
    <w:p w:rsidR="00DE52AE" w:rsidRPr="00B8165E" w:rsidRDefault="00DE52AE" w:rsidP="00457E7D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DE52AE" w:rsidRDefault="00971EC3" w:rsidP="004A7052">
      <w:pPr>
        <w:shd w:val="clear" w:color="auto" w:fill="FFFFFF"/>
        <w:jc w:val="both"/>
        <w:rPr>
          <w:b/>
          <w:bCs/>
          <w:color w:val="000000"/>
          <w:spacing w:val="-1"/>
          <w:sz w:val="20"/>
          <w:szCs w:val="20"/>
        </w:rPr>
      </w:pPr>
      <w:r>
        <w:rPr>
          <w:b/>
          <w:iCs/>
          <w:noProof/>
          <w:color w:val="000000"/>
          <w:spacing w:val="-1"/>
        </w:rPr>
        <w:drawing>
          <wp:inline distT="0" distB="0" distL="0" distR="0">
            <wp:extent cx="6129655" cy="2136140"/>
            <wp:effectExtent l="0" t="0" r="23495" b="16510"/>
            <wp:docPr id="22" name="Объект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91FA5" w:rsidRPr="00087FE4" w:rsidRDefault="00457E7D" w:rsidP="00346DEA">
      <w:pPr>
        <w:shd w:val="clear" w:color="auto" w:fill="FFFFFF"/>
        <w:ind w:left="-142"/>
        <w:jc w:val="center"/>
        <w:rPr>
          <w:b/>
          <w:bCs/>
          <w:i/>
          <w:color w:val="000000"/>
          <w:spacing w:val="-1"/>
          <w:sz w:val="20"/>
          <w:szCs w:val="20"/>
        </w:rPr>
      </w:pPr>
      <w:r w:rsidRPr="00DE274C">
        <w:rPr>
          <w:b/>
          <w:bCs/>
          <w:i/>
          <w:color w:val="000000"/>
          <w:spacing w:val="-1"/>
          <w:sz w:val="20"/>
          <w:szCs w:val="20"/>
        </w:rPr>
        <w:t>рис.</w:t>
      </w:r>
      <w:r w:rsidR="002965EC">
        <w:rPr>
          <w:b/>
          <w:bCs/>
          <w:i/>
          <w:color w:val="000000"/>
          <w:spacing w:val="-1"/>
          <w:sz w:val="20"/>
          <w:szCs w:val="20"/>
        </w:rPr>
        <w:t>2</w:t>
      </w:r>
      <w:r w:rsidR="00717404">
        <w:rPr>
          <w:b/>
          <w:bCs/>
          <w:i/>
          <w:color w:val="000000"/>
          <w:spacing w:val="-1"/>
          <w:sz w:val="20"/>
          <w:szCs w:val="20"/>
        </w:rPr>
        <w:t>9</w:t>
      </w:r>
      <w:r w:rsidR="00213CD5">
        <w:rPr>
          <w:b/>
          <w:bCs/>
          <w:i/>
          <w:color w:val="000000"/>
          <w:spacing w:val="-1"/>
          <w:sz w:val="20"/>
          <w:szCs w:val="20"/>
        </w:rPr>
        <w:t>.</w:t>
      </w:r>
      <w:r w:rsidRPr="00DE274C">
        <w:rPr>
          <w:b/>
          <w:bCs/>
          <w:i/>
          <w:color w:val="000000"/>
          <w:spacing w:val="-1"/>
          <w:sz w:val="20"/>
          <w:szCs w:val="20"/>
        </w:rPr>
        <w:t xml:space="preserve"> Структура общей заболеваемости</w:t>
      </w:r>
      <w:r w:rsidR="00BB7B7C" w:rsidRPr="00DE274C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 w:rsidR="00655EF1">
        <w:rPr>
          <w:b/>
          <w:bCs/>
          <w:i/>
          <w:color w:val="000000"/>
          <w:spacing w:val="-1"/>
          <w:sz w:val="20"/>
          <w:szCs w:val="20"/>
        </w:rPr>
        <w:t xml:space="preserve">детского населения г.Бреста и </w:t>
      </w:r>
      <w:r w:rsidRPr="00DE274C">
        <w:rPr>
          <w:b/>
          <w:bCs/>
          <w:i/>
          <w:color w:val="000000"/>
          <w:spacing w:val="-1"/>
          <w:sz w:val="20"/>
          <w:szCs w:val="20"/>
        </w:rPr>
        <w:t xml:space="preserve">Брестского района </w:t>
      </w:r>
      <w:r w:rsidR="00AC5C1C">
        <w:rPr>
          <w:b/>
          <w:bCs/>
          <w:i/>
          <w:color w:val="000000"/>
          <w:spacing w:val="-1"/>
          <w:sz w:val="20"/>
          <w:szCs w:val="20"/>
        </w:rPr>
        <w:t>в</w:t>
      </w:r>
      <w:r w:rsidRPr="00DE274C">
        <w:rPr>
          <w:b/>
          <w:bCs/>
          <w:i/>
          <w:color w:val="000000"/>
          <w:spacing w:val="-1"/>
          <w:sz w:val="20"/>
          <w:szCs w:val="20"/>
        </w:rPr>
        <w:t xml:space="preserve"> 201</w:t>
      </w:r>
      <w:r w:rsidR="00DE274C" w:rsidRPr="00DE274C">
        <w:rPr>
          <w:b/>
          <w:bCs/>
          <w:i/>
          <w:color w:val="000000"/>
          <w:spacing w:val="-1"/>
          <w:sz w:val="20"/>
          <w:szCs w:val="20"/>
        </w:rPr>
        <w:t>7</w:t>
      </w:r>
      <w:r w:rsidRPr="00DE274C">
        <w:rPr>
          <w:b/>
          <w:bCs/>
          <w:i/>
          <w:color w:val="000000"/>
          <w:spacing w:val="-1"/>
          <w:sz w:val="20"/>
          <w:szCs w:val="20"/>
        </w:rPr>
        <w:t>г</w:t>
      </w:r>
      <w:r w:rsidR="00346DEA">
        <w:rPr>
          <w:b/>
          <w:bCs/>
          <w:i/>
          <w:color w:val="000000"/>
          <w:spacing w:val="-1"/>
          <w:sz w:val="20"/>
          <w:szCs w:val="20"/>
        </w:rPr>
        <w:t>.</w:t>
      </w:r>
    </w:p>
    <w:p w:rsidR="004A7052" w:rsidRDefault="004A7052" w:rsidP="004A7052">
      <w:pPr>
        <w:autoSpaceDE w:val="0"/>
        <w:autoSpaceDN w:val="0"/>
        <w:adjustRightInd w:val="0"/>
        <w:ind w:firstLine="708"/>
        <w:rPr>
          <w:rFonts w:eastAsia="Calibri"/>
          <w:sz w:val="30"/>
          <w:szCs w:val="30"/>
        </w:rPr>
      </w:pPr>
    </w:p>
    <w:p w:rsidR="004A7052" w:rsidRDefault="004A7052" w:rsidP="00896FAA">
      <w:pPr>
        <w:shd w:val="clear" w:color="auto" w:fill="FFFFFF"/>
        <w:ind w:right="680"/>
        <w:jc w:val="center"/>
        <w:rPr>
          <w:b/>
          <w:i/>
          <w:iCs/>
          <w:color w:val="000000"/>
          <w:spacing w:val="-1"/>
        </w:rPr>
      </w:pPr>
    </w:p>
    <w:p w:rsidR="004A7052" w:rsidRDefault="005A2B09" w:rsidP="00896FAA">
      <w:pPr>
        <w:shd w:val="clear" w:color="auto" w:fill="FFFFFF"/>
        <w:ind w:right="680"/>
        <w:jc w:val="center"/>
        <w:rPr>
          <w:b/>
          <w:i/>
          <w:iCs/>
          <w:color w:val="000000"/>
          <w:spacing w:val="-1"/>
        </w:rPr>
      </w:pPr>
      <w:r>
        <w:rPr>
          <w:noProof/>
        </w:rPr>
        <w:drawing>
          <wp:inline distT="0" distB="0" distL="0" distR="0">
            <wp:extent cx="6121400" cy="2993553"/>
            <wp:effectExtent l="0" t="0" r="12700" b="16510"/>
            <wp:docPr id="62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D7709" w:rsidRDefault="003D7709" w:rsidP="003D7709">
      <w:pPr>
        <w:autoSpaceDE w:val="0"/>
        <w:autoSpaceDN w:val="0"/>
        <w:adjustRightInd w:val="0"/>
        <w:jc w:val="center"/>
        <w:rPr>
          <w:b/>
          <w:i/>
          <w:sz w:val="20"/>
          <w:szCs w:val="20"/>
        </w:rPr>
      </w:pPr>
      <w:r w:rsidRPr="003D7709">
        <w:rPr>
          <w:b/>
          <w:i/>
          <w:sz w:val="20"/>
          <w:szCs w:val="20"/>
        </w:rPr>
        <w:t>Рис.</w:t>
      </w:r>
      <w:r w:rsidR="00717404">
        <w:rPr>
          <w:b/>
          <w:i/>
          <w:sz w:val="20"/>
          <w:szCs w:val="20"/>
        </w:rPr>
        <w:t>30</w:t>
      </w:r>
      <w:r w:rsidR="00213CD5">
        <w:rPr>
          <w:b/>
          <w:i/>
          <w:sz w:val="20"/>
          <w:szCs w:val="20"/>
        </w:rPr>
        <w:t>.</w:t>
      </w:r>
      <w:r w:rsidRPr="003D7709">
        <w:rPr>
          <w:b/>
          <w:i/>
          <w:sz w:val="20"/>
          <w:szCs w:val="20"/>
        </w:rPr>
        <w:t xml:space="preserve"> Среднегодовой темп прироста (убыли) общей заболеваемости детского населения </w:t>
      </w:r>
    </w:p>
    <w:p w:rsidR="003D7709" w:rsidRPr="003D7709" w:rsidRDefault="003D7709" w:rsidP="003D7709">
      <w:pPr>
        <w:autoSpaceDE w:val="0"/>
        <w:autoSpaceDN w:val="0"/>
        <w:adjustRightInd w:val="0"/>
        <w:jc w:val="center"/>
        <w:rPr>
          <w:b/>
          <w:i/>
          <w:sz w:val="20"/>
          <w:szCs w:val="20"/>
        </w:rPr>
      </w:pPr>
      <w:r w:rsidRPr="003D7709">
        <w:rPr>
          <w:b/>
          <w:i/>
          <w:sz w:val="20"/>
          <w:szCs w:val="20"/>
        </w:rPr>
        <w:t>г. Бреста и Брестского района по классам патологии за 2008 - 2017гг.</w:t>
      </w:r>
      <w:r w:rsidR="002D7752">
        <w:rPr>
          <w:b/>
          <w:i/>
          <w:sz w:val="20"/>
          <w:szCs w:val="20"/>
        </w:rPr>
        <w:t xml:space="preserve"> </w:t>
      </w:r>
      <w:r w:rsidRPr="003D7709">
        <w:rPr>
          <w:b/>
          <w:i/>
          <w:sz w:val="20"/>
          <w:szCs w:val="20"/>
        </w:rPr>
        <w:t>( в %)</w:t>
      </w:r>
    </w:p>
    <w:p w:rsidR="004A7052" w:rsidRDefault="004A7052" w:rsidP="00896FAA">
      <w:pPr>
        <w:shd w:val="clear" w:color="auto" w:fill="FFFFFF"/>
        <w:ind w:right="680"/>
        <w:jc w:val="center"/>
        <w:rPr>
          <w:b/>
          <w:i/>
          <w:iCs/>
          <w:color w:val="000000"/>
          <w:spacing w:val="-1"/>
        </w:rPr>
      </w:pPr>
    </w:p>
    <w:p w:rsidR="00A1029D" w:rsidRDefault="00A1029D" w:rsidP="00896FAA">
      <w:pPr>
        <w:shd w:val="clear" w:color="auto" w:fill="FFFFFF"/>
        <w:ind w:right="680"/>
        <w:jc w:val="center"/>
        <w:rPr>
          <w:b/>
          <w:i/>
          <w:iCs/>
          <w:color w:val="000000"/>
          <w:spacing w:val="-1"/>
        </w:rPr>
      </w:pPr>
      <w:r w:rsidRPr="00CF633E">
        <w:rPr>
          <w:b/>
          <w:i/>
          <w:iCs/>
          <w:color w:val="000000"/>
          <w:spacing w:val="-1"/>
        </w:rPr>
        <w:t>Таблица 1</w:t>
      </w:r>
      <w:r w:rsidR="00EC441B">
        <w:rPr>
          <w:b/>
          <w:i/>
          <w:iCs/>
          <w:color w:val="000000"/>
          <w:spacing w:val="-1"/>
        </w:rPr>
        <w:t>6</w:t>
      </w:r>
      <w:r w:rsidR="00213CD5">
        <w:rPr>
          <w:b/>
          <w:i/>
          <w:iCs/>
          <w:color w:val="000000"/>
          <w:spacing w:val="-1"/>
        </w:rPr>
        <w:t>.</w:t>
      </w:r>
      <w:r w:rsidRPr="00CF633E">
        <w:rPr>
          <w:b/>
          <w:i/>
          <w:iCs/>
          <w:color w:val="000000"/>
          <w:spacing w:val="-1"/>
        </w:rPr>
        <w:t xml:space="preserve"> Показатели </w:t>
      </w:r>
      <w:r w:rsidR="00D678F3">
        <w:rPr>
          <w:b/>
          <w:i/>
          <w:iCs/>
          <w:color w:val="000000"/>
          <w:spacing w:val="-1"/>
        </w:rPr>
        <w:t>заболеваемости</w:t>
      </w:r>
      <w:r w:rsidRPr="00CF633E">
        <w:rPr>
          <w:b/>
          <w:i/>
          <w:iCs/>
          <w:color w:val="000000"/>
          <w:spacing w:val="-1"/>
        </w:rPr>
        <w:t xml:space="preserve"> детского населения </w:t>
      </w:r>
      <w:r w:rsidR="003B3947">
        <w:rPr>
          <w:b/>
          <w:i/>
          <w:iCs/>
          <w:color w:val="000000"/>
          <w:spacing w:val="-1"/>
        </w:rPr>
        <w:t xml:space="preserve">0-17 лет </w:t>
      </w:r>
      <w:r w:rsidR="00F27171">
        <w:rPr>
          <w:b/>
          <w:i/>
          <w:iCs/>
          <w:color w:val="000000"/>
          <w:spacing w:val="-1"/>
        </w:rPr>
        <w:t>г.Бреста и Брестского района</w:t>
      </w:r>
      <w:r w:rsidRPr="00CF633E">
        <w:rPr>
          <w:b/>
          <w:i/>
          <w:iCs/>
          <w:color w:val="000000"/>
          <w:spacing w:val="-1"/>
        </w:rPr>
        <w:t xml:space="preserve"> (первичная заболеваемость) за 20</w:t>
      </w:r>
      <w:r w:rsidR="00CF633E" w:rsidRPr="00CF633E">
        <w:rPr>
          <w:b/>
          <w:i/>
          <w:iCs/>
          <w:color w:val="000000"/>
          <w:spacing w:val="-1"/>
        </w:rPr>
        <w:t>0</w:t>
      </w:r>
      <w:r w:rsidR="002E536A">
        <w:rPr>
          <w:b/>
          <w:i/>
          <w:iCs/>
          <w:color w:val="000000"/>
          <w:spacing w:val="-1"/>
        </w:rPr>
        <w:t>8</w:t>
      </w:r>
      <w:r w:rsidRPr="00CF633E">
        <w:rPr>
          <w:b/>
          <w:i/>
          <w:iCs/>
          <w:color w:val="000000"/>
          <w:spacing w:val="-1"/>
        </w:rPr>
        <w:t>-201</w:t>
      </w:r>
      <w:r w:rsidR="00F27171">
        <w:rPr>
          <w:b/>
          <w:i/>
          <w:iCs/>
          <w:color w:val="000000"/>
          <w:spacing w:val="-1"/>
        </w:rPr>
        <w:t>7</w:t>
      </w:r>
      <w:r w:rsidR="00CF633E" w:rsidRPr="00CF633E">
        <w:rPr>
          <w:b/>
          <w:i/>
          <w:iCs/>
          <w:color w:val="000000"/>
          <w:spacing w:val="-1"/>
        </w:rPr>
        <w:t>г</w:t>
      </w:r>
      <w:r w:rsidR="00F27171">
        <w:rPr>
          <w:b/>
          <w:i/>
          <w:iCs/>
          <w:color w:val="000000"/>
          <w:spacing w:val="-1"/>
        </w:rPr>
        <w:t>г.</w:t>
      </w: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1951"/>
        <w:gridCol w:w="709"/>
        <w:gridCol w:w="850"/>
        <w:gridCol w:w="709"/>
        <w:gridCol w:w="851"/>
        <w:gridCol w:w="708"/>
        <w:gridCol w:w="851"/>
        <w:gridCol w:w="709"/>
        <w:gridCol w:w="850"/>
        <w:gridCol w:w="709"/>
        <w:gridCol w:w="850"/>
      </w:tblGrid>
      <w:tr w:rsidR="001224D7" w:rsidRPr="00056A12" w:rsidTr="009C6958">
        <w:trPr>
          <w:trHeight w:val="150"/>
        </w:trPr>
        <w:tc>
          <w:tcPr>
            <w:tcW w:w="1951" w:type="dxa"/>
            <w:vMerge w:val="restart"/>
          </w:tcPr>
          <w:p w:rsidR="001224D7" w:rsidRPr="00056A12" w:rsidRDefault="001224D7" w:rsidP="00056A12">
            <w:pPr>
              <w:jc w:val="center"/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:rsidR="001224D7" w:rsidRPr="00056A12" w:rsidRDefault="00E559A4" w:rsidP="00056A12">
            <w:pPr>
              <w:jc w:val="center"/>
              <w:rPr>
                <w:b/>
                <w:snapToGrid w:val="0"/>
                <w:sz w:val="14"/>
                <w:szCs w:val="14"/>
              </w:rPr>
            </w:pPr>
            <w:r w:rsidRPr="00056A12">
              <w:rPr>
                <w:b/>
                <w:snapToGrid w:val="0"/>
                <w:sz w:val="14"/>
                <w:szCs w:val="14"/>
              </w:rPr>
              <w:t>2008</w:t>
            </w:r>
          </w:p>
        </w:tc>
        <w:tc>
          <w:tcPr>
            <w:tcW w:w="1560" w:type="dxa"/>
            <w:gridSpan w:val="2"/>
          </w:tcPr>
          <w:p w:rsidR="001224D7" w:rsidRPr="00056A12" w:rsidRDefault="00A23C32" w:rsidP="00056A12">
            <w:pPr>
              <w:jc w:val="center"/>
              <w:rPr>
                <w:b/>
                <w:snapToGrid w:val="0"/>
                <w:sz w:val="14"/>
                <w:szCs w:val="14"/>
              </w:rPr>
            </w:pPr>
            <w:r w:rsidRPr="00056A12">
              <w:rPr>
                <w:b/>
                <w:snapToGrid w:val="0"/>
                <w:sz w:val="14"/>
                <w:szCs w:val="14"/>
              </w:rPr>
              <w:t>2009</w:t>
            </w:r>
          </w:p>
        </w:tc>
        <w:tc>
          <w:tcPr>
            <w:tcW w:w="1559" w:type="dxa"/>
            <w:gridSpan w:val="2"/>
          </w:tcPr>
          <w:p w:rsidR="001224D7" w:rsidRPr="00056A12" w:rsidRDefault="00A23C32" w:rsidP="00056A12">
            <w:pPr>
              <w:jc w:val="center"/>
              <w:rPr>
                <w:b/>
                <w:snapToGrid w:val="0"/>
                <w:sz w:val="14"/>
                <w:szCs w:val="14"/>
              </w:rPr>
            </w:pPr>
            <w:r w:rsidRPr="00056A12">
              <w:rPr>
                <w:b/>
                <w:snapToGrid w:val="0"/>
                <w:sz w:val="14"/>
                <w:szCs w:val="14"/>
              </w:rPr>
              <w:t>2010</w:t>
            </w:r>
          </w:p>
        </w:tc>
        <w:tc>
          <w:tcPr>
            <w:tcW w:w="1559" w:type="dxa"/>
            <w:gridSpan w:val="2"/>
          </w:tcPr>
          <w:p w:rsidR="001224D7" w:rsidRPr="00056A12" w:rsidRDefault="00A23C32" w:rsidP="00056A12">
            <w:pPr>
              <w:jc w:val="center"/>
              <w:rPr>
                <w:b/>
                <w:snapToGrid w:val="0"/>
                <w:sz w:val="14"/>
                <w:szCs w:val="14"/>
              </w:rPr>
            </w:pPr>
            <w:r w:rsidRPr="00056A12">
              <w:rPr>
                <w:b/>
                <w:snapToGrid w:val="0"/>
                <w:sz w:val="14"/>
                <w:szCs w:val="14"/>
              </w:rPr>
              <w:t>2011</w:t>
            </w:r>
          </w:p>
        </w:tc>
        <w:tc>
          <w:tcPr>
            <w:tcW w:w="1559" w:type="dxa"/>
            <w:gridSpan w:val="2"/>
          </w:tcPr>
          <w:p w:rsidR="001224D7" w:rsidRPr="00056A12" w:rsidRDefault="001224D7" w:rsidP="00056A12">
            <w:pPr>
              <w:jc w:val="center"/>
              <w:rPr>
                <w:b/>
                <w:snapToGrid w:val="0"/>
                <w:sz w:val="14"/>
                <w:szCs w:val="14"/>
              </w:rPr>
            </w:pPr>
            <w:r w:rsidRPr="00056A12">
              <w:rPr>
                <w:b/>
                <w:snapToGrid w:val="0"/>
                <w:sz w:val="14"/>
                <w:szCs w:val="14"/>
              </w:rPr>
              <w:t>2012</w:t>
            </w:r>
          </w:p>
        </w:tc>
      </w:tr>
      <w:tr w:rsidR="00A23C32" w:rsidRPr="00056A12" w:rsidTr="009C6958">
        <w:trPr>
          <w:trHeight w:val="254"/>
        </w:trPr>
        <w:tc>
          <w:tcPr>
            <w:tcW w:w="1951" w:type="dxa"/>
            <w:vMerge/>
          </w:tcPr>
          <w:p w:rsidR="00A23C32" w:rsidRPr="00056A12" w:rsidRDefault="00A23C32" w:rsidP="00056A12">
            <w:pPr>
              <w:jc w:val="center"/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709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абс. число</w:t>
            </w:r>
          </w:p>
        </w:tc>
        <w:tc>
          <w:tcPr>
            <w:tcW w:w="850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на 1000</w:t>
            </w:r>
          </w:p>
        </w:tc>
        <w:tc>
          <w:tcPr>
            <w:tcW w:w="709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абс. число</w:t>
            </w:r>
          </w:p>
        </w:tc>
        <w:tc>
          <w:tcPr>
            <w:tcW w:w="851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 xml:space="preserve">на 1000 </w:t>
            </w:r>
          </w:p>
        </w:tc>
        <w:tc>
          <w:tcPr>
            <w:tcW w:w="708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абс. число</w:t>
            </w:r>
          </w:p>
        </w:tc>
        <w:tc>
          <w:tcPr>
            <w:tcW w:w="851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на 1000</w:t>
            </w:r>
          </w:p>
        </w:tc>
        <w:tc>
          <w:tcPr>
            <w:tcW w:w="709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абс. число</w:t>
            </w:r>
          </w:p>
        </w:tc>
        <w:tc>
          <w:tcPr>
            <w:tcW w:w="850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 xml:space="preserve">на 1000 </w:t>
            </w:r>
          </w:p>
        </w:tc>
        <w:tc>
          <w:tcPr>
            <w:tcW w:w="709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абс. число</w:t>
            </w:r>
          </w:p>
        </w:tc>
        <w:tc>
          <w:tcPr>
            <w:tcW w:w="850" w:type="dxa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 xml:space="preserve">на 1000 </w:t>
            </w:r>
          </w:p>
        </w:tc>
      </w:tr>
      <w:tr w:rsidR="00A23C32" w:rsidRPr="00056A12" w:rsidTr="009C6958">
        <w:trPr>
          <w:trHeight w:val="49"/>
        </w:trPr>
        <w:tc>
          <w:tcPr>
            <w:tcW w:w="1951" w:type="dxa"/>
          </w:tcPr>
          <w:p w:rsidR="00A23C32" w:rsidRPr="00056A12" w:rsidRDefault="00A23C32" w:rsidP="00056A12">
            <w:pPr>
              <w:jc w:val="center"/>
              <w:rPr>
                <w:b/>
                <w:snapToGrid w:val="0"/>
                <w:sz w:val="14"/>
                <w:szCs w:val="14"/>
              </w:rPr>
            </w:pPr>
            <w:r w:rsidRPr="00056A12">
              <w:rPr>
                <w:b/>
                <w:snapToGrid w:val="0"/>
                <w:sz w:val="14"/>
                <w:szCs w:val="14"/>
              </w:rPr>
              <w:t>НАСЕЛЕНИЕ</w:t>
            </w:r>
          </w:p>
        </w:tc>
        <w:tc>
          <w:tcPr>
            <w:tcW w:w="1559" w:type="dxa"/>
            <w:gridSpan w:val="2"/>
          </w:tcPr>
          <w:p w:rsidR="00A23C32" w:rsidRPr="00056A12" w:rsidRDefault="00A23C32" w:rsidP="00056A12">
            <w:pPr>
              <w:jc w:val="center"/>
              <w:rPr>
                <w:b/>
                <w:bCs/>
                <w:sz w:val="14"/>
                <w:szCs w:val="14"/>
              </w:rPr>
            </w:pPr>
            <w:r w:rsidRPr="00056A12">
              <w:rPr>
                <w:b/>
                <w:bCs/>
                <w:sz w:val="14"/>
                <w:szCs w:val="14"/>
              </w:rPr>
              <w:t>68682</w:t>
            </w:r>
          </w:p>
        </w:tc>
        <w:tc>
          <w:tcPr>
            <w:tcW w:w="1560" w:type="dxa"/>
            <w:gridSpan w:val="2"/>
          </w:tcPr>
          <w:p w:rsidR="00A23C32" w:rsidRPr="00056A12" w:rsidRDefault="00A23C32" w:rsidP="00056A12">
            <w:pPr>
              <w:jc w:val="center"/>
              <w:rPr>
                <w:b/>
                <w:bCs/>
                <w:sz w:val="14"/>
                <w:szCs w:val="14"/>
              </w:rPr>
            </w:pPr>
            <w:r w:rsidRPr="00056A12">
              <w:rPr>
                <w:b/>
                <w:bCs/>
                <w:sz w:val="14"/>
                <w:szCs w:val="14"/>
              </w:rPr>
              <w:t>68683</w:t>
            </w:r>
          </w:p>
        </w:tc>
        <w:tc>
          <w:tcPr>
            <w:tcW w:w="1559" w:type="dxa"/>
            <w:gridSpan w:val="2"/>
          </w:tcPr>
          <w:p w:rsidR="00A23C32" w:rsidRPr="00056A12" w:rsidRDefault="00A23C32" w:rsidP="00056A12">
            <w:pPr>
              <w:jc w:val="center"/>
              <w:rPr>
                <w:b/>
                <w:bCs/>
                <w:sz w:val="14"/>
                <w:szCs w:val="14"/>
              </w:rPr>
            </w:pPr>
            <w:r w:rsidRPr="00056A12">
              <w:rPr>
                <w:b/>
                <w:bCs/>
                <w:sz w:val="14"/>
                <w:szCs w:val="14"/>
              </w:rPr>
              <w:t>68519</w:t>
            </w:r>
          </w:p>
        </w:tc>
        <w:tc>
          <w:tcPr>
            <w:tcW w:w="1559" w:type="dxa"/>
            <w:gridSpan w:val="2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bCs/>
                <w:sz w:val="14"/>
                <w:szCs w:val="14"/>
              </w:rPr>
              <w:t>69014</w:t>
            </w:r>
          </w:p>
        </w:tc>
        <w:tc>
          <w:tcPr>
            <w:tcW w:w="1559" w:type="dxa"/>
            <w:gridSpan w:val="2"/>
          </w:tcPr>
          <w:p w:rsidR="00A23C32" w:rsidRPr="00056A12" w:rsidRDefault="00A23C32" w:rsidP="00056A12">
            <w:pPr>
              <w:jc w:val="center"/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70511</w:t>
            </w:r>
          </w:p>
        </w:tc>
      </w:tr>
      <w:tr w:rsidR="00E559A4" w:rsidRPr="00056A12" w:rsidTr="009C6958">
        <w:trPr>
          <w:trHeight w:val="92"/>
        </w:trPr>
        <w:tc>
          <w:tcPr>
            <w:tcW w:w="1951" w:type="dxa"/>
          </w:tcPr>
          <w:p w:rsidR="00E559A4" w:rsidRDefault="00E559A4" w:rsidP="00870AA2">
            <w:pPr>
              <w:rPr>
                <w:b/>
                <w:snapToGrid w:val="0"/>
                <w:sz w:val="14"/>
                <w:szCs w:val="14"/>
              </w:rPr>
            </w:pPr>
            <w:r w:rsidRPr="00056A12">
              <w:rPr>
                <w:b/>
                <w:snapToGrid w:val="0"/>
                <w:sz w:val="14"/>
                <w:szCs w:val="14"/>
              </w:rPr>
              <w:t>Всего</w:t>
            </w:r>
          </w:p>
          <w:p w:rsidR="009C6958" w:rsidRPr="00056A12" w:rsidRDefault="009C6958" w:rsidP="00870AA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84348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1228,1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95933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1396,7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97030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1416,1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98430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1426,2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91950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1304,1</w:t>
            </w:r>
          </w:p>
        </w:tc>
      </w:tr>
      <w:tr w:rsidR="00E559A4" w:rsidRPr="00056A12" w:rsidTr="009C6958">
        <w:trPr>
          <w:trHeight w:val="334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Инфекционные и паразитарные болезни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2901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42,2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3193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46,5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3631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52,99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4862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70,4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4107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58,2</w:t>
            </w:r>
          </w:p>
        </w:tc>
      </w:tr>
      <w:tr w:rsidR="00E559A4" w:rsidRPr="00056A12" w:rsidTr="009C6958">
        <w:trPr>
          <w:trHeight w:val="162"/>
        </w:trPr>
        <w:tc>
          <w:tcPr>
            <w:tcW w:w="1951" w:type="dxa"/>
          </w:tcPr>
          <w:p w:rsidR="00E559A4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Новообразования</w:t>
            </w:r>
          </w:p>
          <w:p w:rsidR="009C6958" w:rsidRPr="00056A12" w:rsidRDefault="009C6958" w:rsidP="00870AA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95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1,4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52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0,8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85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91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1,3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83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1,2</w:t>
            </w:r>
          </w:p>
        </w:tc>
      </w:tr>
      <w:tr w:rsidR="00E559A4" w:rsidRPr="00056A12" w:rsidTr="009C6958">
        <w:trPr>
          <w:trHeight w:val="218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158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2,3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113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1,6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143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2,1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140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2,02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170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2,4</w:t>
            </w:r>
          </w:p>
        </w:tc>
      </w:tr>
      <w:tr w:rsidR="00E559A4" w:rsidRPr="00056A12" w:rsidTr="009C6958">
        <w:trPr>
          <w:trHeight w:val="364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723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10,5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266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3,9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139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2,0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127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114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1,6</w:t>
            </w:r>
          </w:p>
        </w:tc>
      </w:tr>
      <w:tr w:rsidR="00E559A4" w:rsidRPr="00056A12" w:rsidTr="009C6958">
        <w:trPr>
          <w:trHeight w:val="269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Психические расстройства и расстройства поведения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828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12,1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959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13,96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1057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15,4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1239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17,95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838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11,9</w:t>
            </w:r>
          </w:p>
        </w:tc>
      </w:tr>
      <w:tr w:rsidR="00E559A4" w:rsidRPr="00056A12" w:rsidTr="009C6958">
        <w:trPr>
          <w:trHeight w:val="140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Б-ни нервной системы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130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1,9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200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2,9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316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4,6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344</w:t>
            </w:r>
          </w:p>
        </w:tc>
        <w:tc>
          <w:tcPr>
            <w:tcW w:w="850" w:type="dxa"/>
          </w:tcPr>
          <w:p w:rsidR="00E559A4" w:rsidRPr="00056A12" w:rsidRDefault="002D036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4,98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455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6,5</w:t>
            </w:r>
          </w:p>
        </w:tc>
      </w:tr>
      <w:tr w:rsidR="00E559A4" w:rsidRPr="00056A12" w:rsidTr="009C6958">
        <w:trPr>
          <w:trHeight w:val="263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Б-ни глаза и его придаточного аппарата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3585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52,2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3103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45,2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3680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53,7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4248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61,6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3747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53,1</w:t>
            </w:r>
          </w:p>
        </w:tc>
      </w:tr>
      <w:tr w:rsidR="00E559A4" w:rsidRPr="00056A12" w:rsidTr="009C6958">
        <w:trPr>
          <w:trHeight w:val="275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Б-ни уха и сосцевидного отростка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1575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22,9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1415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20,6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2320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33,9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2066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29,9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1521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21,6</w:t>
            </w:r>
          </w:p>
        </w:tc>
      </w:tr>
      <w:tr w:rsidR="00E559A4" w:rsidRPr="00056A12" w:rsidTr="009C6958">
        <w:trPr>
          <w:trHeight w:val="257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Б-ни системы кровообращения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216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3,1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161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2,3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123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196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2,8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129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1,8</w:t>
            </w:r>
          </w:p>
        </w:tc>
      </w:tr>
      <w:tr w:rsidR="00E559A4" w:rsidRPr="00056A12" w:rsidTr="009C6958">
        <w:trPr>
          <w:trHeight w:val="114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Б-ни органов дыхания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65122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948,2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77668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1130,8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76379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1114,7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75353</w:t>
            </w:r>
          </w:p>
        </w:tc>
        <w:tc>
          <w:tcPr>
            <w:tcW w:w="850" w:type="dxa"/>
          </w:tcPr>
          <w:p w:rsidR="00E559A4" w:rsidRPr="00056A12" w:rsidRDefault="002D036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1091,</w:t>
            </w:r>
            <w:r w:rsidR="0027720B" w:rsidRPr="00056A12">
              <w:rPr>
                <w:sz w:val="14"/>
                <w:szCs w:val="14"/>
              </w:rPr>
              <w:t>9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71330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1011,6</w:t>
            </w:r>
          </w:p>
        </w:tc>
      </w:tr>
      <w:tr w:rsidR="00E559A4" w:rsidRPr="00056A12" w:rsidTr="009C6958">
        <w:trPr>
          <w:trHeight w:val="137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Болезни органов пищеварения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2045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29,8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2088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30,4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2127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31,0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1298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18,8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1349</w:t>
            </w:r>
          </w:p>
        </w:tc>
        <w:tc>
          <w:tcPr>
            <w:tcW w:w="850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19,</w:t>
            </w:r>
            <w:r w:rsidR="0027720B" w:rsidRPr="00056A12">
              <w:rPr>
                <w:sz w:val="14"/>
                <w:szCs w:val="14"/>
              </w:rPr>
              <w:t>1</w:t>
            </w:r>
          </w:p>
        </w:tc>
      </w:tr>
      <w:tr w:rsidR="00E559A4" w:rsidRPr="00056A12" w:rsidTr="009C6958">
        <w:trPr>
          <w:trHeight w:val="184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Болезни кожи и подкожной клетчатки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1108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16,1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666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9,7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645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9,4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604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8,8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536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7,6</w:t>
            </w:r>
          </w:p>
        </w:tc>
      </w:tr>
      <w:tr w:rsidR="00E559A4" w:rsidRPr="00056A12" w:rsidTr="009C6958">
        <w:trPr>
          <w:trHeight w:val="273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Болезни костно-мышечной системы  и соединительной ткани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972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14,2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875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12,7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819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11,95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1100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15,9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745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10,6</w:t>
            </w:r>
          </w:p>
        </w:tc>
      </w:tr>
      <w:tr w:rsidR="00E559A4" w:rsidRPr="00056A12" w:rsidTr="009C6958">
        <w:trPr>
          <w:trHeight w:val="72"/>
        </w:trPr>
        <w:tc>
          <w:tcPr>
            <w:tcW w:w="1951" w:type="dxa"/>
          </w:tcPr>
          <w:p w:rsidR="00E559A4" w:rsidRDefault="00D277DD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Болезни мочеполов. сист.</w:t>
            </w:r>
          </w:p>
          <w:p w:rsidR="009C6958" w:rsidRPr="00056A12" w:rsidRDefault="009C6958" w:rsidP="00870AA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837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12,2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781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11,4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718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10,5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946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13,7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940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13,3</w:t>
            </w:r>
          </w:p>
        </w:tc>
      </w:tr>
      <w:tr w:rsidR="00E559A4" w:rsidRPr="00056A12" w:rsidTr="009C6958">
        <w:trPr>
          <w:trHeight w:val="63"/>
        </w:trPr>
        <w:tc>
          <w:tcPr>
            <w:tcW w:w="1951" w:type="dxa"/>
          </w:tcPr>
          <w:p w:rsidR="00E559A4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 xml:space="preserve">Беременность, роды </w:t>
            </w:r>
          </w:p>
          <w:p w:rsidR="009C6958" w:rsidRPr="00056A12" w:rsidRDefault="009C6958" w:rsidP="00870AA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13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0,2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0,1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0,04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13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0,2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0,1</w:t>
            </w:r>
          </w:p>
        </w:tc>
      </w:tr>
      <w:tr w:rsidR="00E559A4" w:rsidRPr="00056A12" w:rsidTr="009C6958">
        <w:trPr>
          <w:trHeight w:val="272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Отдельные состояния, возникающие в перинатальном периоде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399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5,8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409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5,95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432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6,3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550</w:t>
            </w:r>
          </w:p>
        </w:tc>
        <w:tc>
          <w:tcPr>
            <w:tcW w:w="850" w:type="dxa"/>
          </w:tcPr>
          <w:p w:rsidR="00E559A4" w:rsidRPr="00056A12" w:rsidRDefault="002D036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7,96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440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6,2</w:t>
            </w:r>
          </w:p>
        </w:tc>
      </w:tr>
      <w:tr w:rsidR="00E559A4" w:rsidRPr="00056A12" w:rsidTr="009C6958">
        <w:trPr>
          <w:trHeight w:val="156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Врожденные аномалии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209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3,04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234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3,4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195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2,8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257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3,7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215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3,04</w:t>
            </w:r>
          </w:p>
        </w:tc>
      </w:tr>
      <w:tr w:rsidR="00E559A4" w:rsidRPr="00056A12" w:rsidTr="009C6958">
        <w:trPr>
          <w:trHeight w:val="275"/>
        </w:trPr>
        <w:tc>
          <w:tcPr>
            <w:tcW w:w="1951" w:type="dxa"/>
          </w:tcPr>
          <w:p w:rsidR="00E559A4" w:rsidRPr="00056A12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Симптомы и признаки и отклонения от нормы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103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1,5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72</w:t>
            </w:r>
          </w:p>
        </w:tc>
        <w:tc>
          <w:tcPr>
            <w:tcW w:w="851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1,0</w:t>
            </w:r>
            <w:r w:rsidR="008805B0" w:rsidRPr="00056A12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87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1,3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55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0,8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44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0,6</w:t>
            </w:r>
          </w:p>
        </w:tc>
      </w:tr>
      <w:tr w:rsidR="00E559A4" w:rsidRPr="00056A12" w:rsidTr="009C6958">
        <w:trPr>
          <w:trHeight w:val="70"/>
        </w:trPr>
        <w:tc>
          <w:tcPr>
            <w:tcW w:w="1951" w:type="dxa"/>
          </w:tcPr>
          <w:p w:rsidR="00E559A4" w:rsidRDefault="00E559A4" w:rsidP="00870AA2">
            <w:pPr>
              <w:rPr>
                <w:b/>
                <w:sz w:val="14"/>
                <w:szCs w:val="14"/>
              </w:rPr>
            </w:pPr>
            <w:r w:rsidRPr="00056A12">
              <w:rPr>
                <w:b/>
                <w:sz w:val="14"/>
                <w:szCs w:val="14"/>
              </w:rPr>
              <w:t>Травмы и отравления</w:t>
            </w:r>
          </w:p>
          <w:p w:rsidR="009C6958" w:rsidRPr="00056A12" w:rsidRDefault="009C6958" w:rsidP="00870AA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3329</w:t>
            </w:r>
          </w:p>
        </w:tc>
        <w:tc>
          <w:tcPr>
            <w:tcW w:w="850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48,5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3635</w:t>
            </w:r>
          </w:p>
        </w:tc>
        <w:tc>
          <w:tcPr>
            <w:tcW w:w="851" w:type="dxa"/>
          </w:tcPr>
          <w:p w:rsidR="00E559A4" w:rsidRPr="00056A12" w:rsidRDefault="008805B0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52,9</w:t>
            </w:r>
          </w:p>
        </w:tc>
        <w:tc>
          <w:tcPr>
            <w:tcW w:w="708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4131</w:t>
            </w:r>
          </w:p>
        </w:tc>
        <w:tc>
          <w:tcPr>
            <w:tcW w:w="851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60,3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4941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71,6</w:t>
            </w:r>
          </w:p>
        </w:tc>
        <w:tc>
          <w:tcPr>
            <w:tcW w:w="709" w:type="dxa"/>
          </w:tcPr>
          <w:p w:rsidR="00E559A4" w:rsidRPr="00056A12" w:rsidRDefault="00E559A4" w:rsidP="00056A12">
            <w:pPr>
              <w:jc w:val="center"/>
              <w:rPr>
                <w:bCs/>
                <w:sz w:val="14"/>
                <w:szCs w:val="14"/>
              </w:rPr>
            </w:pPr>
            <w:r w:rsidRPr="00056A12">
              <w:rPr>
                <w:bCs/>
                <w:sz w:val="14"/>
                <w:szCs w:val="14"/>
              </w:rPr>
              <w:t>5181</w:t>
            </w:r>
          </w:p>
        </w:tc>
        <w:tc>
          <w:tcPr>
            <w:tcW w:w="850" w:type="dxa"/>
          </w:tcPr>
          <w:p w:rsidR="00E559A4" w:rsidRPr="00056A12" w:rsidRDefault="0027720B" w:rsidP="00056A12">
            <w:pPr>
              <w:jc w:val="center"/>
              <w:rPr>
                <w:sz w:val="14"/>
                <w:szCs w:val="14"/>
              </w:rPr>
            </w:pPr>
            <w:r w:rsidRPr="00056A12">
              <w:rPr>
                <w:sz w:val="14"/>
                <w:szCs w:val="14"/>
              </w:rPr>
              <w:t>73,5</w:t>
            </w:r>
          </w:p>
        </w:tc>
      </w:tr>
    </w:tbl>
    <w:p w:rsidR="005546CF" w:rsidRDefault="005546CF" w:rsidP="009A041D">
      <w:pPr>
        <w:jc w:val="both"/>
        <w:rPr>
          <w:sz w:val="30"/>
          <w:szCs w:val="30"/>
        </w:rPr>
      </w:pPr>
    </w:p>
    <w:p w:rsidR="009C6958" w:rsidRDefault="009C6958" w:rsidP="009A041D">
      <w:pPr>
        <w:jc w:val="both"/>
        <w:rPr>
          <w:sz w:val="30"/>
          <w:szCs w:val="30"/>
        </w:rPr>
      </w:pPr>
    </w:p>
    <w:p w:rsidR="009C6958" w:rsidRDefault="009C6958" w:rsidP="009A041D">
      <w:pPr>
        <w:jc w:val="both"/>
        <w:rPr>
          <w:sz w:val="30"/>
          <w:szCs w:val="30"/>
        </w:rPr>
      </w:pPr>
    </w:p>
    <w:p w:rsidR="004B245F" w:rsidRDefault="004B245F" w:rsidP="009A041D">
      <w:pPr>
        <w:jc w:val="both"/>
        <w:rPr>
          <w:sz w:val="30"/>
          <w:szCs w:val="30"/>
        </w:rPr>
      </w:pPr>
    </w:p>
    <w:tbl>
      <w:tblPr>
        <w:tblW w:w="9747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1"/>
        <w:gridCol w:w="709"/>
        <w:gridCol w:w="850"/>
        <w:gridCol w:w="709"/>
        <w:gridCol w:w="851"/>
        <w:gridCol w:w="708"/>
        <w:gridCol w:w="851"/>
        <w:gridCol w:w="709"/>
        <w:gridCol w:w="850"/>
        <w:gridCol w:w="709"/>
        <w:gridCol w:w="850"/>
      </w:tblGrid>
      <w:tr w:rsidR="00386891" w:rsidRPr="00056A12" w:rsidTr="00056A12">
        <w:trPr>
          <w:trHeight w:val="70"/>
        </w:trPr>
        <w:tc>
          <w:tcPr>
            <w:tcW w:w="1951" w:type="dxa"/>
            <w:vMerge w:val="restart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snapToGrid w:val="0"/>
                <w:color w:val="000000"/>
                <w:sz w:val="14"/>
                <w:szCs w:val="14"/>
              </w:rPr>
            </w:pPr>
            <w:r w:rsidRPr="00056A12">
              <w:rPr>
                <w:b/>
                <w:snapToGrid w:val="0"/>
                <w:color w:val="000000"/>
                <w:sz w:val="14"/>
                <w:szCs w:val="14"/>
              </w:rPr>
              <w:t>2013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8B5BED" w:rsidRPr="00056A12" w:rsidRDefault="00257807" w:rsidP="00257807">
            <w:pPr>
              <w:rPr>
                <w:b/>
                <w:snapToGrid w:val="0"/>
                <w:color w:val="000000"/>
                <w:sz w:val="14"/>
                <w:szCs w:val="14"/>
              </w:rPr>
            </w:pPr>
            <w:r w:rsidRPr="00056A12">
              <w:rPr>
                <w:b/>
                <w:snapToGrid w:val="0"/>
                <w:color w:val="000000"/>
                <w:sz w:val="14"/>
                <w:szCs w:val="14"/>
              </w:rPr>
              <w:t xml:space="preserve">                </w:t>
            </w:r>
            <w:r w:rsidR="008B5BED" w:rsidRPr="00056A12">
              <w:rPr>
                <w:b/>
                <w:snapToGrid w:val="0"/>
                <w:color w:val="000000"/>
                <w:sz w:val="14"/>
                <w:szCs w:val="14"/>
              </w:rPr>
              <w:t>2014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snapToGrid w:val="0"/>
                <w:color w:val="000000"/>
                <w:sz w:val="14"/>
                <w:szCs w:val="14"/>
              </w:rPr>
            </w:pPr>
            <w:r w:rsidRPr="00056A12">
              <w:rPr>
                <w:b/>
                <w:snapToGrid w:val="0"/>
                <w:color w:val="000000"/>
                <w:sz w:val="14"/>
                <w:szCs w:val="14"/>
              </w:rPr>
              <w:t>2015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snapToGrid w:val="0"/>
                <w:color w:val="000000"/>
                <w:sz w:val="14"/>
                <w:szCs w:val="14"/>
              </w:rPr>
            </w:pPr>
            <w:r w:rsidRPr="00056A12">
              <w:rPr>
                <w:b/>
                <w:snapToGrid w:val="0"/>
                <w:color w:val="000000"/>
                <w:sz w:val="14"/>
                <w:szCs w:val="14"/>
              </w:rPr>
              <w:t>2016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snapToGrid w:val="0"/>
                <w:color w:val="000000"/>
                <w:sz w:val="14"/>
                <w:szCs w:val="14"/>
              </w:rPr>
            </w:pPr>
            <w:r w:rsidRPr="00056A12">
              <w:rPr>
                <w:b/>
                <w:snapToGrid w:val="0"/>
                <w:color w:val="000000"/>
                <w:sz w:val="14"/>
                <w:szCs w:val="14"/>
              </w:rPr>
              <w:t>2017</w:t>
            </w:r>
          </w:p>
        </w:tc>
      </w:tr>
      <w:tr w:rsidR="00386891" w:rsidRPr="00056A12" w:rsidTr="00056A12">
        <w:trPr>
          <w:trHeight w:val="287"/>
        </w:trPr>
        <w:tc>
          <w:tcPr>
            <w:tcW w:w="1951" w:type="dxa"/>
            <w:vMerge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 xml:space="preserve">на 1000 </w:t>
            </w:r>
          </w:p>
        </w:tc>
        <w:tc>
          <w:tcPr>
            <w:tcW w:w="709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абс. число</w:t>
            </w:r>
          </w:p>
        </w:tc>
        <w:tc>
          <w:tcPr>
            <w:tcW w:w="851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 xml:space="preserve">на 1000 </w:t>
            </w:r>
          </w:p>
        </w:tc>
        <w:tc>
          <w:tcPr>
            <w:tcW w:w="708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абс. число</w:t>
            </w:r>
          </w:p>
        </w:tc>
        <w:tc>
          <w:tcPr>
            <w:tcW w:w="851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 xml:space="preserve">на 1000 </w:t>
            </w:r>
          </w:p>
        </w:tc>
        <w:tc>
          <w:tcPr>
            <w:tcW w:w="709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на 1000</w:t>
            </w:r>
          </w:p>
        </w:tc>
        <w:tc>
          <w:tcPr>
            <w:tcW w:w="709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абс. число</w:t>
            </w:r>
          </w:p>
        </w:tc>
        <w:tc>
          <w:tcPr>
            <w:tcW w:w="850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 xml:space="preserve">на 1000 </w:t>
            </w:r>
          </w:p>
        </w:tc>
      </w:tr>
      <w:tr w:rsidR="00386891" w:rsidRPr="00056A12" w:rsidTr="00056A12">
        <w:trPr>
          <w:trHeight w:val="67"/>
        </w:trPr>
        <w:tc>
          <w:tcPr>
            <w:tcW w:w="1951" w:type="dxa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snapToGrid w:val="0"/>
                <w:color w:val="000000"/>
                <w:sz w:val="14"/>
                <w:szCs w:val="14"/>
              </w:rPr>
            </w:pPr>
            <w:r w:rsidRPr="00056A12">
              <w:rPr>
                <w:b/>
                <w:snapToGrid w:val="0"/>
                <w:color w:val="000000"/>
                <w:sz w:val="14"/>
                <w:szCs w:val="14"/>
              </w:rPr>
              <w:t>НАСЕЛЕНИЕ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56A12">
              <w:rPr>
                <w:b/>
                <w:bCs/>
                <w:color w:val="000000"/>
                <w:sz w:val="14"/>
                <w:szCs w:val="14"/>
              </w:rPr>
              <w:t>72495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56A12">
              <w:rPr>
                <w:b/>
                <w:bCs/>
                <w:color w:val="000000"/>
                <w:sz w:val="14"/>
                <w:szCs w:val="14"/>
              </w:rPr>
              <w:t>74811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56A12">
              <w:rPr>
                <w:b/>
                <w:bCs/>
                <w:color w:val="000000"/>
                <w:sz w:val="14"/>
                <w:szCs w:val="14"/>
              </w:rPr>
              <w:t>77362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B5BED" w:rsidRPr="00056A12" w:rsidRDefault="008B5BED" w:rsidP="00056A12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056A12">
              <w:rPr>
                <w:b/>
                <w:bCs/>
                <w:color w:val="000000"/>
                <w:sz w:val="14"/>
                <w:szCs w:val="14"/>
              </w:rPr>
              <w:t>79879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B5BED" w:rsidRPr="00056A12" w:rsidRDefault="00C251FF" w:rsidP="00056A1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81899</w:t>
            </w:r>
          </w:p>
        </w:tc>
      </w:tr>
      <w:tr w:rsidR="00C251FF" w:rsidRPr="00056A12" w:rsidTr="00056A12">
        <w:trPr>
          <w:trHeight w:val="67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snapToGrid w:val="0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93404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1288,4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spacing w:line="360" w:lineRule="auto"/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99103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1324,7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100938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1304,7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110740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1386,3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bCs/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118491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1446,</w:t>
            </w:r>
            <w:r w:rsidR="0027720B" w:rsidRPr="00056A12">
              <w:rPr>
                <w:color w:val="000000"/>
                <w:sz w:val="16"/>
                <w:szCs w:val="16"/>
              </w:rPr>
              <w:t>8</w:t>
            </w:r>
          </w:p>
        </w:tc>
      </w:tr>
      <w:tr w:rsidR="00C251FF" w:rsidRPr="00056A12" w:rsidTr="00056A12">
        <w:trPr>
          <w:trHeight w:val="334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Инфекционные и паразитарные болезни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3495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48,2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4233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56,6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4083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52,8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5098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63,8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bCs/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4991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60,9</w:t>
            </w:r>
          </w:p>
        </w:tc>
      </w:tr>
      <w:tr w:rsidR="00C251FF" w:rsidRPr="00056A12" w:rsidTr="00056A12">
        <w:trPr>
          <w:trHeight w:val="162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Новообразования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47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76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1,0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94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1,</w:t>
            </w:r>
            <w:r w:rsidR="0027720B" w:rsidRPr="00056A12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112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1,4</w:t>
            </w:r>
          </w:p>
        </w:tc>
      </w:tr>
      <w:tr w:rsidR="00C251FF" w:rsidRPr="00056A12" w:rsidTr="00056A12">
        <w:trPr>
          <w:trHeight w:val="218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149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175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2,3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171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2,2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227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2,8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244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2,97</w:t>
            </w:r>
          </w:p>
        </w:tc>
      </w:tr>
      <w:tr w:rsidR="00C251FF" w:rsidRPr="00056A12" w:rsidTr="00056A12">
        <w:trPr>
          <w:trHeight w:val="364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165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2,3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364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4,9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385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4,97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296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3,7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343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4,2</w:t>
            </w:r>
          </w:p>
        </w:tc>
      </w:tr>
      <w:tr w:rsidR="00C251FF" w:rsidRPr="00056A12" w:rsidTr="00056A12">
        <w:trPr>
          <w:trHeight w:val="269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Психические расстройства и расстройства поведения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778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10,7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524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7,0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859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11,1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915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698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8,5</w:t>
            </w:r>
          </w:p>
        </w:tc>
      </w:tr>
      <w:tr w:rsidR="00C251FF" w:rsidRPr="00056A12" w:rsidTr="00056A12">
        <w:trPr>
          <w:trHeight w:val="54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нервной системы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335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4,6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451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6,0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324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4,2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424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5,3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319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3,9</w:t>
            </w:r>
          </w:p>
        </w:tc>
      </w:tr>
      <w:tr w:rsidR="00C251FF" w:rsidRPr="00056A12" w:rsidTr="00056A12">
        <w:trPr>
          <w:trHeight w:val="263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глаза и его придаточного аппарата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2929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40,4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3349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44,8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3447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44,</w:t>
            </w:r>
            <w:r w:rsidR="00C251FF" w:rsidRPr="00056A12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3686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46,1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4189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51,1</w:t>
            </w:r>
          </w:p>
        </w:tc>
      </w:tr>
      <w:tr w:rsidR="00C251FF" w:rsidRPr="00056A12" w:rsidTr="00056A12">
        <w:trPr>
          <w:trHeight w:val="196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уха и сосцевидного отростка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1267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17,5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2209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29,5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20,7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2807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35,1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3263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39,8</w:t>
            </w:r>
          </w:p>
        </w:tc>
      </w:tr>
      <w:tr w:rsidR="00C251FF" w:rsidRPr="00056A12" w:rsidTr="00056A12">
        <w:trPr>
          <w:trHeight w:val="257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системы кровообращения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71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0,97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106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1,4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116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1,5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272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3,4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310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3,8</w:t>
            </w:r>
          </w:p>
        </w:tc>
      </w:tr>
      <w:tr w:rsidR="00C251FF" w:rsidRPr="00056A12" w:rsidTr="00056A12">
        <w:trPr>
          <w:trHeight w:val="159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Б-ни органов дыхания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76693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1057,9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78880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1054,4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80829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1044,8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84577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1058,8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91354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1115,</w:t>
            </w:r>
            <w:r w:rsidR="009A0AE6" w:rsidRPr="00056A12">
              <w:rPr>
                <w:color w:val="000000"/>
                <w:sz w:val="16"/>
                <w:szCs w:val="16"/>
              </w:rPr>
              <w:t>4</w:t>
            </w:r>
          </w:p>
        </w:tc>
      </w:tr>
      <w:tr w:rsidR="00C251FF" w:rsidRPr="00056A12" w:rsidTr="00056A12">
        <w:trPr>
          <w:trHeight w:val="137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Болезни органов пищеварения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1052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14,5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1175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15,7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1016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13,1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1466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18,4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9A0AE6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15,9</w:t>
            </w:r>
          </w:p>
        </w:tc>
      </w:tr>
      <w:tr w:rsidR="00C251FF" w:rsidRPr="00056A12" w:rsidTr="00056A12">
        <w:trPr>
          <w:trHeight w:val="184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Болезни кожи и подкожной клетчатки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418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5,8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470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6,3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450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5,8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631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7,</w:t>
            </w:r>
            <w:r w:rsidR="00C251FF" w:rsidRPr="00056A12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789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9A0AE6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9,6</w:t>
            </w:r>
          </w:p>
        </w:tc>
      </w:tr>
      <w:tr w:rsidR="00C251FF" w:rsidRPr="00056A12" w:rsidTr="00056A12">
        <w:trPr>
          <w:trHeight w:val="273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Болезни костно-мышечной системы  и соединительной ткани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662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9,1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750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878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11,3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2525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31,6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bCs/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3272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9A0AE6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39,95</w:t>
            </w:r>
          </w:p>
        </w:tc>
      </w:tr>
      <w:tr w:rsidR="00C251FF" w:rsidRPr="00056A12" w:rsidTr="00056A12">
        <w:trPr>
          <w:trHeight w:val="80"/>
        </w:trPr>
        <w:tc>
          <w:tcPr>
            <w:tcW w:w="1951" w:type="dxa"/>
            <w:shd w:val="clear" w:color="auto" w:fill="auto"/>
          </w:tcPr>
          <w:p w:rsidR="00C251FF" w:rsidRPr="00056A12" w:rsidRDefault="00C251FF" w:rsidP="00D277DD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 xml:space="preserve">Болезни мочеполов. </w:t>
            </w:r>
            <w:r w:rsidR="00D277DD" w:rsidRPr="00056A12">
              <w:rPr>
                <w:b/>
                <w:color w:val="000000"/>
                <w:sz w:val="14"/>
                <w:szCs w:val="14"/>
              </w:rPr>
              <w:t>с</w:t>
            </w:r>
            <w:r w:rsidRPr="00056A12">
              <w:rPr>
                <w:b/>
                <w:color w:val="000000"/>
                <w:sz w:val="14"/>
                <w:szCs w:val="14"/>
              </w:rPr>
              <w:t>ист</w:t>
            </w:r>
            <w:r w:rsidR="00D277DD" w:rsidRPr="00056A12">
              <w:rPr>
                <w:b/>
                <w:color w:val="000000"/>
                <w:sz w:val="14"/>
                <w:szCs w:val="1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628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8,7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1361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18,2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1349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17,4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1558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19,5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1042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9A0AE6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12,7</w:t>
            </w:r>
          </w:p>
        </w:tc>
      </w:tr>
      <w:tr w:rsidR="00C251FF" w:rsidRPr="00056A12" w:rsidTr="00056A12">
        <w:trPr>
          <w:trHeight w:val="184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 xml:space="preserve">Беременность, роды 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0,6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9A0AE6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0,1</w:t>
            </w:r>
          </w:p>
        </w:tc>
      </w:tr>
      <w:tr w:rsidR="00C251FF" w:rsidRPr="00056A12" w:rsidTr="00056A12">
        <w:trPr>
          <w:trHeight w:val="272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Отдельные состояния, возникающие в перинатальном периоде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307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4,2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353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4,7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331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429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5,4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bCs/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313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9A0AE6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3,8</w:t>
            </w:r>
          </w:p>
        </w:tc>
      </w:tr>
      <w:tr w:rsidR="00C251FF" w:rsidRPr="00056A12" w:rsidTr="00056A12">
        <w:trPr>
          <w:trHeight w:val="156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Врожденные аномалии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225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243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3,2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bCs/>
                <w:color w:val="000000"/>
                <w:sz w:val="14"/>
                <w:szCs w:val="14"/>
                <w:highlight w:val="yellow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224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2,9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334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4,2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bCs/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315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9A0AE6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3,8</w:t>
            </w:r>
          </w:p>
        </w:tc>
      </w:tr>
      <w:tr w:rsidR="00C251FF" w:rsidRPr="00056A12" w:rsidTr="00056A12">
        <w:trPr>
          <w:trHeight w:val="275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Симптомы и признаки и отклонения от нормы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37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54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0,7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bCs/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154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9A0AE6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1,9</w:t>
            </w:r>
          </w:p>
        </w:tc>
      </w:tr>
      <w:tr w:rsidR="00C251FF" w:rsidRPr="00056A12" w:rsidTr="00056A12">
        <w:trPr>
          <w:trHeight w:val="70"/>
        </w:trPr>
        <w:tc>
          <w:tcPr>
            <w:tcW w:w="1951" w:type="dxa"/>
            <w:shd w:val="clear" w:color="auto" w:fill="auto"/>
          </w:tcPr>
          <w:p w:rsidR="00C251FF" w:rsidRPr="00056A12" w:rsidRDefault="00C251FF" w:rsidP="005F6292">
            <w:pPr>
              <w:rPr>
                <w:b/>
                <w:color w:val="000000"/>
                <w:sz w:val="14"/>
                <w:szCs w:val="14"/>
              </w:rPr>
            </w:pPr>
            <w:r w:rsidRPr="00056A12">
              <w:rPr>
                <w:b/>
                <w:color w:val="000000"/>
                <w:sz w:val="14"/>
                <w:szCs w:val="14"/>
              </w:rPr>
              <w:t>Травмы и отравления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4141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57,1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4301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57,5</w:t>
            </w:r>
          </w:p>
        </w:tc>
        <w:tc>
          <w:tcPr>
            <w:tcW w:w="708" w:type="dxa"/>
            <w:shd w:val="clear" w:color="auto" w:fill="auto"/>
          </w:tcPr>
          <w:p w:rsidR="00C251FF" w:rsidRPr="00056A12" w:rsidRDefault="00C251FF" w:rsidP="00056A12">
            <w:pPr>
              <w:tabs>
                <w:tab w:val="left" w:pos="2880"/>
              </w:tabs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4804</w:t>
            </w:r>
          </w:p>
        </w:tc>
        <w:tc>
          <w:tcPr>
            <w:tcW w:w="851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62,1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5343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27720B" w:rsidP="00056A12">
            <w:pPr>
              <w:jc w:val="center"/>
              <w:rPr>
                <w:color w:val="000000"/>
                <w:sz w:val="14"/>
                <w:szCs w:val="14"/>
              </w:rPr>
            </w:pPr>
            <w:r w:rsidRPr="00056A12">
              <w:rPr>
                <w:color w:val="000000"/>
                <w:sz w:val="14"/>
                <w:szCs w:val="14"/>
              </w:rPr>
              <w:t>66,9</w:t>
            </w:r>
          </w:p>
        </w:tc>
        <w:tc>
          <w:tcPr>
            <w:tcW w:w="709" w:type="dxa"/>
            <w:shd w:val="clear" w:color="auto" w:fill="auto"/>
          </w:tcPr>
          <w:p w:rsidR="00C251FF" w:rsidRPr="00056A12" w:rsidRDefault="00C251FF" w:rsidP="00056A12">
            <w:pPr>
              <w:jc w:val="center"/>
              <w:rPr>
                <w:bCs/>
                <w:color w:val="000000"/>
                <w:sz w:val="14"/>
                <w:szCs w:val="14"/>
              </w:rPr>
            </w:pPr>
            <w:r w:rsidRPr="00056A12">
              <w:rPr>
                <w:bCs/>
                <w:color w:val="000000"/>
                <w:sz w:val="14"/>
                <w:szCs w:val="14"/>
              </w:rPr>
              <w:t>5475</w:t>
            </w:r>
          </w:p>
        </w:tc>
        <w:tc>
          <w:tcPr>
            <w:tcW w:w="850" w:type="dxa"/>
            <w:shd w:val="clear" w:color="auto" w:fill="auto"/>
          </w:tcPr>
          <w:p w:rsidR="00C251FF" w:rsidRPr="00056A12" w:rsidRDefault="009A0AE6" w:rsidP="00056A12">
            <w:pPr>
              <w:jc w:val="center"/>
              <w:rPr>
                <w:color w:val="000000"/>
                <w:sz w:val="16"/>
                <w:szCs w:val="16"/>
              </w:rPr>
            </w:pPr>
            <w:r w:rsidRPr="00056A12">
              <w:rPr>
                <w:color w:val="000000"/>
                <w:sz w:val="16"/>
                <w:szCs w:val="16"/>
              </w:rPr>
              <w:t>66,9</w:t>
            </w:r>
          </w:p>
        </w:tc>
      </w:tr>
    </w:tbl>
    <w:p w:rsidR="00855412" w:rsidRDefault="00855412" w:rsidP="00855412">
      <w:pPr>
        <w:autoSpaceDE w:val="0"/>
        <w:autoSpaceDN w:val="0"/>
        <w:adjustRightInd w:val="0"/>
        <w:jc w:val="both"/>
        <w:rPr>
          <w:color w:val="FF0000"/>
          <w:sz w:val="30"/>
          <w:szCs w:val="30"/>
        </w:rPr>
      </w:pPr>
    </w:p>
    <w:p w:rsidR="00855412" w:rsidRPr="00855412" w:rsidRDefault="00855412" w:rsidP="00855412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855412">
        <w:rPr>
          <w:sz w:val="30"/>
          <w:szCs w:val="30"/>
        </w:rPr>
        <w:t>Показатель первичной заболеваемости дет</w:t>
      </w:r>
      <w:r w:rsidR="00213CD5">
        <w:rPr>
          <w:sz w:val="30"/>
          <w:szCs w:val="30"/>
        </w:rPr>
        <w:t>ского населения в 2017г. на 4,4</w:t>
      </w:r>
      <w:r w:rsidRPr="00855412">
        <w:rPr>
          <w:sz w:val="30"/>
          <w:szCs w:val="30"/>
        </w:rPr>
        <w:t>% выше показателя предыдущего года и сос</w:t>
      </w:r>
      <w:r w:rsidR="00213CD5">
        <w:rPr>
          <w:sz w:val="30"/>
          <w:szCs w:val="30"/>
        </w:rPr>
        <w:t xml:space="preserve">тавил 1446,8 на 1 000 населения </w:t>
      </w:r>
      <w:r w:rsidR="000F0348">
        <w:rPr>
          <w:sz w:val="30"/>
          <w:szCs w:val="30"/>
        </w:rPr>
        <w:t>(рис.31).</w:t>
      </w:r>
      <w:r w:rsidRPr="00855412">
        <w:rPr>
          <w:sz w:val="30"/>
          <w:szCs w:val="30"/>
        </w:rPr>
        <w:t xml:space="preserve"> Наблюдается стабильная тенденция увеличения показателя, среднегодовой темп прироста составил </w:t>
      </w:r>
      <w:r w:rsidR="00213CD5">
        <w:rPr>
          <w:sz w:val="30"/>
          <w:szCs w:val="30"/>
        </w:rPr>
        <w:t>+</w:t>
      </w:r>
      <w:r w:rsidRPr="00855412">
        <w:rPr>
          <w:sz w:val="30"/>
          <w:szCs w:val="30"/>
        </w:rPr>
        <w:t>0,5%.</w:t>
      </w:r>
    </w:p>
    <w:p w:rsidR="001A3E71" w:rsidRDefault="001A3E71" w:rsidP="001A3E71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1A3E71" w:rsidRDefault="00971EC3" w:rsidP="001A3E71">
      <w:p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01080" cy="1914525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A3E71" w:rsidRDefault="001A3E71" w:rsidP="001A3E71">
      <w:pPr>
        <w:shd w:val="clear" w:color="auto" w:fill="FFFFFF"/>
        <w:ind w:left="-142"/>
        <w:jc w:val="both"/>
        <w:rPr>
          <w:b/>
          <w:bCs/>
          <w:i/>
          <w:color w:val="000000"/>
          <w:spacing w:val="-1"/>
          <w:sz w:val="20"/>
          <w:szCs w:val="20"/>
        </w:rPr>
      </w:pPr>
      <w:r>
        <w:rPr>
          <w:b/>
          <w:bCs/>
          <w:i/>
          <w:color w:val="000000"/>
          <w:spacing w:val="-1"/>
          <w:sz w:val="20"/>
          <w:szCs w:val="20"/>
        </w:rPr>
        <w:t xml:space="preserve"> </w:t>
      </w:r>
    </w:p>
    <w:p w:rsidR="001A3E71" w:rsidRPr="005546CF" w:rsidRDefault="001A3E71" w:rsidP="00167E51">
      <w:pPr>
        <w:shd w:val="clear" w:color="auto" w:fill="FFFFFF"/>
        <w:jc w:val="center"/>
        <w:rPr>
          <w:b/>
          <w:i/>
          <w:iCs/>
          <w:color w:val="000000"/>
          <w:spacing w:val="-1"/>
        </w:rPr>
      </w:pPr>
      <w:r w:rsidRPr="001C14BC">
        <w:rPr>
          <w:b/>
          <w:bCs/>
          <w:i/>
          <w:color w:val="000000"/>
          <w:spacing w:val="-1"/>
          <w:sz w:val="20"/>
          <w:szCs w:val="20"/>
        </w:rPr>
        <w:t>рис.</w:t>
      </w:r>
      <w:r w:rsidR="009C6958">
        <w:rPr>
          <w:b/>
          <w:bCs/>
          <w:i/>
          <w:color w:val="000000"/>
          <w:spacing w:val="-1"/>
          <w:sz w:val="20"/>
          <w:szCs w:val="20"/>
        </w:rPr>
        <w:t>3</w:t>
      </w:r>
      <w:r w:rsidR="00717404">
        <w:rPr>
          <w:b/>
          <w:bCs/>
          <w:i/>
          <w:color w:val="000000"/>
          <w:spacing w:val="-1"/>
          <w:sz w:val="20"/>
          <w:szCs w:val="20"/>
        </w:rPr>
        <w:t>1</w:t>
      </w:r>
      <w:r w:rsidR="00213CD5">
        <w:rPr>
          <w:b/>
          <w:bCs/>
          <w:i/>
          <w:color w:val="000000"/>
          <w:spacing w:val="-1"/>
          <w:sz w:val="20"/>
          <w:szCs w:val="20"/>
        </w:rPr>
        <w:t>.</w:t>
      </w:r>
      <w:r w:rsidRPr="001C14BC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i/>
          <w:color w:val="000000"/>
          <w:spacing w:val="-1"/>
          <w:sz w:val="20"/>
          <w:szCs w:val="20"/>
        </w:rPr>
        <w:t>Первичная</w:t>
      </w:r>
      <w:r w:rsidRPr="001C14BC">
        <w:rPr>
          <w:b/>
          <w:bCs/>
          <w:i/>
          <w:color w:val="000000"/>
          <w:spacing w:val="-1"/>
          <w:sz w:val="20"/>
          <w:szCs w:val="20"/>
        </w:rPr>
        <w:t xml:space="preserve"> заболеваемость детей в возрасте 0-17 лет за 2008-2017</w:t>
      </w:r>
      <w:r w:rsidR="00167E51">
        <w:rPr>
          <w:b/>
          <w:bCs/>
          <w:i/>
          <w:color w:val="000000"/>
          <w:spacing w:val="-1"/>
          <w:sz w:val="20"/>
          <w:szCs w:val="20"/>
        </w:rPr>
        <w:t>гг.</w:t>
      </w:r>
      <w:r w:rsidRPr="001C14BC">
        <w:rPr>
          <w:b/>
          <w:bCs/>
          <w:i/>
          <w:color w:val="000000"/>
          <w:spacing w:val="-1"/>
          <w:sz w:val="20"/>
          <w:szCs w:val="20"/>
        </w:rPr>
        <w:t xml:space="preserve"> (на 1</w:t>
      </w:r>
      <w:r w:rsidR="009C6958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 w:rsidRPr="001C14BC">
        <w:rPr>
          <w:b/>
          <w:bCs/>
          <w:i/>
          <w:color w:val="000000"/>
          <w:spacing w:val="-1"/>
          <w:sz w:val="20"/>
          <w:szCs w:val="20"/>
        </w:rPr>
        <w:t>000 дет</w:t>
      </w:r>
      <w:r w:rsidR="00C12BC7" w:rsidRPr="001C14BC">
        <w:rPr>
          <w:b/>
          <w:bCs/>
          <w:i/>
          <w:color w:val="000000"/>
          <w:spacing w:val="-1"/>
          <w:sz w:val="20"/>
          <w:szCs w:val="20"/>
        </w:rPr>
        <w:t>. н</w:t>
      </w:r>
      <w:r w:rsidRPr="001C14BC">
        <w:rPr>
          <w:b/>
          <w:bCs/>
          <w:i/>
          <w:color w:val="000000"/>
          <w:spacing w:val="-1"/>
          <w:sz w:val="20"/>
          <w:szCs w:val="20"/>
        </w:rPr>
        <w:t>аселения)</w:t>
      </w:r>
    </w:p>
    <w:p w:rsidR="00D277DD" w:rsidRDefault="00D277DD" w:rsidP="00167E51">
      <w:pPr>
        <w:ind w:firstLine="708"/>
        <w:jc w:val="center"/>
        <w:rPr>
          <w:sz w:val="30"/>
          <w:szCs w:val="30"/>
        </w:rPr>
      </w:pPr>
    </w:p>
    <w:p w:rsidR="00E16481" w:rsidRPr="00DE1864" w:rsidRDefault="00E16481" w:rsidP="0041233A">
      <w:pPr>
        <w:ind w:firstLine="708"/>
        <w:jc w:val="both"/>
        <w:rPr>
          <w:sz w:val="30"/>
          <w:szCs w:val="30"/>
        </w:rPr>
      </w:pPr>
      <w:r w:rsidRPr="00DE1864">
        <w:rPr>
          <w:sz w:val="30"/>
          <w:szCs w:val="30"/>
        </w:rPr>
        <w:t xml:space="preserve">Структура первичной заболеваемости у детей от 0 до 17 лет отличается от структуры общей заболеваемости. </w:t>
      </w:r>
    </w:p>
    <w:p w:rsidR="00E16481" w:rsidRDefault="00E16481" w:rsidP="004F7A82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DE1864">
        <w:rPr>
          <w:sz w:val="30"/>
          <w:szCs w:val="30"/>
        </w:rPr>
        <w:t>В 201</w:t>
      </w:r>
      <w:r w:rsidR="00312B2B">
        <w:rPr>
          <w:sz w:val="30"/>
          <w:szCs w:val="30"/>
        </w:rPr>
        <w:t>7</w:t>
      </w:r>
      <w:r w:rsidRPr="00DE1864">
        <w:rPr>
          <w:sz w:val="30"/>
          <w:szCs w:val="30"/>
        </w:rPr>
        <w:t>г</w:t>
      </w:r>
      <w:r w:rsidR="00167E51">
        <w:rPr>
          <w:sz w:val="30"/>
          <w:szCs w:val="30"/>
        </w:rPr>
        <w:t>.</w:t>
      </w:r>
      <w:r w:rsidRPr="00DE1864">
        <w:rPr>
          <w:sz w:val="30"/>
          <w:szCs w:val="30"/>
        </w:rPr>
        <w:t xml:space="preserve"> наибольший удельный вес составили заболевания органов дыхания </w:t>
      </w:r>
      <w:r w:rsidR="00F004ED">
        <w:rPr>
          <w:sz w:val="30"/>
          <w:szCs w:val="30"/>
        </w:rPr>
        <w:t>67,9</w:t>
      </w:r>
      <w:r w:rsidRPr="00DE1864">
        <w:rPr>
          <w:sz w:val="30"/>
          <w:szCs w:val="30"/>
        </w:rPr>
        <w:t>% (в 201</w:t>
      </w:r>
      <w:r w:rsidR="00312B2B">
        <w:rPr>
          <w:sz w:val="30"/>
          <w:szCs w:val="30"/>
        </w:rPr>
        <w:t>5</w:t>
      </w:r>
      <w:r w:rsidR="00357852">
        <w:rPr>
          <w:sz w:val="30"/>
          <w:szCs w:val="30"/>
        </w:rPr>
        <w:t>г.</w:t>
      </w:r>
      <w:r w:rsidRPr="00DE1864">
        <w:rPr>
          <w:sz w:val="30"/>
          <w:szCs w:val="30"/>
        </w:rPr>
        <w:t xml:space="preserve"> – </w:t>
      </w:r>
      <w:r w:rsidR="00312B2B">
        <w:rPr>
          <w:sz w:val="30"/>
          <w:szCs w:val="30"/>
        </w:rPr>
        <w:t>80,1</w:t>
      </w:r>
      <w:r w:rsidR="009E3D00">
        <w:rPr>
          <w:sz w:val="30"/>
          <w:szCs w:val="30"/>
        </w:rPr>
        <w:t xml:space="preserve">%, в </w:t>
      </w:r>
      <w:r w:rsidRPr="00DE1864">
        <w:rPr>
          <w:sz w:val="30"/>
          <w:szCs w:val="30"/>
        </w:rPr>
        <w:t>201</w:t>
      </w:r>
      <w:r w:rsidR="00312B2B">
        <w:rPr>
          <w:sz w:val="30"/>
          <w:szCs w:val="30"/>
        </w:rPr>
        <w:t>6</w:t>
      </w:r>
      <w:r w:rsidRPr="00DE1864">
        <w:rPr>
          <w:sz w:val="30"/>
          <w:szCs w:val="30"/>
        </w:rPr>
        <w:t>г</w:t>
      </w:r>
      <w:r w:rsidR="00357852">
        <w:rPr>
          <w:sz w:val="30"/>
          <w:szCs w:val="30"/>
        </w:rPr>
        <w:t>.</w:t>
      </w:r>
      <w:r w:rsidRPr="00DE1864">
        <w:rPr>
          <w:sz w:val="30"/>
          <w:szCs w:val="30"/>
        </w:rPr>
        <w:t xml:space="preserve"> – </w:t>
      </w:r>
      <w:r w:rsidR="00312B2B">
        <w:rPr>
          <w:sz w:val="30"/>
          <w:szCs w:val="30"/>
        </w:rPr>
        <w:t>76,4</w:t>
      </w:r>
      <w:r w:rsidR="00855412">
        <w:rPr>
          <w:sz w:val="30"/>
          <w:szCs w:val="30"/>
        </w:rPr>
        <w:t>%).</w:t>
      </w:r>
      <w:r w:rsidRPr="00DE1864">
        <w:rPr>
          <w:sz w:val="30"/>
          <w:szCs w:val="30"/>
        </w:rPr>
        <w:t xml:space="preserve"> </w:t>
      </w:r>
      <w:r w:rsidR="00855412" w:rsidRPr="00855412">
        <w:rPr>
          <w:sz w:val="30"/>
          <w:szCs w:val="30"/>
        </w:rPr>
        <w:t>Н</w:t>
      </w:r>
      <w:r w:rsidR="0015721D">
        <w:rPr>
          <w:sz w:val="30"/>
          <w:szCs w:val="30"/>
        </w:rPr>
        <w:t>аблюдается стабильная тенденция</w:t>
      </w:r>
      <w:r w:rsidR="00855412" w:rsidRPr="00855412">
        <w:rPr>
          <w:sz w:val="30"/>
          <w:szCs w:val="30"/>
        </w:rPr>
        <w:t xml:space="preserve"> к росту показателя, среднегодовой темп прироста </w:t>
      </w:r>
      <w:r w:rsidR="00855412" w:rsidRPr="00855412">
        <w:rPr>
          <w:sz w:val="30"/>
          <w:szCs w:val="30"/>
        </w:rPr>
        <w:lastRenderedPageBreak/>
        <w:t xml:space="preserve">составил </w:t>
      </w:r>
      <w:r w:rsidR="00520527">
        <w:rPr>
          <w:sz w:val="30"/>
          <w:szCs w:val="30"/>
        </w:rPr>
        <w:t>+</w:t>
      </w:r>
      <w:r w:rsidR="00855412" w:rsidRPr="00855412">
        <w:rPr>
          <w:sz w:val="30"/>
          <w:szCs w:val="30"/>
        </w:rPr>
        <w:t>0,3%.</w:t>
      </w:r>
      <w:r w:rsidR="00855412">
        <w:rPr>
          <w:sz w:val="30"/>
          <w:szCs w:val="30"/>
        </w:rPr>
        <w:t xml:space="preserve">Травмы и отравления составляют </w:t>
      </w:r>
      <w:r w:rsidRPr="00DE1864">
        <w:rPr>
          <w:sz w:val="30"/>
          <w:szCs w:val="30"/>
        </w:rPr>
        <w:t>4,</w:t>
      </w:r>
      <w:r w:rsidR="00F004ED">
        <w:rPr>
          <w:sz w:val="30"/>
          <w:szCs w:val="30"/>
        </w:rPr>
        <w:t>1</w:t>
      </w:r>
      <w:r w:rsidRPr="00DE1864">
        <w:rPr>
          <w:sz w:val="30"/>
          <w:szCs w:val="30"/>
        </w:rPr>
        <w:t>% (в 201</w:t>
      </w:r>
      <w:r w:rsidR="00312B2B">
        <w:rPr>
          <w:sz w:val="30"/>
          <w:szCs w:val="30"/>
        </w:rPr>
        <w:t>5</w:t>
      </w:r>
      <w:r w:rsidRPr="00DE1864">
        <w:rPr>
          <w:sz w:val="30"/>
          <w:szCs w:val="30"/>
        </w:rPr>
        <w:t xml:space="preserve"> </w:t>
      </w:r>
      <w:r w:rsidR="00690DD8">
        <w:rPr>
          <w:sz w:val="30"/>
          <w:szCs w:val="30"/>
        </w:rPr>
        <w:t xml:space="preserve">– </w:t>
      </w:r>
      <w:r w:rsidR="00690DD8" w:rsidRPr="00DE1864">
        <w:rPr>
          <w:sz w:val="30"/>
          <w:szCs w:val="30"/>
        </w:rPr>
        <w:t>201</w:t>
      </w:r>
      <w:r w:rsidR="00690DD8">
        <w:rPr>
          <w:sz w:val="30"/>
          <w:szCs w:val="30"/>
        </w:rPr>
        <w:t>6</w:t>
      </w:r>
      <w:r w:rsidR="00167E51">
        <w:rPr>
          <w:sz w:val="30"/>
          <w:szCs w:val="30"/>
        </w:rPr>
        <w:t>гг.</w:t>
      </w:r>
      <w:r w:rsidR="00690DD8">
        <w:rPr>
          <w:sz w:val="30"/>
          <w:szCs w:val="30"/>
        </w:rPr>
        <w:t xml:space="preserve"> </w:t>
      </w:r>
      <w:r w:rsidR="00861118" w:rsidRPr="00DE1864">
        <w:rPr>
          <w:sz w:val="30"/>
          <w:szCs w:val="30"/>
        </w:rPr>
        <w:t>–</w:t>
      </w:r>
      <w:r w:rsidR="00861118">
        <w:rPr>
          <w:sz w:val="30"/>
          <w:szCs w:val="30"/>
        </w:rPr>
        <w:t xml:space="preserve"> </w:t>
      </w:r>
      <w:r w:rsidRPr="00DE1864">
        <w:rPr>
          <w:sz w:val="30"/>
          <w:szCs w:val="30"/>
        </w:rPr>
        <w:t>4,</w:t>
      </w:r>
      <w:r w:rsidR="00312B2B">
        <w:rPr>
          <w:sz w:val="30"/>
          <w:szCs w:val="30"/>
        </w:rPr>
        <w:t>8</w:t>
      </w:r>
      <w:r w:rsidR="00690DD8">
        <w:rPr>
          <w:sz w:val="30"/>
          <w:szCs w:val="30"/>
        </w:rPr>
        <w:t>%</w:t>
      </w:r>
      <w:r w:rsidRPr="00DE1864">
        <w:rPr>
          <w:sz w:val="30"/>
          <w:szCs w:val="30"/>
        </w:rPr>
        <w:t>),</w:t>
      </w:r>
      <w:r w:rsidR="00855412" w:rsidRPr="00855412">
        <w:rPr>
          <w:color w:val="FF0000"/>
          <w:sz w:val="30"/>
          <w:szCs w:val="30"/>
        </w:rPr>
        <w:t xml:space="preserve"> </w:t>
      </w:r>
      <w:r w:rsidR="00855412" w:rsidRPr="00855412">
        <w:rPr>
          <w:sz w:val="30"/>
          <w:szCs w:val="30"/>
        </w:rPr>
        <w:t xml:space="preserve">среднегодовой темп прироста </w:t>
      </w:r>
      <w:r w:rsidR="00520527">
        <w:rPr>
          <w:sz w:val="30"/>
          <w:szCs w:val="30"/>
        </w:rPr>
        <w:t>+</w:t>
      </w:r>
      <w:r w:rsidR="00855412" w:rsidRPr="00855412">
        <w:rPr>
          <w:sz w:val="30"/>
          <w:szCs w:val="30"/>
        </w:rPr>
        <w:t>2,1%</w:t>
      </w:r>
      <w:r w:rsidR="00DE3EC4">
        <w:rPr>
          <w:sz w:val="30"/>
          <w:szCs w:val="30"/>
        </w:rPr>
        <w:t>,</w:t>
      </w:r>
      <w:r w:rsidR="004F7A82">
        <w:rPr>
          <w:sz w:val="30"/>
          <w:szCs w:val="30"/>
        </w:rPr>
        <w:t xml:space="preserve"> </w:t>
      </w:r>
      <w:r w:rsidRPr="00DE1864">
        <w:rPr>
          <w:sz w:val="30"/>
          <w:szCs w:val="30"/>
        </w:rPr>
        <w:t xml:space="preserve">инфекционные и паразитарные болезни – </w:t>
      </w:r>
      <w:r w:rsidR="00F004ED">
        <w:rPr>
          <w:sz w:val="30"/>
          <w:szCs w:val="30"/>
        </w:rPr>
        <w:t>3,7</w:t>
      </w:r>
      <w:r w:rsidRPr="00DE1864">
        <w:rPr>
          <w:sz w:val="30"/>
          <w:szCs w:val="30"/>
        </w:rPr>
        <w:t>% (в 201</w:t>
      </w:r>
      <w:r w:rsidR="00312B2B">
        <w:rPr>
          <w:sz w:val="30"/>
          <w:szCs w:val="30"/>
        </w:rPr>
        <w:t>5</w:t>
      </w:r>
      <w:r w:rsidRPr="00DE1864">
        <w:rPr>
          <w:sz w:val="30"/>
          <w:szCs w:val="30"/>
        </w:rPr>
        <w:t>г</w:t>
      </w:r>
      <w:r w:rsidR="00357852">
        <w:rPr>
          <w:sz w:val="30"/>
          <w:szCs w:val="30"/>
        </w:rPr>
        <w:t>.</w:t>
      </w:r>
      <w:r w:rsidRPr="00DE1864">
        <w:rPr>
          <w:sz w:val="30"/>
          <w:szCs w:val="30"/>
        </w:rPr>
        <w:t xml:space="preserve"> – 4,</w:t>
      </w:r>
      <w:r w:rsidR="00312B2B">
        <w:rPr>
          <w:sz w:val="30"/>
          <w:szCs w:val="30"/>
        </w:rPr>
        <w:t>0</w:t>
      </w:r>
      <w:r w:rsidR="00690DD8">
        <w:rPr>
          <w:sz w:val="30"/>
          <w:szCs w:val="30"/>
        </w:rPr>
        <w:t xml:space="preserve">%, </w:t>
      </w:r>
      <w:r w:rsidRPr="00DE1864">
        <w:rPr>
          <w:sz w:val="30"/>
          <w:szCs w:val="30"/>
        </w:rPr>
        <w:t>в 201</w:t>
      </w:r>
      <w:r w:rsidR="00312B2B">
        <w:rPr>
          <w:sz w:val="30"/>
          <w:szCs w:val="30"/>
        </w:rPr>
        <w:t>6</w:t>
      </w:r>
      <w:r w:rsidRPr="00DE1864">
        <w:rPr>
          <w:sz w:val="30"/>
          <w:szCs w:val="30"/>
        </w:rPr>
        <w:t>г</w:t>
      </w:r>
      <w:r w:rsidR="00357852">
        <w:rPr>
          <w:sz w:val="30"/>
          <w:szCs w:val="30"/>
        </w:rPr>
        <w:t>.</w:t>
      </w:r>
      <w:r w:rsidRPr="00DE1864">
        <w:rPr>
          <w:sz w:val="30"/>
          <w:szCs w:val="30"/>
        </w:rPr>
        <w:t xml:space="preserve"> </w:t>
      </w:r>
      <w:r w:rsidR="00861118" w:rsidRPr="00DE1864">
        <w:rPr>
          <w:sz w:val="30"/>
          <w:szCs w:val="30"/>
        </w:rPr>
        <w:t>–</w:t>
      </w:r>
      <w:r w:rsidRPr="00DE1864">
        <w:rPr>
          <w:sz w:val="30"/>
          <w:szCs w:val="30"/>
        </w:rPr>
        <w:t xml:space="preserve"> 4,</w:t>
      </w:r>
      <w:r w:rsidR="00312B2B">
        <w:rPr>
          <w:sz w:val="30"/>
          <w:szCs w:val="30"/>
        </w:rPr>
        <w:t>6</w:t>
      </w:r>
      <w:r w:rsidRPr="00DE1864">
        <w:rPr>
          <w:sz w:val="30"/>
          <w:szCs w:val="30"/>
        </w:rPr>
        <w:t>%),</w:t>
      </w:r>
      <w:r w:rsidR="00DE3EC4" w:rsidRPr="00DE3EC4">
        <w:rPr>
          <w:color w:val="FF0000"/>
          <w:sz w:val="30"/>
          <w:szCs w:val="30"/>
        </w:rPr>
        <w:t xml:space="preserve"> </w:t>
      </w:r>
      <w:r w:rsidR="00DE3EC4" w:rsidRPr="00DE3EC4">
        <w:rPr>
          <w:sz w:val="30"/>
          <w:szCs w:val="30"/>
        </w:rPr>
        <w:t>среднегодовой те</w:t>
      </w:r>
      <w:r w:rsidR="00520527">
        <w:rPr>
          <w:sz w:val="30"/>
          <w:szCs w:val="30"/>
        </w:rPr>
        <w:t>мп прироста +</w:t>
      </w:r>
      <w:r w:rsidR="00DE3EC4" w:rsidRPr="00DE3EC4">
        <w:rPr>
          <w:sz w:val="30"/>
          <w:szCs w:val="30"/>
        </w:rPr>
        <w:t>2,5</w:t>
      </w:r>
      <w:r w:rsidR="00DE3EC4">
        <w:rPr>
          <w:sz w:val="30"/>
          <w:szCs w:val="30"/>
        </w:rPr>
        <w:t>%,</w:t>
      </w:r>
      <w:r w:rsidRPr="00DE1864">
        <w:rPr>
          <w:sz w:val="30"/>
          <w:szCs w:val="30"/>
        </w:rPr>
        <w:t xml:space="preserve"> болезни глаза – 3,</w:t>
      </w:r>
      <w:r w:rsidR="00F004ED">
        <w:rPr>
          <w:sz w:val="30"/>
          <w:szCs w:val="30"/>
        </w:rPr>
        <w:t>1</w:t>
      </w:r>
      <w:r w:rsidRPr="00DE1864">
        <w:rPr>
          <w:sz w:val="30"/>
          <w:szCs w:val="30"/>
        </w:rPr>
        <w:t xml:space="preserve">% </w:t>
      </w:r>
      <w:r w:rsidR="0015721D">
        <w:rPr>
          <w:sz w:val="30"/>
          <w:szCs w:val="30"/>
        </w:rPr>
        <w:t xml:space="preserve">                         </w:t>
      </w:r>
      <w:r w:rsidRPr="00DE1864">
        <w:rPr>
          <w:sz w:val="30"/>
          <w:szCs w:val="30"/>
        </w:rPr>
        <w:t>(в 201</w:t>
      </w:r>
      <w:r w:rsidR="00312B2B">
        <w:rPr>
          <w:sz w:val="30"/>
          <w:szCs w:val="30"/>
        </w:rPr>
        <w:t>5</w:t>
      </w:r>
      <w:r w:rsidRPr="00DE1864">
        <w:rPr>
          <w:sz w:val="30"/>
          <w:szCs w:val="30"/>
        </w:rPr>
        <w:t>г</w:t>
      </w:r>
      <w:r w:rsidR="00357852">
        <w:rPr>
          <w:sz w:val="30"/>
          <w:szCs w:val="30"/>
        </w:rPr>
        <w:t>.</w:t>
      </w:r>
      <w:r w:rsidRPr="00DE1864">
        <w:rPr>
          <w:sz w:val="30"/>
          <w:szCs w:val="30"/>
        </w:rPr>
        <w:t xml:space="preserve"> – 3,4%, в 201</w:t>
      </w:r>
      <w:r w:rsidR="00312B2B">
        <w:rPr>
          <w:sz w:val="30"/>
          <w:szCs w:val="30"/>
        </w:rPr>
        <w:t>6</w:t>
      </w:r>
      <w:r w:rsidRPr="00DE1864">
        <w:rPr>
          <w:sz w:val="30"/>
          <w:szCs w:val="30"/>
        </w:rPr>
        <w:t>г</w:t>
      </w:r>
      <w:r w:rsidR="00357852">
        <w:rPr>
          <w:sz w:val="30"/>
          <w:szCs w:val="30"/>
        </w:rPr>
        <w:t>.</w:t>
      </w:r>
      <w:r w:rsidRPr="00DE1864">
        <w:rPr>
          <w:sz w:val="30"/>
          <w:szCs w:val="30"/>
        </w:rPr>
        <w:t xml:space="preserve"> </w:t>
      </w:r>
      <w:r w:rsidR="00861118" w:rsidRPr="00DE1864">
        <w:rPr>
          <w:sz w:val="30"/>
          <w:szCs w:val="30"/>
        </w:rPr>
        <w:t>–</w:t>
      </w:r>
      <w:r w:rsidRPr="00DE1864">
        <w:rPr>
          <w:sz w:val="30"/>
          <w:szCs w:val="30"/>
        </w:rPr>
        <w:t xml:space="preserve"> 3,</w:t>
      </w:r>
      <w:r w:rsidR="00312B2B">
        <w:rPr>
          <w:sz w:val="30"/>
          <w:szCs w:val="30"/>
        </w:rPr>
        <w:t>3</w:t>
      </w:r>
      <w:r w:rsidRPr="00DE1864">
        <w:rPr>
          <w:sz w:val="30"/>
          <w:szCs w:val="30"/>
        </w:rPr>
        <w:t xml:space="preserve">%), </w:t>
      </w:r>
      <w:r w:rsidRPr="00DE1864">
        <w:rPr>
          <w:bCs/>
          <w:sz w:val="30"/>
          <w:szCs w:val="30"/>
        </w:rPr>
        <w:t xml:space="preserve">болезни уха и сосцевидного отростка – </w:t>
      </w:r>
      <w:r>
        <w:rPr>
          <w:bCs/>
          <w:sz w:val="30"/>
          <w:szCs w:val="30"/>
        </w:rPr>
        <w:t>2,</w:t>
      </w:r>
      <w:r w:rsidR="00F004ED">
        <w:rPr>
          <w:bCs/>
          <w:sz w:val="30"/>
          <w:szCs w:val="30"/>
        </w:rPr>
        <w:t>4</w:t>
      </w:r>
      <w:r w:rsidRPr="00DE1864">
        <w:rPr>
          <w:bCs/>
          <w:sz w:val="30"/>
          <w:szCs w:val="30"/>
        </w:rPr>
        <w:t xml:space="preserve">% </w:t>
      </w:r>
      <w:r w:rsidRPr="00DE1864">
        <w:rPr>
          <w:sz w:val="30"/>
          <w:szCs w:val="30"/>
        </w:rPr>
        <w:t>(в 201</w:t>
      </w:r>
      <w:r w:rsidR="00312B2B">
        <w:rPr>
          <w:sz w:val="30"/>
          <w:szCs w:val="30"/>
        </w:rPr>
        <w:t>5</w:t>
      </w:r>
      <w:r w:rsidRPr="00DE1864">
        <w:rPr>
          <w:sz w:val="30"/>
          <w:szCs w:val="30"/>
        </w:rPr>
        <w:t>г</w:t>
      </w:r>
      <w:r w:rsidR="00357852">
        <w:rPr>
          <w:sz w:val="30"/>
          <w:szCs w:val="30"/>
        </w:rPr>
        <w:t>.</w:t>
      </w:r>
      <w:r w:rsidR="009E3D00">
        <w:rPr>
          <w:sz w:val="30"/>
          <w:szCs w:val="30"/>
        </w:rPr>
        <w:t xml:space="preserve"> </w:t>
      </w:r>
      <w:r w:rsidRPr="00DE1864">
        <w:rPr>
          <w:sz w:val="30"/>
          <w:szCs w:val="30"/>
        </w:rPr>
        <w:t xml:space="preserve">– </w:t>
      </w:r>
      <w:r w:rsidR="00312B2B">
        <w:rPr>
          <w:sz w:val="30"/>
          <w:szCs w:val="30"/>
        </w:rPr>
        <w:t>1,6</w:t>
      </w:r>
      <w:r w:rsidRPr="00DE1864">
        <w:rPr>
          <w:sz w:val="30"/>
          <w:szCs w:val="30"/>
        </w:rPr>
        <w:t>%, в 201</w:t>
      </w:r>
      <w:r w:rsidR="00312B2B">
        <w:rPr>
          <w:sz w:val="30"/>
          <w:szCs w:val="30"/>
        </w:rPr>
        <w:t>6</w:t>
      </w:r>
      <w:r w:rsidRPr="00DE1864">
        <w:rPr>
          <w:sz w:val="30"/>
          <w:szCs w:val="30"/>
        </w:rPr>
        <w:t>г</w:t>
      </w:r>
      <w:r w:rsidR="00357852">
        <w:rPr>
          <w:sz w:val="30"/>
          <w:szCs w:val="30"/>
        </w:rPr>
        <w:t>.</w:t>
      </w:r>
      <w:r w:rsidRPr="00DE1864">
        <w:rPr>
          <w:sz w:val="30"/>
          <w:szCs w:val="30"/>
        </w:rPr>
        <w:t xml:space="preserve"> – </w:t>
      </w:r>
      <w:r w:rsidR="00312B2B">
        <w:rPr>
          <w:sz w:val="30"/>
          <w:szCs w:val="30"/>
        </w:rPr>
        <w:t>2,5</w:t>
      </w:r>
      <w:r w:rsidRPr="00DE1864">
        <w:rPr>
          <w:sz w:val="30"/>
          <w:szCs w:val="30"/>
        </w:rPr>
        <w:t>%)</w:t>
      </w:r>
      <w:r w:rsidR="00F004ED">
        <w:rPr>
          <w:sz w:val="30"/>
          <w:szCs w:val="30"/>
        </w:rPr>
        <w:t xml:space="preserve">, болезни костно-мышечной системы и соединительной ткани </w:t>
      </w:r>
      <w:r w:rsidR="00F004ED" w:rsidRPr="00DE1864">
        <w:rPr>
          <w:sz w:val="30"/>
          <w:szCs w:val="30"/>
        </w:rPr>
        <w:t>–</w:t>
      </w:r>
      <w:r w:rsidR="00F004ED">
        <w:rPr>
          <w:sz w:val="30"/>
          <w:szCs w:val="30"/>
        </w:rPr>
        <w:t xml:space="preserve"> 2,4% </w:t>
      </w:r>
      <w:r w:rsidR="00357852">
        <w:rPr>
          <w:sz w:val="30"/>
          <w:szCs w:val="30"/>
        </w:rPr>
        <w:t>(в 2015</w:t>
      </w:r>
      <w:r w:rsidR="00F004ED">
        <w:rPr>
          <w:sz w:val="30"/>
          <w:szCs w:val="30"/>
        </w:rPr>
        <w:t>г</w:t>
      </w:r>
      <w:r w:rsidR="00357852">
        <w:rPr>
          <w:sz w:val="30"/>
          <w:szCs w:val="30"/>
        </w:rPr>
        <w:t>.</w:t>
      </w:r>
      <w:r w:rsidR="00F004ED">
        <w:rPr>
          <w:sz w:val="30"/>
          <w:szCs w:val="30"/>
        </w:rPr>
        <w:t xml:space="preserve"> </w:t>
      </w:r>
      <w:r w:rsidR="00F004ED" w:rsidRPr="00DE1864">
        <w:rPr>
          <w:sz w:val="30"/>
          <w:szCs w:val="30"/>
        </w:rPr>
        <w:t>–</w:t>
      </w:r>
      <w:r w:rsidR="008C48FE">
        <w:rPr>
          <w:sz w:val="30"/>
          <w:szCs w:val="30"/>
        </w:rPr>
        <w:t xml:space="preserve"> </w:t>
      </w:r>
      <w:r w:rsidR="00731B5B">
        <w:rPr>
          <w:sz w:val="30"/>
          <w:szCs w:val="30"/>
        </w:rPr>
        <w:t>0,8%</w:t>
      </w:r>
      <w:r w:rsidR="00357852">
        <w:rPr>
          <w:sz w:val="30"/>
          <w:szCs w:val="30"/>
        </w:rPr>
        <w:t>, в 2016</w:t>
      </w:r>
      <w:r w:rsidR="00F004ED">
        <w:rPr>
          <w:sz w:val="30"/>
          <w:szCs w:val="30"/>
        </w:rPr>
        <w:t>г</w:t>
      </w:r>
      <w:r w:rsidR="00357852">
        <w:rPr>
          <w:sz w:val="30"/>
          <w:szCs w:val="30"/>
        </w:rPr>
        <w:t>.</w:t>
      </w:r>
      <w:r w:rsidR="00F004ED">
        <w:rPr>
          <w:sz w:val="30"/>
          <w:szCs w:val="30"/>
        </w:rPr>
        <w:t xml:space="preserve"> </w:t>
      </w:r>
      <w:r w:rsidR="00F004ED" w:rsidRPr="00DE1864">
        <w:rPr>
          <w:sz w:val="30"/>
          <w:szCs w:val="30"/>
        </w:rPr>
        <w:t>–</w:t>
      </w:r>
      <w:r w:rsidR="00F004ED">
        <w:rPr>
          <w:sz w:val="30"/>
          <w:szCs w:val="30"/>
        </w:rPr>
        <w:t xml:space="preserve"> </w:t>
      </w:r>
      <w:r w:rsidR="008C48FE">
        <w:rPr>
          <w:sz w:val="30"/>
          <w:szCs w:val="30"/>
        </w:rPr>
        <w:t>2,3</w:t>
      </w:r>
      <w:r w:rsidR="007B4B83">
        <w:rPr>
          <w:sz w:val="30"/>
          <w:szCs w:val="30"/>
        </w:rPr>
        <w:t>%</w:t>
      </w:r>
      <w:r w:rsidR="00F004ED">
        <w:rPr>
          <w:sz w:val="30"/>
          <w:szCs w:val="30"/>
        </w:rPr>
        <w:t>)</w:t>
      </w:r>
      <w:r w:rsidR="00520527">
        <w:rPr>
          <w:sz w:val="30"/>
          <w:szCs w:val="30"/>
        </w:rPr>
        <w:t xml:space="preserve"> </w:t>
      </w:r>
      <w:r w:rsidR="00CE6F3D">
        <w:rPr>
          <w:sz w:val="30"/>
          <w:szCs w:val="30"/>
        </w:rPr>
        <w:t>(</w:t>
      </w:r>
      <w:r w:rsidR="00696773">
        <w:rPr>
          <w:sz w:val="30"/>
          <w:szCs w:val="30"/>
        </w:rPr>
        <w:t>рис.</w:t>
      </w:r>
      <w:r w:rsidR="00CE6F3D">
        <w:rPr>
          <w:sz w:val="30"/>
          <w:szCs w:val="30"/>
        </w:rPr>
        <w:t>3</w:t>
      </w:r>
      <w:r w:rsidR="00717404">
        <w:rPr>
          <w:sz w:val="30"/>
          <w:szCs w:val="30"/>
        </w:rPr>
        <w:t>2</w:t>
      </w:r>
      <w:r w:rsidR="00CE6F3D">
        <w:rPr>
          <w:sz w:val="30"/>
          <w:szCs w:val="30"/>
        </w:rPr>
        <w:t>)</w:t>
      </w:r>
      <w:r>
        <w:rPr>
          <w:sz w:val="30"/>
          <w:szCs w:val="30"/>
        </w:rPr>
        <w:t>.</w:t>
      </w:r>
    </w:p>
    <w:p w:rsidR="00302A2B" w:rsidRDefault="00302A2B" w:rsidP="006462F0">
      <w:pPr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</w:p>
    <w:p w:rsidR="00302A2B" w:rsidRDefault="00971EC3" w:rsidP="006462F0">
      <w:pPr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  <w:r>
        <w:rPr>
          <w:b/>
          <w:iCs/>
          <w:noProof/>
          <w:color w:val="000000"/>
          <w:spacing w:val="-1"/>
        </w:rPr>
        <w:drawing>
          <wp:inline distT="0" distB="0" distL="0" distR="0">
            <wp:extent cx="6093619" cy="2250281"/>
            <wp:effectExtent l="0" t="0" r="21590" b="17145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02A2B" w:rsidRDefault="00CB25D7" w:rsidP="00167E51">
      <w:pPr>
        <w:jc w:val="center"/>
        <w:rPr>
          <w:b/>
          <w:bCs/>
          <w:i/>
          <w:color w:val="000000"/>
          <w:spacing w:val="-1"/>
          <w:sz w:val="20"/>
          <w:szCs w:val="20"/>
        </w:rPr>
      </w:pPr>
      <w:r w:rsidRPr="00F12B50">
        <w:rPr>
          <w:b/>
          <w:bCs/>
          <w:i/>
          <w:color w:val="000000"/>
          <w:spacing w:val="-1"/>
          <w:sz w:val="20"/>
          <w:szCs w:val="20"/>
        </w:rPr>
        <w:t>рис.</w:t>
      </w:r>
      <w:r w:rsidR="00CE6F3D">
        <w:rPr>
          <w:b/>
          <w:bCs/>
          <w:i/>
          <w:color w:val="000000"/>
          <w:spacing w:val="-1"/>
          <w:sz w:val="20"/>
          <w:szCs w:val="20"/>
        </w:rPr>
        <w:t>3</w:t>
      </w:r>
      <w:r w:rsidR="00717404">
        <w:rPr>
          <w:b/>
          <w:bCs/>
          <w:i/>
          <w:color w:val="000000"/>
          <w:spacing w:val="-1"/>
          <w:sz w:val="20"/>
          <w:szCs w:val="20"/>
        </w:rPr>
        <w:t>2</w:t>
      </w:r>
      <w:r w:rsidR="00520527">
        <w:rPr>
          <w:b/>
          <w:bCs/>
          <w:i/>
          <w:color w:val="000000"/>
          <w:spacing w:val="-1"/>
          <w:sz w:val="20"/>
          <w:szCs w:val="20"/>
        </w:rPr>
        <w:t>.</w:t>
      </w:r>
      <w:r w:rsidRPr="00F12B50">
        <w:rPr>
          <w:b/>
          <w:bCs/>
          <w:i/>
          <w:color w:val="000000"/>
          <w:spacing w:val="-1"/>
          <w:sz w:val="20"/>
          <w:szCs w:val="20"/>
        </w:rPr>
        <w:t xml:space="preserve"> Структура</w:t>
      </w:r>
      <w:r w:rsidR="00896FAA" w:rsidRPr="00F12B50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 w:rsidRPr="00F12B50">
        <w:rPr>
          <w:b/>
          <w:bCs/>
          <w:i/>
          <w:color w:val="000000"/>
          <w:spacing w:val="-1"/>
          <w:sz w:val="20"/>
          <w:szCs w:val="20"/>
        </w:rPr>
        <w:t>первичной заболеваемости</w:t>
      </w:r>
      <w:r w:rsidR="0015721D">
        <w:rPr>
          <w:b/>
          <w:bCs/>
          <w:i/>
          <w:color w:val="000000"/>
          <w:spacing w:val="-1"/>
          <w:sz w:val="20"/>
          <w:szCs w:val="20"/>
        </w:rPr>
        <w:t xml:space="preserve"> детского населения г.Бреста и </w:t>
      </w:r>
      <w:r w:rsidRPr="00F12B50">
        <w:rPr>
          <w:b/>
          <w:bCs/>
          <w:i/>
          <w:color w:val="000000"/>
          <w:spacing w:val="-1"/>
          <w:sz w:val="20"/>
          <w:szCs w:val="20"/>
        </w:rPr>
        <w:t>Брестского района за 201</w:t>
      </w:r>
      <w:r w:rsidR="00731B5B">
        <w:rPr>
          <w:b/>
          <w:bCs/>
          <w:i/>
          <w:color w:val="000000"/>
          <w:spacing w:val="-1"/>
          <w:sz w:val="20"/>
          <w:szCs w:val="20"/>
        </w:rPr>
        <w:t>7</w:t>
      </w:r>
      <w:r w:rsidRPr="00F12B50">
        <w:rPr>
          <w:b/>
          <w:bCs/>
          <w:i/>
          <w:color w:val="000000"/>
          <w:spacing w:val="-1"/>
          <w:sz w:val="20"/>
          <w:szCs w:val="20"/>
        </w:rPr>
        <w:t>г.</w:t>
      </w:r>
    </w:p>
    <w:p w:rsidR="00DE3EC4" w:rsidRPr="00F12B50" w:rsidRDefault="00DE3EC4" w:rsidP="00167E51">
      <w:pPr>
        <w:jc w:val="center"/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</w:p>
    <w:p w:rsidR="003B3947" w:rsidRDefault="00DE3EC4" w:rsidP="00F240A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1400" cy="2891330"/>
            <wp:effectExtent l="0" t="0" r="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9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EC4" w:rsidRPr="0015721D" w:rsidRDefault="00DE3EC4" w:rsidP="00DE3EC4">
      <w:pPr>
        <w:autoSpaceDE w:val="0"/>
        <w:autoSpaceDN w:val="0"/>
        <w:adjustRightInd w:val="0"/>
        <w:jc w:val="center"/>
        <w:rPr>
          <w:b/>
          <w:i/>
          <w:sz w:val="20"/>
          <w:szCs w:val="20"/>
        </w:rPr>
      </w:pPr>
      <w:r w:rsidRPr="0015721D">
        <w:rPr>
          <w:b/>
          <w:i/>
          <w:sz w:val="20"/>
          <w:szCs w:val="20"/>
        </w:rPr>
        <w:t>Рис.</w:t>
      </w:r>
      <w:r w:rsidR="0015721D" w:rsidRPr="0015721D">
        <w:rPr>
          <w:b/>
          <w:i/>
          <w:sz w:val="20"/>
          <w:szCs w:val="20"/>
        </w:rPr>
        <w:t>3</w:t>
      </w:r>
      <w:r w:rsidR="00717404">
        <w:rPr>
          <w:b/>
          <w:i/>
          <w:sz w:val="20"/>
          <w:szCs w:val="20"/>
        </w:rPr>
        <w:t>3</w:t>
      </w:r>
      <w:r w:rsidR="00520527">
        <w:rPr>
          <w:b/>
          <w:i/>
          <w:sz w:val="20"/>
          <w:szCs w:val="20"/>
        </w:rPr>
        <w:t>.</w:t>
      </w:r>
      <w:r w:rsidRPr="0015721D">
        <w:rPr>
          <w:b/>
          <w:i/>
          <w:sz w:val="20"/>
          <w:szCs w:val="20"/>
        </w:rPr>
        <w:t xml:space="preserve"> Среднегодовой темп прироста (убыли) первичной заболеваемости детского населения г. Бреста и Брестского района по к</w:t>
      </w:r>
      <w:r w:rsidR="0015721D" w:rsidRPr="0015721D">
        <w:rPr>
          <w:b/>
          <w:i/>
          <w:sz w:val="20"/>
          <w:szCs w:val="20"/>
        </w:rPr>
        <w:t>лассам патологии за 2008 - 2017</w:t>
      </w:r>
      <w:r w:rsidRPr="0015721D">
        <w:rPr>
          <w:b/>
          <w:i/>
          <w:sz w:val="20"/>
          <w:szCs w:val="20"/>
        </w:rPr>
        <w:t>гг. (в %)</w:t>
      </w:r>
    </w:p>
    <w:p w:rsidR="00DE3EC4" w:rsidRPr="0015721D" w:rsidRDefault="00DE3EC4" w:rsidP="00DE3EC4">
      <w:pPr>
        <w:shd w:val="clear" w:color="auto" w:fill="FFFFFF"/>
        <w:ind w:right="680"/>
        <w:jc w:val="center"/>
        <w:rPr>
          <w:b/>
          <w:i/>
          <w:iCs/>
          <w:spacing w:val="-1"/>
        </w:rPr>
      </w:pPr>
    </w:p>
    <w:p w:rsidR="00DE3EC4" w:rsidRDefault="00DE3EC4" w:rsidP="00F240A3">
      <w:pPr>
        <w:autoSpaceDE w:val="0"/>
        <w:autoSpaceDN w:val="0"/>
        <w:adjustRightInd w:val="0"/>
        <w:ind w:left="-142" w:firstLine="708"/>
        <w:jc w:val="both"/>
        <w:rPr>
          <w:rFonts w:eastAsia="Calibri"/>
          <w:sz w:val="30"/>
          <w:szCs w:val="30"/>
        </w:rPr>
      </w:pPr>
    </w:p>
    <w:p w:rsidR="00F82F07" w:rsidRDefault="00F240A3" w:rsidP="00F240A3">
      <w:pPr>
        <w:autoSpaceDE w:val="0"/>
        <w:autoSpaceDN w:val="0"/>
        <w:adjustRightInd w:val="0"/>
        <w:ind w:left="-142" w:firstLine="708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Самые высокие показатели суммарной общей заболеваемости в </w:t>
      </w:r>
      <w:r w:rsidR="002909E1">
        <w:rPr>
          <w:rFonts w:eastAsia="Calibri"/>
          <w:sz w:val="30"/>
          <w:szCs w:val="30"/>
        </w:rPr>
        <w:t>2017</w:t>
      </w:r>
      <w:r>
        <w:rPr>
          <w:rFonts w:eastAsia="Calibri"/>
          <w:sz w:val="30"/>
          <w:szCs w:val="30"/>
        </w:rPr>
        <w:t>г</w:t>
      </w:r>
      <w:r w:rsidR="00167E51">
        <w:rPr>
          <w:rFonts w:eastAsia="Calibri"/>
          <w:sz w:val="30"/>
          <w:szCs w:val="30"/>
        </w:rPr>
        <w:t>.</w:t>
      </w:r>
      <w:r>
        <w:rPr>
          <w:rFonts w:eastAsia="Calibri"/>
          <w:sz w:val="30"/>
          <w:szCs w:val="30"/>
        </w:rPr>
        <w:t xml:space="preserve"> зарегистрированы у детей возрастных групп 1-4 года</w:t>
      </w:r>
      <w:r w:rsidR="00330805">
        <w:rPr>
          <w:rFonts w:eastAsia="Calibri"/>
          <w:sz w:val="30"/>
          <w:szCs w:val="30"/>
        </w:rPr>
        <w:t xml:space="preserve">, 5-9 </w:t>
      </w:r>
      <w:r>
        <w:rPr>
          <w:rFonts w:eastAsia="Calibri"/>
          <w:sz w:val="30"/>
          <w:szCs w:val="30"/>
        </w:rPr>
        <w:t>и 15-17 лет, которые в 1,2</w:t>
      </w:r>
      <w:r w:rsidR="00EC0031">
        <w:rPr>
          <w:rFonts w:eastAsia="Calibri"/>
          <w:sz w:val="30"/>
          <w:szCs w:val="30"/>
        </w:rPr>
        <w:t xml:space="preserve"> раза</w:t>
      </w:r>
      <w:r w:rsidR="00E023E1">
        <w:rPr>
          <w:rFonts w:eastAsia="Calibri"/>
          <w:sz w:val="30"/>
          <w:szCs w:val="30"/>
        </w:rPr>
        <w:t xml:space="preserve"> </w:t>
      </w:r>
      <w:r>
        <w:rPr>
          <w:rFonts w:eastAsia="Calibri"/>
          <w:sz w:val="30"/>
          <w:szCs w:val="30"/>
        </w:rPr>
        <w:t>выше показателя в 0-17 лет; самый высокий</w:t>
      </w:r>
      <w:r w:rsidR="008E4490">
        <w:rPr>
          <w:rFonts w:eastAsia="Calibri"/>
          <w:sz w:val="30"/>
          <w:szCs w:val="30"/>
        </w:rPr>
        <w:t xml:space="preserve"> </w:t>
      </w:r>
      <w:r>
        <w:rPr>
          <w:rFonts w:eastAsia="Calibri"/>
          <w:sz w:val="30"/>
          <w:szCs w:val="30"/>
        </w:rPr>
        <w:t>показатель первичной заболеваемости зарегистрирован в возрастной группе 1-4 года, и он выше показателя в 0-17 лет в 1,</w:t>
      </w:r>
      <w:r w:rsidR="00F82F07">
        <w:rPr>
          <w:rFonts w:eastAsia="Calibri"/>
          <w:sz w:val="30"/>
          <w:szCs w:val="30"/>
        </w:rPr>
        <w:t>3</w:t>
      </w:r>
      <w:r w:rsidR="00520527">
        <w:rPr>
          <w:rFonts w:eastAsia="Calibri"/>
          <w:sz w:val="30"/>
          <w:szCs w:val="30"/>
        </w:rPr>
        <w:t xml:space="preserve"> раза </w:t>
      </w:r>
      <w:r w:rsidR="00CE6F3D">
        <w:rPr>
          <w:rFonts w:eastAsia="Calibri"/>
          <w:sz w:val="30"/>
          <w:szCs w:val="30"/>
        </w:rPr>
        <w:t>(табл.17).</w:t>
      </w:r>
      <w:r>
        <w:rPr>
          <w:rFonts w:eastAsia="Calibri"/>
          <w:sz w:val="30"/>
          <w:szCs w:val="30"/>
        </w:rPr>
        <w:t xml:space="preserve"> </w:t>
      </w:r>
    </w:p>
    <w:p w:rsidR="00F240A3" w:rsidRDefault="00F240A3" w:rsidP="00F240A3">
      <w:pPr>
        <w:ind w:firstLine="426"/>
        <w:jc w:val="both"/>
        <w:rPr>
          <w:sz w:val="28"/>
          <w:szCs w:val="28"/>
        </w:rPr>
      </w:pPr>
    </w:p>
    <w:p w:rsidR="00DE3EC4" w:rsidRDefault="00DE3EC4" w:rsidP="00F240A3">
      <w:pPr>
        <w:ind w:firstLine="426"/>
        <w:jc w:val="both"/>
        <w:rPr>
          <w:sz w:val="28"/>
          <w:szCs w:val="28"/>
        </w:rPr>
      </w:pPr>
    </w:p>
    <w:p w:rsidR="00F240A3" w:rsidRPr="00F240A3" w:rsidRDefault="00F240A3" w:rsidP="00F240A3">
      <w:pPr>
        <w:shd w:val="clear" w:color="auto" w:fill="FFFFFF"/>
        <w:ind w:right="680"/>
        <w:jc w:val="center"/>
        <w:rPr>
          <w:b/>
          <w:i/>
          <w:iCs/>
          <w:color w:val="000000"/>
          <w:spacing w:val="-1"/>
        </w:rPr>
      </w:pPr>
      <w:r w:rsidRPr="00CF633E">
        <w:rPr>
          <w:b/>
          <w:i/>
          <w:iCs/>
          <w:color w:val="000000"/>
          <w:spacing w:val="-1"/>
        </w:rPr>
        <w:lastRenderedPageBreak/>
        <w:t>Таблица 1</w:t>
      </w:r>
      <w:r>
        <w:rPr>
          <w:b/>
          <w:i/>
          <w:iCs/>
          <w:color w:val="000000"/>
          <w:spacing w:val="-1"/>
        </w:rPr>
        <w:t>7</w:t>
      </w:r>
      <w:r w:rsidR="00520527">
        <w:rPr>
          <w:b/>
          <w:i/>
          <w:iCs/>
          <w:color w:val="000000"/>
          <w:spacing w:val="-1"/>
        </w:rPr>
        <w:t>.</w:t>
      </w:r>
      <w:r w:rsidRPr="00CF633E">
        <w:rPr>
          <w:b/>
          <w:i/>
          <w:iCs/>
          <w:color w:val="000000"/>
          <w:spacing w:val="-1"/>
        </w:rPr>
        <w:t xml:space="preserve"> Показатели </w:t>
      </w:r>
      <w:r w:rsidR="00D678F3">
        <w:rPr>
          <w:b/>
          <w:i/>
          <w:iCs/>
          <w:color w:val="000000"/>
          <w:spacing w:val="-1"/>
        </w:rPr>
        <w:t>заболеваемости</w:t>
      </w:r>
      <w:r w:rsidRPr="00CF633E">
        <w:rPr>
          <w:b/>
          <w:i/>
          <w:iCs/>
          <w:color w:val="000000"/>
          <w:spacing w:val="-1"/>
        </w:rPr>
        <w:t xml:space="preserve"> детского населения </w:t>
      </w:r>
      <w:r>
        <w:rPr>
          <w:b/>
          <w:i/>
          <w:iCs/>
          <w:color w:val="000000"/>
          <w:spacing w:val="-1"/>
        </w:rPr>
        <w:t xml:space="preserve">г.Бреста и Брестского </w:t>
      </w:r>
      <w:r w:rsidRPr="00CF633E">
        <w:rPr>
          <w:b/>
          <w:i/>
          <w:iCs/>
          <w:color w:val="000000"/>
          <w:spacing w:val="-1"/>
        </w:rPr>
        <w:t xml:space="preserve">района </w:t>
      </w:r>
      <w:r w:rsidR="00C94A0F">
        <w:rPr>
          <w:b/>
          <w:i/>
          <w:iCs/>
          <w:color w:val="000000"/>
          <w:spacing w:val="-1"/>
        </w:rPr>
        <w:t>в 201</w:t>
      </w:r>
      <w:r w:rsidR="00167E51">
        <w:rPr>
          <w:b/>
          <w:i/>
          <w:iCs/>
          <w:color w:val="000000"/>
          <w:spacing w:val="-1"/>
        </w:rPr>
        <w:t>7</w:t>
      </w:r>
      <w:r>
        <w:rPr>
          <w:b/>
          <w:i/>
          <w:iCs/>
          <w:color w:val="000000"/>
          <w:spacing w:val="-1"/>
        </w:rPr>
        <w:t>г</w:t>
      </w:r>
      <w:r w:rsidR="00C94A0F">
        <w:rPr>
          <w:b/>
          <w:i/>
          <w:iCs/>
          <w:color w:val="000000"/>
          <w:spacing w:val="-1"/>
        </w:rPr>
        <w:t>.</w:t>
      </w:r>
      <w:r>
        <w:rPr>
          <w:b/>
          <w:i/>
          <w:iCs/>
          <w:color w:val="000000"/>
          <w:spacing w:val="-1"/>
        </w:rPr>
        <w:t xml:space="preserve"> по возрастным группам (на 1000 детей</w:t>
      </w:r>
      <w:r w:rsidRPr="00CF633E">
        <w:rPr>
          <w:b/>
          <w:i/>
          <w:iCs/>
          <w:color w:val="000000"/>
          <w:spacing w:val="-1"/>
        </w:rPr>
        <w:t>)</w:t>
      </w: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4077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94A0F" w:rsidRPr="00CF3C48" w:rsidTr="00B9171D">
        <w:trPr>
          <w:trHeight w:val="70"/>
        </w:trPr>
        <w:tc>
          <w:tcPr>
            <w:tcW w:w="4077" w:type="dxa"/>
            <w:vMerge w:val="restart"/>
          </w:tcPr>
          <w:p w:rsidR="00C94A0F" w:rsidRPr="00CF3C48" w:rsidRDefault="00C94A0F" w:rsidP="00CF3C48">
            <w:pPr>
              <w:jc w:val="center"/>
              <w:rPr>
                <w:b/>
                <w:snapToGrid w:val="0"/>
                <w:sz w:val="14"/>
                <w:szCs w:val="14"/>
              </w:rPr>
            </w:pPr>
          </w:p>
        </w:tc>
        <w:tc>
          <w:tcPr>
            <w:tcW w:w="5670" w:type="dxa"/>
            <w:gridSpan w:val="8"/>
          </w:tcPr>
          <w:p w:rsidR="00C94A0F" w:rsidRPr="00CF3C48" w:rsidRDefault="00C94A0F" w:rsidP="00CF3C48">
            <w:pPr>
              <w:jc w:val="center"/>
              <w:rPr>
                <w:b/>
                <w:snapToGrid w:val="0"/>
                <w:sz w:val="14"/>
                <w:szCs w:val="14"/>
              </w:rPr>
            </w:pPr>
            <w:r w:rsidRPr="00CF3C48">
              <w:rPr>
                <w:b/>
                <w:snapToGrid w:val="0"/>
                <w:sz w:val="14"/>
                <w:szCs w:val="14"/>
              </w:rPr>
              <w:t>2017</w:t>
            </w:r>
          </w:p>
        </w:tc>
      </w:tr>
      <w:tr w:rsidR="00F83E54" w:rsidRPr="00CF3C48" w:rsidTr="00B9171D">
        <w:trPr>
          <w:trHeight w:val="611"/>
        </w:trPr>
        <w:tc>
          <w:tcPr>
            <w:tcW w:w="4077" w:type="dxa"/>
            <w:vMerge/>
          </w:tcPr>
          <w:p w:rsidR="00F83E54" w:rsidRPr="00CF3C48" w:rsidRDefault="00F83E54" w:rsidP="00CF3C48">
            <w:pPr>
              <w:jc w:val="center"/>
              <w:rPr>
                <w:b/>
                <w:snapToGrid w:val="0"/>
                <w:sz w:val="14"/>
                <w:szCs w:val="14"/>
              </w:rPr>
            </w:pPr>
          </w:p>
        </w:tc>
        <w:tc>
          <w:tcPr>
            <w:tcW w:w="709" w:type="dxa"/>
            <w:textDirection w:val="btLr"/>
          </w:tcPr>
          <w:p w:rsidR="00F83E54" w:rsidRPr="00CF3C48" w:rsidRDefault="00F83E54" w:rsidP="00CF3C48">
            <w:pPr>
              <w:ind w:right="113"/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общая</w:t>
            </w:r>
          </w:p>
        </w:tc>
        <w:tc>
          <w:tcPr>
            <w:tcW w:w="709" w:type="dxa"/>
            <w:textDirection w:val="btLr"/>
          </w:tcPr>
          <w:p w:rsidR="00F83E54" w:rsidRPr="00CF3C48" w:rsidRDefault="00F83E54" w:rsidP="00CF3C48">
            <w:pPr>
              <w:ind w:right="113"/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 xml:space="preserve">первичная </w:t>
            </w:r>
          </w:p>
        </w:tc>
        <w:tc>
          <w:tcPr>
            <w:tcW w:w="709" w:type="dxa"/>
            <w:textDirection w:val="btLr"/>
          </w:tcPr>
          <w:p w:rsidR="00F83E54" w:rsidRPr="00CF3C48" w:rsidRDefault="00F83E54" w:rsidP="00CF3C48">
            <w:pPr>
              <w:ind w:right="113"/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общая</w:t>
            </w:r>
          </w:p>
        </w:tc>
        <w:tc>
          <w:tcPr>
            <w:tcW w:w="708" w:type="dxa"/>
            <w:textDirection w:val="btLr"/>
          </w:tcPr>
          <w:p w:rsidR="00F83E54" w:rsidRPr="00CF3C48" w:rsidRDefault="00F83E54" w:rsidP="00CF3C48">
            <w:pPr>
              <w:ind w:right="113"/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первичная</w:t>
            </w:r>
          </w:p>
        </w:tc>
        <w:tc>
          <w:tcPr>
            <w:tcW w:w="709" w:type="dxa"/>
            <w:textDirection w:val="btLr"/>
          </w:tcPr>
          <w:p w:rsidR="00F83E54" w:rsidRPr="00CF3C48" w:rsidRDefault="00F83E54" w:rsidP="00CF3C48">
            <w:pPr>
              <w:ind w:right="113"/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общая</w:t>
            </w:r>
          </w:p>
        </w:tc>
        <w:tc>
          <w:tcPr>
            <w:tcW w:w="709" w:type="dxa"/>
            <w:textDirection w:val="btLr"/>
          </w:tcPr>
          <w:p w:rsidR="00F83E54" w:rsidRPr="00CF3C48" w:rsidRDefault="00F83E54" w:rsidP="00CF3C48">
            <w:pPr>
              <w:ind w:right="113"/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 xml:space="preserve">первичная </w:t>
            </w:r>
          </w:p>
        </w:tc>
        <w:tc>
          <w:tcPr>
            <w:tcW w:w="709" w:type="dxa"/>
            <w:textDirection w:val="btLr"/>
          </w:tcPr>
          <w:p w:rsidR="00F83E54" w:rsidRPr="00CF3C48" w:rsidRDefault="00F83E54" w:rsidP="00CF3C48">
            <w:pPr>
              <w:ind w:right="113"/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общая</w:t>
            </w:r>
          </w:p>
        </w:tc>
        <w:tc>
          <w:tcPr>
            <w:tcW w:w="708" w:type="dxa"/>
            <w:textDirection w:val="btLr"/>
          </w:tcPr>
          <w:p w:rsidR="00F83E54" w:rsidRPr="00CF3C48" w:rsidRDefault="00F83E54" w:rsidP="00CF3C48">
            <w:pPr>
              <w:ind w:right="113"/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 xml:space="preserve">первичная </w:t>
            </w:r>
          </w:p>
        </w:tc>
      </w:tr>
      <w:tr w:rsidR="00F83E54" w:rsidRPr="00CF3C48" w:rsidTr="00B9171D">
        <w:trPr>
          <w:trHeight w:val="149"/>
        </w:trPr>
        <w:tc>
          <w:tcPr>
            <w:tcW w:w="4077" w:type="dxa"/>
          </w:tcPr>
          <w:p w:rsidR="00F83E54" w:rsidRPr="00CF3C48" w:rsidRDefault="00F83E54" w:rsidP="00CF3C48">
            <w:pPr>
              <w:jc w:val="center"/>
              <w:rPr>
                <w:b/>
                <w:snapToGrid w:val="0"/>
                <w:sz w:val="14"/>
                <w:szCs w:val="14"/>
              </w:rPr>
            </w:pPr>
          </w:p>
        </w:tc>
        <w:tc>
          <w:tcPr>
            <w:tcW w:w="1418" w:type="dxa"/>
            <w:gridSpan w:val="2"/>
          </w:tcPr>
          <w:p w:rsidR="00F83E54" w:rsidRPr="00CF3C48" w:rsidRDefault="00F83E54" w:rsidP="00CF3C48">
            <w:pPr>
              <w:jc w:val="center"/>
              <w:rPr>
                <w:b/>
                <w:bCs/>
                <w:sz w:val="14"/>
                <w:szCs w:val="14"/>
              </w:rPr>
            </w:pPr>
            <w:r w:rsidRPr="00CF3C48">
              <w:rPr>
                <w:b/>
                <w:bCs/>
                <w:sz w:val="14"/>
                <w:szCs w:val="14"/>
              </w:rPr>
              <w:t>1-4</w:t>
            </w:r>
          </w:p>
        </w:tc>
        <w:tc>
          <w:tcPr>
            <w:tcW w:w="1417" w:type="dxa"/>
            <w:gridSpan w:val="2"/>
          </w:tcPr>
          <w:p w:rsidR="00F83E54" w:rsidRPr="00CF3C48" w:rsidRDefault="00F83E54" w:rsidP="00CF3C48">
            <w:pPr>
              <w:jc w:val="center"/>
              <w:rPr>
                <w:b/>
                <w:bCs/>
                <w:sz w:val="14"/>
                <w:szCs w:val="14"/>
              </w:rPr>
            </w:pPr>
            <w:r w:rsidRPr="00CF3C48">
              <w:rPr>
                <w:b/>
                <w:bCs/>
                <w:sz w:val="14"/>
                <w:szCs w:val="14"/>
              </w:rPr>
              <w:t>5-9</w:t>
            </w:r>
          </w:p>
        </w:tc>
        <w:tc>
          <w:tcPr>
            <w:tcW w:w="1418" w:type="dxa"/>
            <w:gridSpan w:val="2"/>
          </w:tcPr>
          <w:p w:rsidR="00F83E54" w:rsidRPr="00CF3C48" w:rsidRDefault="00F83E54" w:rsidP="00CF3C48">
            <w:pPr>
              <w:jc w:val="center"/>
              <w:rPr>
                <w:b/>
                <w:bCs/>
                <w:sz w:val="14"/>
                <w:szCs w:val="14"/>
              </w:rPr>
            </w:pPr>
            <w:r w:rsidRPr="00CF3C48">
              <w:rPr>
                <w:b/>
                <w:bCs/>
                <w:sz w:val="14"/>
                <w:szCs w:val="14"/>
              </w:rPr>
              <w:t>10-1</w:t>
            </w:r>
            <w:r w:rsidR="00BF786B" w:rsidRPr="00CF3C48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417" w:type="dxa"/>
            <w:gridSpan w:val="2"/>
          </w:tcPr>
          <w:p w:rsidR="00F83E54" w:rsidRPr="00CF3C48" w:rsidRDefault="00F83E54" w:rsidP="00CF3C48">
            <w:pPr>
              <w:jc w:val="center"/>
              <w:rPr>
                <w:b/>
                <w:bCs/>
                <w:sz w:val="14"/>
                <w:szCs w:val="14"/>
              </w:rPr>
            </w:pPr>
            <w:r w:rsidRPr="00CF3C48">
              <w:rPr>
                <w:b/>
                <w:bCs/>
                <w:sz w:val="14"/>
                <w:szCs w:val="14"/>
              </w:rPr>
              <w:t>15-17</w:t>
            </w:r>
          </w:p>
        </w:tc>
      </w:tr>
      <w:tr w:rsidR="00F83E54" w:rsidRPr="00CF3C48" w:rsidTr="00B9171D">
        <w:trPr>
          <w:trHeight w:val="67"/>
        </w:trPr>
        <w:tc>
          <w:tcPr>
            <w:tcW w:w="4077" w:type="dxa"/>
          </w:tcPr>
          <w:p w:rsidR="00F83E54" w:rsidRPr="00CF3C48" w:rsidRDefault="00F83E54" w:rsidP="00CF3C48">
            <w:pPr>
              <w:jc w:val="center"/>
              <w:rPr>
                <w:b/>
                <w:snapToGrid w:val="0"/>
                <w:sz w:val="14"/>
                <w:szCs w:val="14"/>
              </w:rPr>
            </w:pPr>
            <w:r w:rsidRPr="00CF3C48">
              <w:rPr>
                <w:b/>
                <w:snapToGrid w:val="0"/>
                <w:sz w:val="14"/>
                <w:szCs w:val="14"/>
              </w:rPr>
              <w:t>НАСЕЛЕНИЕ</w:t>
            </w:r>
          </w:p>
        </w:tc>
        <w:tc>
          <w:tcPr>
            <w:tcW w:w="1418" w:type="dxa"/>
            <w:gridSpan w:val="2"/>
          </w:tcPr>
          <w:p w:rsidR="00F83E54" w:rsidRPr="00CF3C48" w:rsidRDefault="00F83E54" w:rsidP="00CF3C48">
            <w:pPr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22070</w:t>
            </w:r>
          </w:p>
        </w:tc>
        <w:tc>
          <w:tcPr>
            <w:tcW w:w="1417" w:type="dxa"/>
            <w:gridSpan w:val="2"/>
          </w:tcPr>
          <w:p w:rsidR="00F83E54" w:rsidRPr="00CF3C48" w:rsidRDefault="00F83E54" w:rsidP="00CF3C48">
            <w:pPr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24138</w:t>
            </w:r>
          </w:p>
        </w:tc>
        <w:tc>
          <w:tcPr>
            <w:tcW w:w="1418" w:type="dxa"/>
            <w:gridSpan w:val="2"/>
          </w:tcPr>
          <w:p w:rsidR="00F83E54" w:rsidRPr="00CF3C48" w:rsidRDefault="00F83E54" w:rsidP="00CF3C48">
            <w:pPr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18820</w:t>
            </w:r>
          </w:p>
        </w:tc>
        <w:tc>
          <w:tcPr>
            <w:tcW w:w="1417" w:type="dxa"/>
            <w:gridSpan w:val="2"/>
          </w:tcPr>
          <w:p w:rsidR="00F83E54" w:rsidRPr="00CF3C48" w:rsidRDefault="00F83E54" w:rsidP="00CF3C48">
            <w:pPr>
              <w:jc w:val="center"/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11618</w:t>
            </w:r>
          </w:p>
        </w:tc>
      </w:tr>
      <w:tr w:rsidR="005C6753" w:rsidRPr="00CF3C48" w:rsidTr="00B9171D">
        <w:trPr>
          <w:trHeight w:val="67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napToGrid w:val="0"/>
                <w:sz w:val="14"/>
                <w:szCs w:val="14"/>
              </w:rPr>
            </w:pPr>
            <w:r w:rsidRPr="00CF3C48">
              <w:rPr>
                <w:b/>
                <w:snapToGrid w:val="0"/>
                <w:sz w:val="14"/>
                <w:szCs w:val="14"/>
              </w:rPr>
              <w:t>Всего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1984,6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1901,8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1609,9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1463,4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1421,9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1107,9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1567,1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1173,1</w:t>
            </w:r>
          </w:p>
        </w:tc>
      </w:tr>
      <w:tr w:rsidR="005C6753" w:rsidRPr="00CF3C48" w:rsidTr="00B9171D">
        <w:trPr>
          <w:trHeight w:val="237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Инфекционные и паразитарные болезни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91,7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91,4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89,9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89,86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23,9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23,45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13,6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12,8</w:t>
            </w:r>
          </w:p>
        </w:tc>
      </w:tr>
      <w:tr w:rsidR="005C6753" w:rsidRPr="00CF3C48" w:rsidTr="00B9171D">
        <w:trPr>
          <w:trHeight w:val="162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Новообразования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1,9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3,1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1,1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3,4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1,2</w:t>
            </w:r>
          </w:p>
        </w:tc>
      </w:tr>
      <w:tr w:rsidR="005C6753" w:rsidRPr="00CF3C48" w:rsidTr="00B9171D">
        <w:trPr>
          <w:trHeight w:val="218"/>
        </w:trPr>
        <w:tc>
          <w:tcPr>
            <w:tcW w:w="4077" w:type="dxa"/>
          </w:tcPr>
          <w:p w:rsidR="00F83E54" w:rsidRPr="00CF3C48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12,4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4,0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3,0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4,8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1,5</w:t>
            </w:r>
          </w:p>
        </w:tc>
      </w:tr>
      <w:tr w:rsidR="005C6753" w:rsidRPr="00CF3C48" w:rsidTr="00B9171D">
        <w:trPr>
          <w:trHeight w:val="364"/>
        </w:trPr>
        <w:tc>
          <w:tcPr>
            <w:tcW w:w="4077" w:type="dxa"/>
          </w:tcPr>
          <w:p w:rsidR="00F83E54" w:rsidRPr="00CF3C48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0,9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9,8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3,7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22,9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32,7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7,1</w:t>
            </w:r>
          </w:p>
        </w:tc>
      </w:tr>
      <w:tr w:rsidR="005C6753" w:rsidRPr="00CF3C48" w:rsidTr="00B9171D">
        <w:trPr>
          <w:trHeight w:val="141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Психические расстройства и расстройства поведения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9,6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5,2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21,8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9,4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43,5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13,0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34,5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9,5</w:t>
            </w:r>
          </w:p>
        </w:tc>
      </w:tr>
      <w:tr w:rsidR="005C6753" w:rsidRPr="00CF3C48" w:rsidTr="00B9171D">
        <w:trPr>
          <w:trHeight w:val="54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Б-ни нервной системы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8,8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11,5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1,9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15,1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3,7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19,6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4,0</w:t>
            </w:r>
          </w:p>
        </w:tc>
      </w:tr>
      <w:tr w:rsidR="005C6753" w:rsidRPr="00CF3C48" w:rsidTr="00B9171D">
        <w:trPr>
          <w:trHeight w:val="91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Б-ни глаза и его придаточного аппарата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58,2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49,7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87,5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54,3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162,7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51,5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166,4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40,9</w:t>
            </w:r>
          </w:p>
        </w:tc>
      </w:tr>
      <w:tr w:rsidR="005C6753" w:rsidRPr="00CF3C48" w:rsidTr="00B9171D">
        <w:trPr>
          <w:trHeight w:val="196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Б-ни уха и сосцевидного отростка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71,3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70,2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41,9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39,2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26,8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22,8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22,5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18,2</w:t>
            </w:r>
          </w:p>
        </w:tc>
      </w:tr>
      <w:tr w:rsidR="005C6753" w:rsidRPr="00CF3C48" w:rsidTr="00B9171D">
        <w:trPr>
          <w:trHeight w:val="111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Б-ни системы кровообращения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5,1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11,5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23,8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10,6</w:t>
            </w:r>
          </w:p>
        </w:tc>
      </w:tr>
      <w:tr w:rsidR="005C6753" w:rsidRPr="00CF3C48" w:rsidTr="00B9171D">
        <w:trPr>
          <w:trHeight w:val="159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Б-ни органов дыхания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1577,3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1572,4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1143,9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1125,7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802,4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776,0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918,5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879,7</w:t>
            </w:r>
          </w:p>
        </w:tc>
      </w:tr>
      <w:tr w:rsidR="005C6753" w:rsidRPr="00CF3C48" w:rsidTr="00B9171D">
        <w:trPr>
          <w:trHeight w:val="137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Болезни органов пищеварения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23,3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19,1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17,0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12,4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25,6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13,1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41,8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15,7</w:t>
            </w:r>
          </w:p>
        </w:tc>
      </w:tr>
      <w:tr w:rsidR="005C6753" w:rsidRPr="00CF3C48" w:rsidTr="00B9171D">
        <w:trPr>
          <w:trHeight w:val="184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Болезни кожи и подкожной клетчатки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13,9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10,4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9,6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5,7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13,7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10,0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13,9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10,1</w:t>
            </w:r>
          </w:p>
        </w:tc>
      </w:tr>
      <w:tr w:rsidR="005C6753" w:rsidRPr="00CF3C48" w:rsidTr="00B9171D">
        <w:trPr>
          <w:trHeight w:val="273"/>
        </w:trPr>
        <w:tc>
          <w:tcPr>
            <w:tcW w:w="4077" w:type="dxa"/>
          </w:tcPr>
          <w:p w:rsidR="00F83E54" w:rsidRPr="00CF3C48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Болезни костно-мышечной системы  и соединительной ткани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10,6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63,3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45,7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112,0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64,1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112,2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56,1</w:t>
            </w:r>
          </w:p>
        </w:tc>
      </w:tr>
      <w:tr w:rsidR="005C6753" w:rsidRPr="00CF3C48" w:rsidTr="00B9171D">
        <w:trPr>
          <w:trHeight w:val="80"/>
        </w:trPr>
        <w:tc>
          <w:tcPr>
            <w:tcW w:w="4077" w:type="dxa"/>
          </w:tcPr>
          <w:p w:rsidR="00F83E54" w:rsidRPr="00CF3C48" w:rsidRDefault="00F83E54" w:rsidP="00225A71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Болезни мочеполов. сис</w:t>
            </w:r>
            <w:r w:rsidR="00225A71">
              <w:rPr>
                <w:b/>
                <w:sz w:val="14"/>
                <w:szCs w:val="14"/>
              </w:rPr>
              <w:t>темы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24,1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16,5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14,9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21,2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7,5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56,0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25,3</w:t>
            </w:r>
          </w:p>
        </w:tc>
      </w:tr>
      <w:tr w:rsidR="005C6753" w:rsidRPr="00CF3C48" w:rsidTr="00B9171D">
        <w:trPr>
          <w:trHeight w:val="184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 xml:space="preserve">Беременность, роды 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0,7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0,7</w:t>
            </w:r>
          </w:p>
        </w:tc>
      </w:tr>
      <w:tr w:rsidR="005C6753" w:rsidRPr="00CF3C48" w:rsidTr="00B9171D">
        <w:trPr>
          <w:trHeight w:val="272"/>
        </w:trPr>
        <w:tc>
          <w:tcPr>
            <w:tcW w:w="4077" w:type="dxa"/>
          </w:tcPr>
          <w:p w:rsidR="00F83E54" w:rsidRPr="00CF3C48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Отдельные состояния, возникающие в перинатальном периоде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</w:t>
            </w:r>
          </w:p>
        </w:tc>
      </w:tr>
      <w:tr w:rsidR="005C6753" w:rsidRPr="00CF3C48" w:rsidTr="00B9171D">
        <w:trPr>
          <w:trHeight w:val="156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Врожденные аномалии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25,7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25,1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26,3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20,3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0,3</w:t>
            </w:r>
          </w:p>
        </w:tc>
      </w:tr>
      <w:tr w:rsidR="005C6753" w:rsidRPr="00CF3C48" w:rsidTr="00B9171D">
        <w:trPr>
          <w:trHeight w:val="58"/>
        </w:trPr>
        <w:tc>
          <w:tcPr>
            <w:tcW w:w="4077" w:type="dxa"/>
          </w:tcPr>
          <w:p w:rsidR="00F83E54" w:rsidRDefault="00F83E54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Симптомы и признаки и отклонения от нормы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2,1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2,1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2,1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1,6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1,4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3,1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1,7</w:t>
            </w:r>
          </w:p>
        </w:tc>
      </w:tr>
      <w:tr w:rsidR="005C6753" w:rsidRPr="00CF3C48" w:rsidTr="00B9171D">
        <w:trPr>
          <w:trHeight w:val="203"/>
        </w:trPr>
        <w:tc>
          <w:tcPr>
            <w:tcW w:w="4077" w:type="dxa"/>
          </w:tcPr>
          <w:p w:rsidR="00F83E54" w:rsidRDefault="007C101D" w:rsidP="00056A12">
            <w:pPr>
              <w:rPr>
                <w:b/>
                <w:sz w:val="14"/>
                <w:szCs w:val="14"/>
              </w:rPr>
            </w:pPr>
            <w:r w:rsidRPr="00CF3C48">
              <w:rPr>
                <w:b/>
                <w:sz w:val="14"/>
                <w:szCs w:val="14"/>
              </w:rPr>
              <w:t>Травмы и отравления</w:t>
            </w:r>
          </w:p>
          <w:p w:rsidR="00225A71" w:rsidRPr="00CF3C48" w:rsidRDefault="00225A71" w:rsidP="00056A12">
            <w:pPr>
              <w:rPr>
                <w:b/>
                <w:sz w:val="14"/>
                <w:szCs w:val="14"/>
              </w:rPr>
            </w:pP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46,3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45,8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61,5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61,2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106,7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106,0</w:t>
            </w:r>
          </w:p>
        </w:tc>
        <w:tc>
          <w:tcPr>
            <w:tcW w:w="709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79,3</w:t>
            </w:r>
          </w:p>
        </w:tc>
        <w:tc>
          <w:tcPr>
            <w:tcW w:w="708" w:type="dxa"/>
          </w:tcPr>
          <w:p w:rsidR="00F83E54" w:rsidRPr="00CF3C48" w:rsidRDefault="00F83E54" w:rsidP="00CF3C48">
            <w:pPr>
              <w:jc w:val="center"/>
              <w:rPr>
                <w:sz w:val="16"/>
                <w:szCs w:val="16"/>
              </w:rPr>
            </w:pPr>
            <w:r w:rsidRPr="00CF3C48">
              <w:rPr>
                <w:sz w:val="16"/>
                <w:szCs w:val="16"/>
              </w:rPr>
              <w:t>77,4</w:t>
            </w:r>
          </w:p>
        </w:tc>
      </w:tr>
    </w:tbl>
    <w:p w:rsidR="00CE6F3D" w:rsidRDefault="00CE6F3D" w:rsidP="00CE6F3D">
      <w:pPr>
        <w:autoSpaceDE w:val="0"/>
        <w:autoSpaceDN w:val="0"/>
        <w:adjustRightInd w:val="0"/>
        <w:ind w:left="-142" w:firstLine="708"/>
        <w:jc w:val="both"/>
        <w:rPr>
          <w:rFonts w:eastAsia="Calibri"/>
          <w:sz w:val="30"/>
          <w:szCs w:val="30"/>
        </w:rPr>
      </w:pPr>
    </w:p>
    <w:p w:rsidR="005C6753" w:rsidRPr="00CE6F3D" w:rsidRDefault="00CE6F3D" w:rsidP="00CE6F3D">
      <w:pPr>
        <w:autoSpaceDE w:val="0"/>
        <w:autoSpaceDN w:val="0"/>
        <w:adjustRightInd w:val="0"/>
        <w:ind w:left="-142" w:firstLine="708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Самые высокие показатели заболеваемости инфекционными и паразитарными болезнями, как общей, так и первичной, отмечаются в возрастной группе 1-4 года, а эндокринной системы, нервной, мочеполовой системы, костно-мышечной системы, органов пищеварения – в возрастной группе 15-17 лет. Показатели заболеваемости уха самые высокие в возрастной группе 1-4 года и с взрослением снижаются. Показатель первичной заболеваемости глаза самый высокий в возрастной группе 15-17 лет, самый низкий – 1-4 года. Показатели органов дыхания самые высокие зарегистрированы в возрастной группе 1-4 года, а самые низкие 10-14 лет. Болезнями кожи и подкожной клетчатки страдают дети 1-4 года, 15-17 лет. Показатель травм самый высокий в возрастной группе 10-14 лет, немного ниже в 15-17 лет.</w:t>
      </w:r>
    </w:p>
    <w:p w:rsidR="007E1CAC" w:rsidRDefault="005C6753" w:rsidP="007E1CAC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  <w:r>
        <w:rPr>
          <w:rFonts w:eastAsia="Calibri"/>
          <w:sz w:val="28"/>
          <w:szCs w:val="28"/>
        </w:rPr>
        <w:t xml:space="preserve">По данным МРЭК в </w:t>
      </w:r>
      <w:r w:rsidR="00167E51">
        <w:rPr>
          <w:rFonts w:eastAsia="Calibri"/>
          <w:sz w:val="30"/>
          <w:szCs w:val="30"/>
        </w:rPr>
        <w:t>2017</w:t>
      </w:r>
      <w:r>
        <w:rPr>
          <w:rFonts w:eastAsia="Calibri"/>
          <w:sz w:val="30"/>
          <w:szCs w:val="30"/>
        </w:rPr>
        <w:t>г</w:t>
      </w:r>
      <w:r w:rsidR="00167E51">
        <w:rPr>
          <w:rFonts w:eastAsia="Calibri"/>
          <w:sz w:val="30"/>
          <w:szCs w:val="30"/>
        </w:rPr>
        <w:t>.</w:t>
      </w:r>
      <w:r>
        <w:rPr>
          <w:rFonts w:eastAsia="Calibri"/>
          <w:sz w:val="30"/>
          <w:szCs w:val="30"/>
        </w:rPr>
        <w:t xml:space="preserve"> первичная инвалидность среди детского населения г.Бреста и Брестского района</w:t>
      </w:r>
      <w:r>
        <w:rPr>
          <w:rFonts w:eastAsia="Calibri"/>
          <w:sz w:val="28"/>
          <w:szCs w:val="28"/>
        </w:rPr>
        <w:t xml:space="preserve"> </w:t>
      </w:r>
      <w:r w:rsidR="00167E51">
        <w:rPr>
          <w:rFonts w:eastAsia="Calibri"/>
          <w:sz w:val="30"/>
          <w:szCs w:val="30"/>
        </w:rPr>
        <w:t>установлена у 154 чел.</w:t>
      </w:r>
      <w:r w:rsidR="00E828DF">
        <w:rPr>
          <w:rFonts w:eastAsia="Calibri"/>
          <w:sz w:val="30"/>
          <w:szCs w:val="30"/>
        </w:rPr>
        <w:t xml:space="preserve"> или 19,3 на 10 000</w:t>
      </w:r>
      <w:r w:rsidR="00167E51">
        <w:rPr>
          <w:rFonts w:eastAsia="Calibri"/>
          <w:sz w:val="30"/>
          <w:szCs w:val="30"/>
        </w:rPr>
        <w:t xml:space="preserve"> (в 2016</w:t>
      </w:r>
      <w:r>
        <w:rPr>
          <w:rFonts w:eastAsia="Calibri"/>
          <w:sz w:val="30"/>
          <w:szCs w:val="30"/>
        </w:rPr>
        <w:t>г</w:t>
      </w:r>
      <w:r w:rsidR="00167E51">
        <w:rPr>
          <w:rFonts w:eastAsia="Calibri"/>
          <w:sz w:val="30"/>
          <w:szCs w:val="30"/>
        </w:rPr>
        <w:t>.</w:t>
      </w:r>
      <w:r>
        <w:rPr>
          <w:rFonts w:eastAsia="Calibri"/>
          <w:sz w:val="30"/>
          <w:szCs w:val="30"/>
        </w:rPr>
        <w:t xml:space="preserve"> – 127 чел.</w:t>
      </w:r>
      <w:r w:rsidR="00E828DF">
        <w:rPr>
          <w:rFonts w:eastAsia="Calibri"/>
          <w:sz w:val="30"/>
          <w:szCs w:val="30"/>
        </w:rPr>
        <w:t xml:space="preserve"> или 16,4 на 10 000</w:t>
      </w:r>
      <w:r>
        <w:rPr>
          <w:rFonts w:eastAsia="Calibri"/>
          <w:sz w:val="30"/>
          <w:szCs w:val="30"/>
        </w:rPr>
        <w:t>), показател</w:t>
      </w:r>
      <w:r w:rsidR="00E828DF">
        <w:rPr>
          <w:rFonts w:eastAsia="Calibri"/>
          <w:sz w:val="30"/>
          <w:szCs w:val="30"/>
        </w:rPr>
        <w:t>и</w:t>
      </w:r>
      <w:r>
        <w:rPr>
          <w:rFonts w:eastAsia="Calibri"/>
          <w:sz w:val="30"/>
          <w:szCs w:val="30"/>
        </w:rPr>
        <w:t xml:space="preserve"> первичной</w:t>
      </w:r>
      <w:r w:rsidR="00F17174">
        <w:rPr>
          <w:rFonts w:eastAsia="Calibri"/>
          <w:sz w:val="30"/>
          <w:szCs w:val="30"/>
        </w:rPr>
        <w:t xml:space="preserve"> инвалидности детей (0-17 лет) превышают областные показатели</w:t>
      </w:r>
      <w:r w:rsidR="00520527">
        <w:rPr>
          <w:rFonts w:eastAsia="Calibri"/>
          <w:sz w:val="30"/>
          <w:szCs w:val="30"/>
        </w:rPr>
        <w:t xml:space="preserve"> </w:t>
      </w:r>
      <w:r w:rsidR="00992C23">
        <w:rPr>
          <w:rFonts w:eastAsia="Calibri"/>
          <w:sz w:val="30"/>
          <w:szCs w:val="30"/>
        </w:rPr>
        <w:t>(таб</w:t>
      </w:r>
      <w:r w:rsidR="00CE6F3D">
        <w:rPr>
          <w:rFonts w:eastAsia="Calibri"/>
          <w:sz w:val="30"/>
          <w:szCs w:val="30"/>
        </w:rPr>
        <w:t>л</w:t>
      </w:r>
      <w:r w:rsidR="00992C23">
        <w:rPr>
          <w:rFonts w:eastAsia="Calibri"/>
          <w:sz w:val="30"/>
          <w:szCs w:val="30"/>
        </w:rPr>
        <w:t>.18, рис.</w:t>
      </w:r>
      <w:r w:rsidR="00CE6F3D">
        <w:rPr>
          <w:rFonts w:eastAsia="Calibri"/>
          <w:sz w:val="30"/>
          <w:szCs w:val="30"/>
        </w:rPr>
        <w:t>3</w:t>
      </w:r>
      <w:r w:rsidR="000C6884">
        <w:rPr>
          <w:rFonts w:eastAsia="Calibri"/>
          <w:sz w:val="30"/>
          <w:szCs w:val="30"/>
        </w:rPr>
        <w:t>3</w:t>
      </w:r>
      <w:r w:rsidR="00992C23">
        <w:rPr>
          <w:rFonts w:eastAsia="Calibri"/>
          <w:sz w:val="30"/>
          <w:szCs w:val="30"/>
        </w:rPr>
        <w:t>)</w:t>
      </w:r>
      <w:r w:rsidR="007E1CAC">
        <w:rPr>
          <w:rFonts w:eastAsia="Calibri"/>
          <w:sz w:val="30"/>
          <w:szCs w:val="30"/>
        </w:rPr>
        <w:t>.</w:t>
      </w:r>
    </w:p>
    <w:p w:rsidR="00225A71" w:rsidRDefault="00225A71" w:rsidP="007E1CAC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</w:p>
    <w:p w:rsidR="006A35C7" w:rsidRDefault="006A35C7" w:rsidP="00E828DF">
      <w:pPr>
        <w:rPr>
          <w:b/>
          <w:i/>
        </w:rPr>
      </w:pPr>
    </w:p>
    <w:p w:rsidR="006A35C7" w:rsidRPr="00341878" w:rsidRDefault="006A35C7" w:rsidP="006A35C7">
      <w:pPr>
        <w:jc w:val="center"/>
        <w:rPr>
          <w:rFonts w:eastAsia="Calibri"/>
          <w:b/>
          <w:bCs/>
          <w:i/>
          <w:iCs/>
        </w:rPr>
      </w:pPr>
      <w:r w:rsidRPr="00341878">
        <w:rPr>
          <w:b/>
          <w:i/>
        </w:rPr>
        <w:lastRenderedPageBreak/>
        <w:t>Табл</w:t>
      </w:r>
      <w:r w:rsidR="005A23AC">
        <w:rPr>
          <w:b/>
          <w:i/>
        </w:rPr>
        <w:t>ица</w:t>
      </w:r>
      <w:r w:rsidRPr="00341878">
        <w:rPr>
          <w:b/>
          <w:i/>
        </w:rPr>
        <w:t xml:space="preserve"> 1</w:t>
      </w:r>
      <w:r>
        <w:rPr>
          <w:b/>
          <w:i/>
        </w:rPr>
        <w:t>8</w:t>
      </w:r>
      <w:r w:rsidR="00520527">
        <w:rPr>
          <w:b/>
          <w:i/>
        </w:rPr>
        <w:t>.</w:t>
      </w:r>
      <w:r>
        <w:rPr>
          <w:b/>
          <w:i/>
        </w:rPr>
        <w:t xml:space="preserve"> </w:t>
      </w:r>
      <w:r w:rsidRPr="00341878">
        <w:rPr>
          <w:rFonts w:eastAsia="Calibri"/>
          <w:b/>
          <w:bCs/>
          <w:i/>
          <w:iCs/>
        </w:rPr>
        <w:t>Показатели первичной инвалидности среди детского населения</w:t>
      </w:r>
    </w:p>
    <w:tbl>
      <w:tblPr>
        <w:tblStyle w:val="-11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1963"/>
        <w:gridCol w:w="2268"/>
        <w:gridCol w:w="2431"/>
      </w:tblGrid>
      <w:tr w:rsidR="006A35C7" w:rsidRPr="001113D3" w:rsidTr="004144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6A35C7" w:rsidRPr="001113D3" w:rsidRDefault="006A35C7" w:rsidP="001572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Годы</w:t>
            </w:r>
          </w:p>
        </w:tc>
        <w:tc>
          <w:tcPr>
            <w:tcW w:w="4089" w:type="dxa"/>
            <w:gridSpan w:val="2"/>
            <w:hideMark/>
          </w:tcPr>
          <w:p w:rsidR="006A35C7" w:rsidRDefault="006A35C7" w:rsidP="00157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г.Брест и Брестский район</w:t>
            </w:r>
          </w:p>
          <w:p w:rsidR="004144B6" w:rsidRPr="001113D3" w:rsidRDefault="004144B6" w:rsidP="00157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4699" w:type="dxa"/>
            <w:gridSpan w:val="2"/>
            <w:hideMark/>
          </w:tcPr>
          <w:p w:rsidR="006A35C7" w:rsidRPr="001113D3" w:rsidRDefault="006A35C7" w:rsidP="001572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Область</w:t>
            </w:r>
          </w:p>
        </w:tc>
      </w:tr>
      <w:tr w:rsidR="006A35C7" w:rsidRPr="001113D3" w:rsidTr="00414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6A35C7" w:rsidRPr="001113D3" w:rsidRDefault="006A35C7" w:rsidP="0015721D">
            <w:pPr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6A35C7" w:rsidRDefault="006A35C7" w:rsidP="0015721D">
            <w:pPr>
              <w:pStyle w:val="a5"/>
              <w:tabs>
                <w:tab w:val="left" w:pos="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val="ru-RU"/>
              </w:rPr>
            </w:pPr>
            <w:r w:rsidRPr="001113D3">
              <w:rPr>
                <w:b/>
                <w:color w:val="000000"/>
                <w:sz w:val="16"/>
                <w:szCs w:val="16"/>
              </w:rPr>
              <w:t>абсолютные числа</w:t>
            </w:r>
          </w:p>
          <w:p w:rsidR="004144B6" w:rsidRPr="004144B6" w:rsidRDefault="004144B6" w:rsidP="0015721D">
            <w:pPr>
              <w:pStyle w:val="a5"/>
              <w:tabs>
                <w:tab w:val="left" w:pos="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963" w:type="dxa"/>
          </w:tcPr>
          <w:p w:rsidR="006A35C7" w:rsidRPr="001113D3" w:rsidRDefault="006A35C7" w:rsidP="0015721D">
            <w:pPr>
              <w:pStyle w:val="a5"/>
              <w:tabs>
                <w:tab w:val="left" w:pos="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1113D3">
              <w:rPr>
                <w:b/>
                <w:color w:val="000000"/>
                <w:sz w:val="16"/>
                <w:szCs w:val="16"/>
              </w:rPr>
              <w:t>на 10 тыс.</w:t>
            </w:r>
          </w:p>
        </w:tc>
        <w:tc>
          <w:tcPr>
            <w:tcW w:w="2268" w:type="dxa"/>
          </w:tcPr>
          <w:p w:rsidR="006A35C7" w:rsidRPr="001113D3" w:rsidRDefault="006A35C7" w:rsidP="0015721D">
            <w:pPr>
              <w:pStyle w:val="a5"/>
              <w:tabs>
                <w:tab w:val="left" w:pos="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1113D3">
              <w:rPr>
                <w:b/>
                <w:color w:val="000000"/>
                <w:sz w:val="16"/>
                <w:szCs w:val="16"/>
              </w:rPr>
              <w:t>абсолютные числа</w:t>
            </w:r>
          </w:p>
        </w:tc>
        <w:tc>
          <w:tcPr>
            <w:tcW w:w="2431" w:type="dxa"/>
          </w:tcPr>
          <w:p w:rsidR="006A35C7" w:rsidRPr="001113D3" w:rsidRDefault="006A35C7" w:rsidP="0015721D">
            <w:pPr>
              <w:pStyle w:val="a5"/>
              <w:tabs>
                <w:tab w:val="left" w:pos="70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  <w:r w:rsidRPr="001113D3">
              <w:rPr>
                <w:b/>
                <w:color w:val="000000"/>
                <w:sz w:val="16"/>
                <w:szCs w:val="16"/>
              </w:rPr>
              <w:t>на 10 тыс.</w:t>
            </w:r>
          </w:p>
        </w:tc>
      </w:tr>
      <w:tr w:rsidR="006A35C7" w:rsidRPr="001113D3" w:rsidTr="004144B6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2008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6A35C7" w:rsidRPr="001113D3" w:rsidRDefault="006A35C7" w:rsidP="0015721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1963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16,4</w:t>
            </w:r>
          </w:p>
        </w:tc>
        <w:tc>
          <w:tcPr>
            <w:tcW w:w="2268" w:type="dxa"/>
          </w:tcPr>
          <w:p w:rsidR="006A35C7" w:rsidRPr="001113D3" w:rsidRDefault="006A35C7" w:rsidP="0015721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val="ru-RU"/>
              </w:rPr>
            </w:pPr>
            <w:r w:rsidRPr="001113D3">
              <w:rPr>
                <w:color w:val="000000"/>
                <w:sz w:val="16"/>
                <w:szCs w:val="16"/>
                <w:lang w:val="ru-RU"/>
              </w:rPr>
              <w:t>463</w:t>
            </w:r>
          </w:p>
        </w:tc>
        <w:tc>
          <w:tcPr>
            <w:tcW w:w="2431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bCs/>
                <w:color w:val="000000"/>
                <w:sz w:val="16"/>
                <w:szCs w:val="16"/>
              </w:rPr>
              <w:t>15,3</w:t>
            </w:r>
          </w:p>
        </w:tc>
      </w:tr>
      <w:tr w:rsidR="006A35C7" w:rsidRPr="001113D3" w:rsidTr="00414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2009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6A35C7" w:rsidRPr="001113D3" w:rsidRDefault="006A35C7" w:rsidP="0015721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1963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16,9</w:t>
            </w:r>
          </w:p>
        </w:tc>
        <w:tc>
          <w:tcPr>
            <w:tcW w:w="2268" w:type="dxa"/>
          </w:tcPr>
          <w:p w:rsidR="006A35C7" w:rsidRPr="001113D3" w:rsidRDefault="006A35C7" w:rsidP="0015721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val="ru-RU"/>
              </w:rPr>
            </w:pPr>
            <w:r w:rsidRPr="001113D3">
              <w:rPr>
                <w:color w:val="000000"/>
                <w:sz w:val="16"/>
                <w:szCs w:val="16"/>
                <w:lang w:val="ru-RU"/>
              </w:rPr>
              <w:t>446</w:t>
            </w:r>
          </w:p>
        </w:tc>
        <w:tc>
          <w:tcPr>
            <w:tcW w:w="2431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bCs/>
                <w:color w:val="000000"/>
                <w:sz w:val="16"/>
                <w:szCs w:val="16"/>
              </w:rPr>
              <w:t>15.0</w:t>
            </w:r>
          </w:p>
        </w:tc>
      </w:tr>
      <w:tr w:rsidR="006A35C7" w:rsidRPr="001113D3" w:rsidTr="004144B6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2010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1963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18,5</w:t>
            </w:r>
          </w:p>
        </w:tc>
        <w:tc>
          <w:tcPr>
            <w:tcW w:w="2268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448</w:t>
            </w:r>
          </w:p>
        </w:tc>
        <w:tc>
          <w:tcPr>
            <w:tcW w:w="2431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16,5</w:t>
            </w:r>
          </w:p>
        </w:tc>
      </w:tr>
      <w:tr w:rsidR="006A35C7" w:rsidRPr="001113D3" w:rsidTr="00414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2011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113</w:t>
            </w:r>
          </w:p>
        </w:tc>
        <w:tc>
          <w:tcPr>
            <w:tcW w:w="1963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15,8</w:t>
            </w:r>
          </w:p>
        </w:tc>
        <w:tc>
          <w:tcPr>
            <w:tcW w:w="2268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bCs/>
                <w:color w:val="000000"/>
                <w:sz w:val="16"/>
                <w:szCs w:val="16"/>
              </w:rPr>
              <w:t>470</w:t>
            </w:r>
          </w:p>
        </w:tc>
        <w:tc>
          <w:tcPr>
            <w:tcW w:w="2431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bCs/>
                <w:color w:val="000000"/>
                <w:sz w:val="16"/>
                <w:szCs w:val="16"/>
              </w:rPr>
              <w:t>15,7</w:t>
            </w:r>
          </w:p>
        </w:tc>
      </w:tr>
      <w:tr w:rsidR="006A35C7" w:rsidRPr="001113D3" w:rsidTr="004144B6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2012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1963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18,3</w:t>
            </w:r>
          </w:p>
        </w:tc>
        <w:tc>
          <w:tcPr>
            <w:tcW w:w="2268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bCs/>
                <w:color w:val="000000"/>
                <w:sz w:val="16"/>
                <w:szCs w:val="16"/>
              </w:rPr>
              <w:t>467</w:t>
            </w:r>
          </w:p>
        </w:tc>
        <w:tc>
          <w:tcPr>
            <w:tcW w:w="2431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bCs/>
                <w:color w:val="000000"/>
                <w:sz w:val="16"/>
                <w:szCs w:val="16"/>
              </w:rPr>
              <w:t>16.6</w:t>
            </w:r>
          </w:p>
        </w:tc>
      </w:tr>
      <w:tr w:rsidR="006A35C7" w:rsidRPr="001113D3" w:rsidTr="00414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2013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1963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17,7</w:t>
            </w:r>
          </w:p>
        </w:tc>
        <w:tc>
          <w:tcPr>
            <w:tcW w:w="2268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bCs/>
                <w:color w:val="000000"/>
                <w:sz w:val="16"/>
                <w:szCs w:val="16"/>
              </w:rPr>
              <w:t>485</w:t>
            </w:r>
          </w:p>
        </w:tc>
        <w:tc>
          <w:tcPr>
            <w:tcW w:w="2431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1113D3">
              <w:rPr>
                <w:bCs/>
                <w:color w:val="000000"/>
                <w:sz w:val="16"/>
                <w:szCs w:val="16"/>
              </w:rPr>
              <w:t>17,2</w:t>
            </w:r>
          </w:p>
        </w:tc>
      </w:tr>
      <w:tr w:rsidR="006A35C7" w:rsidRPr="001113D3" w:rsidTr="004144B6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2014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963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16,6</w:t>
            </w:r>
          </w:p>
        </w:tc>
        <w:tc>
          <w:tcPr>
            <w:tcW w:w="2268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530</w:t>
            </w:r>
          </w:p>
        </w:tc>
        <w:tc>
          <w:tcPr>
            <w:tcW w:w="2431" w:type="dxa"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18,2</w:t>
            </w:r>
          </w:p>
        </w:tc>
      </w:tr>
      <w:tr w:rsidR="006A35C7" w:rsidRPr="001113D3" w:rsidTr="00414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2015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136</w:t>
            </w:r>
          </w:p>
        </w:tc>
        <w:tc>
          <w:tcPr>
            <w:tcW w:w="1963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18,2</w:t>
            </w:r>
          </w:p>
        </w:tc>
        <w:tc>
          <w:tcPr>
            <w:tcW w:w="2268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532</w:t>
            </w:r>
          </w:p>
        </w:tc>
        <w:tc>
          <w:tcPr>
            <w:tcW w:w="2431" w:type="dxa"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18,6</w:t>
            </w:r>
          </w:p>
        </w:tc>
      </w:tr>
      <w:tr w:rsidR="006A35C7" w:rsidRPr="001113D3" w:rsidTr="004144B6">
        <w:trPr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2016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noWrap/>
            <w:hideMark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1963" w:type="dxa"/>
            <w:noWrap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16,4</w:t>
            </w:r>
          </w:p>
        </w:tc>
        <w:tc>
          <w:tcPr>
            <w:tcW w:w="2268" w:type="dxa"/>
            <w:noWrap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524</w:t>
            </w:r>
          </w:p>
        </w:tc>
        <w:tc>
          <w:tcPr>
            <w:tcW w:w="2431" w:type="dxa"/>
            <w:noWrap/>
            <w:hideMark/>
          </w:tcPr>
          <w:p w:rsidR="006A35C7" w:rsidRPr="001113D3" w:rsidRDefault="006A35C7" w:rsidP="001572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18,1</w:t>
            </w:r>
          </w:p>
        </w:tc>
      </w:tr>
      <w:tr w:rsidR="006A35C7" w:rsidRPr="001113D3" w:rsidTr="00414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:rsidR="00225A71" w:rsidRDefault="006A35C7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1113D3">
              <w:rPr>
                <w:b w:val="0"/>
                <w:bCs w:val="0"/>
                <w:color w:val="000000"/>
                <w:sz w:val="16"/>
                <w:szCs w:val="16"/>
              </w:rPr>
              <w:t>2017</w:t>
            </w:r>
          </w:p>
          <w:p w:rsidR="004144B6" w:rsidRPr="001113D3" w:rsidRDefault="004144B6" w:rsidP="00B9171D">
            <w:pPr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noWrap/>
            <w:hideMark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color w:val="000000"/>
                <w:sz w:val="16"/>
                <w:szCs w:val="16"/>
              </w:rPr>
              <w:t>154</w:t>
            </w:r>
          </w:p>
        </w:tc>
        <w:tc>
          <w:tcPr>
            <w:tcW w:w="1963" w:type="dxa"/>
            <w:noWrap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1113D3">
              <w:rPr>
                <w:bCs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2268" w:type="dxa"/>
            <w:noWrap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526</w:t>
            </w:r>
          </w:p>
        </w:tc>
        <w:tc>
          <w:tcPr>
            <w:tcW w:w="2431" w:type="dxa"/>
            <w:noWrap/>
            <w:hideMark/>
          </w:tcPr>
          <w:p w:rsidR="006A35C7" w:rsidRPr="001113D3" w:rsidRDefault="006A35C7" w:rsidP="001572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17,9</w:t>
            </w:r>
          </w:p>
        </w:tc>
      </w:tr>
    </w:tbl>
    <w:p w:rsidR="007C101D" w:rsidRPr="007E1CAC" w:rsidRDefault="007C101D" w:rsidP="00225A71">
      <w:pPr>
        <w:autoSpaceDE w:val="0"/>
        <w:autoSpaceDN w:val="0"/>
        <w:adjustRightInd w:val="0"/>
        <w:jc w:val="both"/>
        <w:rPr>
          <w:rFonts w:eastAsia="Calibri"/>
          <w:sz w:val="30"/>
          <w:szCs w:val="30"/>
        </w:rPr>
      </w:pPr>
    </w:p>
    <w:p w:rsidR="007E1CAC" w:rsidRDefault="00971EC3" w:rsidP="0063061B">
      <w:pPr>
        <w:shd w:val="clear" w:color="auto" w:fill="FFFFFF"/>
        <w:ind w:right="680"/>
        <w:jc w:val="center"/>
        <w:rPr>
          <w:b/>
          <w:i/>
          <w:iCs/>
          <w:color w:val="000000"/>
          <w:spacing w:val="-1"/>
        </w:rPr>
      </w:pPr>
      <w:r>
        <w:rPr>
          <w:rFonts w:ascii="Monotype Corsiva" w:hAnsi="Monotype Corsiva"/>
          <w:b/>
          <w:noProof/>
          <w:color w:val="003399"/>
          <w:sz w:val="40"/>
          <w:szCs w:val="40"/>
        </w:rPr>
        <w:drawing>
          <wp:inline distT="0" distB="0" distL="0" distR="0" wp14:anchorId="313EF2DA" wp14:editId="56F76930">
            <wp:extent cx="6114288" cy="2420112"/>
            <wp:effectExtent l="0" t="0" r="20320" b="18415"/>
            <wp:docPr id="25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E1CAC" w:rsidRDefault="007E1CAC" w:rsidP="007E1CAC">
      <w:pPr>
        <w:ind w:left="-142"/>
        <w:jc w:val="center"/>
        <w:rPr>
          <w:b/>
          <w:bCs/>
          <w:i/>
          <w:color w:val="000000"/>
          <w:spacing w:val="-1"/>
          <w:sz w:val="20"/>
          <w:szCs w:val="20"/>
        </w:rPr>
      </w:pPr>
      <w:r w:rsidRPr="00F12B50">
        <w:rPr>
          <w:b/>
          <w:bCs/>
          <w:i/>
          <w:color w:val="000000"/>
          <w:spacing w:val="-1"/>
          <w:sz w:val="20"/>
          <w:szCs w:val="20"/>
        </w:rPr>
        <w:t>рис.</w:t>
      </w:r>
      <w:r w:rsidR="00CE6F3D">
        <w:rPr>
          <w:b/>
          <w:bCs/>
          <w:i/>
          <w:color w:val="000000"/>
          <w:spacing w:val="-1"/>
          <w:sz w:val="20"/>
          <w:szCs w:val="20"/>
        </w:rPr>
        <w:t>3</w:t>
      </w:r>
      <w:r w:rsidR="00717404">
        <w:rPr>
          <w:b/>
          <w:bCs/>
          <w:i/>
          <w:color w:val="000000"/>
          <w:spacing w:val="-1"/>
          <w:sz w:val="20"/>
          <w:szCs w:val="20"/>
        </w:rPr>
        <w:t>4</w:t>
      </w:r>
      <w:r w:rsidR="00520527">
        <w:rPr>
          <w:b/>
          <w:bCs/>
          <w:i/>
          <w:color w:val="000000"/>
          <w:spacing w:val="-1"/>
          <w:sz w:val="20"/>
          <w:szCs w:val="20"/>
        </w:rPr>
        <w:t>.</w:t>
      </w:r>
      <w:r w:rsidRPr="00F12B50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i/>
          <w:color w:val="000000"/>
          <w:spacing w:val="-1"/>
          <w:sz w:val="20"/>
          <w:szCs w:val="20"/>
        </w:rPr>
        <w:t xml:space="preserve">Динамика показателя первичной детской инвалидности </w:t>
      </w:r>
    </w:p>
    <w:p w:rsidR="00F240A3" w:rsidRPr="00752361" w:rsidRDefault="007E1CAC" w:rsidP="00752361">
      <w:pPr>
        <w:ind w:left="-142"/>
        <w:jc w:val="center"/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  <w:r>
        <w:rPr>
          <w:b/>
          <w:bCs/>
          <w:i/>
          <w:color w:val="000000"/>
          <w:spacing w:val="-1"/>
          <w:sz w:val="20"/>
          <w:szCs w:val="20"/>
        </w:rPr>
        <w:t>в г.Бресте</w:t>
      </w:r>
      <w:r w:rsidR="00C94A0F">
        <w:rPr>
          <w:b/>
          <w:bCs/>
          <w:i/>
          <w:color w:val="000000"/>
          <w:spacing w:val="-1"/>
          <w:sz w:val="20"/>
          <w:szCs w:val="20"/>
        </w:rPr>
        <w:t xml:space="preserve"> и Брестском районе в 2008-2017</w:t>
      </w:r>
      <w:r>
        <w:rPr>
          <w:b/>
          <w:bCs/>
          <w:i/>
          <w:color w:val="000000"/>
          <w:spacing w:val="-1"/>
          <w:sz w:val="20"/>
          <w:szCs w:val="20"/>
        </w:rPr>
        <w:t>гг. (на 10</w:t>
      </w:r>
      <w:r w:rsidR="006A35C7">
        <w:rPr>
          <w:b/>
          <w:bCs/>
          <w:i/>
          <w:color w:val="000000"/>
          <w:spacing w:val="-1"/>
          <w:sz w:val="20"/>
          <w:szCs w:val="20"/>
        </w:rPr>
        <w:t xml:space="preserve"> 000</w:t>
      </w:r>
      <w:r>
        <w:rPr>
          <w:b/>
          <w:bCs/>
          <w:i/>
          <w:color w:val="000000"/>
          <w:spacing w:val="-1"/>
          <w:sz w:val="20"/>
          <w:szCs w:val="20"/>
        </w:rPr>
        <w:t xml:space="preserve">) </w:t>
      </w:r>
    </w:p>
    <w:p w:rsidR="00167E51" w:rsidRDefault="00167E51" w:rsidP="006A35C7">
      <w:pPr>
        <w:rPr>
          <w:b/>
          <w:i/>
        </w:rPr>
      </w:pPr>
    </w:p>
    <w:p w:rsidR="004E7FA4" w:rsidRPr="000C6884" w:rsidRDefault="004E7FA4" w:rsidP="000C6884">
      <w:pPr>
        <w:ind w:firstLine="709"/>
        <w:jc w:val="both"/>
        <w:rPr>
          <w:sz w:val="30"/>
          <w:szCs w:val="30"/>
        </w:rPr>
      </w:pPr>
      <w:r w:rsidRPr="000C6884">
        <w:rPr>
          <w:sz w:val="30"/>
          <w:szCs w:val="30"/>
        </w:rPr>
        <w:t>При проведении профилактических осмотров в 201</w:t>
      </w:r>
      <w:r w:rsidR="00731B5B" w:rsidRPr="000C6884">
        <w:rPr>
          <w:sz w:val="30"/>
          <w:szCs w:val="30"/>
        </w:rPr>
        <w:t>7</w:t>
      </w:r>
      <w:r w:rsidRPr="000C6884">
        <w:rPr>
          <w:sz w:val="30"/>
          <w:szCs w:val="30"/>
        </w:rPr>
        <w:t>г</w:t>
      </w:r>
      <w:r w:rsidR="00167E51" w:rsidRPr="000C6884">
        <w:rPr>
          <w:sz w:val="30"/>
          <w:szCs w:val="30"/>
        </w:rPr>
        <w:t>.</w:t>
      </w:r>
      <w:r w:rsidRPr="000C6884">
        <w:rPr>
          <w:sz w:val="30"/>
          <w:szCs w:val="30"/>
        </w:rPr>
        <w:t xml:space="preserve"> осмотрено  </w:t>
      </w:r>
      <w:r w:rsidR="00731B5B" w:rsidRPr="000C6884">
        <w:rPr>
          <w:sz w:val="30"/>
          <w:szCs w:val="30"/>
        </w:rPr>
        <w:t>85759</w:t>
      </w:r>
      <w:r w:rsidR="001810B4" w:rsidRPr="000C6884">
        <w:rPr>
          <w:sz w:val="30"/>
          <w:szCs w:val="30"/>
        </w:rPr>
        <w:t xml:space="preserve"> </w:t>
      </w:r>
      <w:r w:rsidRPr="000C6884">
        <w:rPr>
          <w:sz w:val="30"/>
          <w:szCs w:val="30"/>
        </w:rPr>
        <w:t>детей о</w:t>
      </w:r>
      <w:r w:rsidR="000C6884" w:rsidRPr="000C6884">
        <w:rPr>
          <w:sz w:val="30"/>
          <w:szCs w:val="30"/>
        </w:rPr>
        <w:t>т 0 до 17 лет (100% подлежащих), что на 1,4 % больше, чем в 2016г.</w:t>
      </w:r>
    </w:p>
    <w:p w:rsidR="00BF477E" w:rsidRDefault="004E7FA4" w:rsidP="007B4B83">
      <w:pPr>
        <w:ind w:firstLine="709"/>
        <w:jc w:val="both"/>
        <w:rPr>
          <w:sz w:val="30"/>
          <w:szCs w:val="30"/>
        </w:rPr>
      </w:pPr>
      <w:r w:rsidRPr="0041233A">
        <w:rPr>
          <w:sz w:val="30"/>
          <w:szCs w:val="30"/>
        </w:rPr>
        <w:t xml:space="preserve">К </w:t>
      </w:r>
      <w:r w:rsidR="001810B4" w:rsidRPr="0041233A">
        <w:rPr>
          <w:sz w:val="30"/>
          <w:szCs w:val="30"/>
        </w:rPr>
        <w:t>первой группе здоровь</w:t>
      </w:r>
      <w:r w:rsidRPr="0041233A">
        <w:rPr>
          <w:sz w:val="30"/>
          <w:szCs w:val="30"/>
        </w:rPr>
        <w:t>я</w:t>
      </w:r>
      <w:r w:rsidR="001810B4" w:rsidRPr="0041233A">
        <w:rPr>
          <w:sz w:val="30"/>
          <w:szCs w:val="30"/>
        </w:rPr>
        <w:t xml:space="preserve"> </w:t>
      </w:r>
      <w:r w:rsidRPr="0041233A">
        <w:rPr>
          <w:sz w:val="30"/>
          <w:szCs w:val="30"/>
        </w:rPr>
        <w:t xml:space="preserve">отнесено </w:t>
      </w:r>
      <w:r w:rsidR="007B4B83">
        <w:rPr>
          <w:sz w:val="30"/>
          <w:szCs w:val="30"/>
        </w:rPr>
        <w:t>18,4</w:t>
      </w:r>
      <w:r w:rsidR="00690DD8">
        <w:rPr>
          <w:sz w:val="30"/>
          <w:szCs w:val="30"/>
        </w:rPr>
        <w:t xml:space="preserve">% </w:t>
      </w:r>
      <w:r w:rsidR="001810B4" w:rsidRPr="0041233A">
        <w:rPr>
          <w:sz w:val="30"/>
          <w:szCs w:val="30"/>
        </w:rPr>
        <w:t>(в 201</w:t>
      </w:r>
      <w:r w:rsidR="003C3E71">
        <w:rPr>
          <w:sz w:val="30"/>
          <w:szCs w:val="30"/>
        </w:rPr>
        <w:t>6</w:t>
      </w:r>
      <w:r w:rsidR="001810B4" w:rsidRPr="0041233A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690DD8">
        <w:rPr>
          <w:sz w:val="30"/>
          <w:szCs w:val="30"/>
        </w:rPr>
        <w:t xml:space="preserve"> – </w:t>
      </w:r>
      <w:r w:rsidR="00731B5B">
        <w:rPr>
          <w:sz w:val="30"/>
          <w:szCs w:val="30"/>
        </w:rPr>
        <w:t>20,1</w:t>
      </w:r>
      <w:r w:rsidR="001810B4" w:rsidRPr="0041233A">
        <w:rPr>
          <w:sz w:val="30"/>
          <w:szCs w:val="30"/>
        </w:rPr>
        <w:t xml:space="preserve">%), ко 2 группе здоровья – </w:t>
      </w:r>
      <w:r w:rsidR="007B4B83">
        <w:rPr>
          <w:sz w:val="30"/>
          <w:szCs w:val="30"/>
        </w:rPr>
        <w:t>69,3</w:t>
      </w:r>
      <w:r w:rsidR="001810B4" w:rsidRPr="0041233A">
        <w:rPr>
          <w:sz w:val="30"/>
          <w:szCs w:val="30"/>
        </w:rPr>
        <w:t>%</w:t>
      </w:r>
      <w:r w:rsidR="00690DD8">
        <w:rPr>
          <w:sz w:val="30"/>
          <w:szCs w:val="30"/>
        </w:rPr>
        <w:t xml:space="preserve"> </w:t>
      </w:r>
      <w:r w:rsidR="001810B4" w:rsidRPr="0041233A">
        <w:rPr>
          <w:sz w:val="30"/>
          <w:szCs w:val="30"/>
        </w:rPr>
        <w:t>(в 201</w:t>
      </w:r>
      <w:r w:rsidR="003C3E71">
        <w:rPr>
          <w:sz w:val="30"/>
          <w:szCs w:val="30"/>
        </w:rPr>
        <w:t>6</w:t>
      </w:r>
      <w:r w:rsidR="001810B4" w:rsidRPr="0041233A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1810B4" w:rsidRPr="0041233A">
        <w:rPr>
          <w:sz w:val="30"/>
          <w:szCs w:val="30"/>
        </w:rPr>
        <w:t xml:space="preserve"> – </w:t>
      </w:r>
      <w:r w:rsidR="00731B5B">
        <w:rPr>
          <w:sz w:val="30"/>
          <w:szCs w:val="30"/>
        </w:rPr>
        <w:t>71,5</w:t>
      </w:r>
      <w:r w:rsidR="001810B4" w:rsidRPr="0041233A">
        <w:rPr>
          <w:sz w:val="30"/>
          <w:szCs w:val="30"/>
        </w:rPr>
        <w:t xml:space="preserve">%), к 3 группе здоровья – </w:t>
      </w:r>
      <w:r w:rsidR="00D656C1">
        <w:rPr>
          <w:sz w:val="30"/>
          <w:szCs w:val="30"/>
        </w:rPr>
        <w:t>10,7</w:t>
      </w:r>
      <w:r w:rsidR="001810B4" w:rsidRPr="0041233A">
        <w:rPr>
          <w:sz w:val="30"/>
          <w:szCs w:val="30"/>
        </w:rPr>
        <w:t xml:space="preserve">% </w:t>
      </w:r>
      <w:r w:rsidR="00FF4913">
        <w:rPr>
          <w:sz w:val="30"/>
          <w:szCs w:val="30"/>
        </w:rPr>
        <w:t xml:space="preserve">  </w:t>
      </w:r>
      <w:r w:rsidR="001810B4" w:rsidRPr="0041233A">
        <w:rPr>
          <w:sz w:val="30"/>
          <w:szCs w:val="30"/>
        </w:rPr>
        <w:t>(в 201</w:t>
      </w:r>
      <w:r w:rsidR="003C3E71">
        <w:rPr>
          <w:sz w:val="30"/>
          <w:szCs w:val="30"/>
        </w:rPr>
        <w:t>6</w:t>
      </w:r>
      <w:r w:rsidR="001810B4" w:rsidRPr="0041233A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1810B4" w:rsidRPr="0041233A">
        <w:rPr>
          <w:sz w:val="30"/>
          <w:szCs w:val="30"/>
        </w:rPr>
        <w:t xml:space="preserve"> </w:t>
      </w:r>
      <w:r w:rsidR="00731B5B" w:rsidRPr="0041233A">
        <w:rPr>
          <w:sz w:val="30"/>
          <w:szCs w:val="30"/>
        </w:rPr>
        <w:t xml:space="preserve">– </w:t>
      </w:r>
      <w:r w:rsidRPr="0041233A">
        <w:rPr>
          <w:sz w:val="30"/>
          <w:szCs w:val="30"/>
        </w:rPr>
        <w:t>6,</w:t>
      </w:r>
      <w:r w:rsidR="00731B5B">
        <w:rPr>
          <w:sz w:val="30"/>
          <w:szCs w:val="30"/>
        </w:rPr>
        <w:t>8</w:t>
      </w:r>
      <w:r w:rsidR="001810B4" w:rsidRPr="0041233A">
        <w:rPr>
          <w:sz w:val="30"/>
          <w:szCs w:val="30"/>
        </w:rPr>
        <w:t>%,),</w:t>
      </w:r>
      <w:r w:rsidR="005E5CE6">
        <w:rPr>
          <w:sz w:val="30"/>
          <w:szCs w:val="30"/>
        </w:rPr>
        <w:t>среднеобластной показатель (12,4%),</w:t>
      </w:r>
      <w:r w:rsidR="001810B4" w:rsidRPr="0041233A">
        <w:rPr>
          <w:sz w:val="30"/>
          <w:szCs w:val="30"/>
        </w:rPr>
        <w:t xml:space="preserve"> к 4 группе </w:t>
      </w:r>
      <w:r w:rsidR="00731B5B" w:rsidRPr="0041233A">
        <w:rPr>
          <w:sz w:val="30"/>
          <w:szCs w:val="30"/>
        </w:rPr>
        <w:t xml:space="preserve">– </w:t>
      </w:r>
      <w:r w:rsidR="001810B4" w:rsidRPr="0041233A">
        <w:rPr>
          <w:sz w:val="30"/>
          <w:szCs w:val="30"/>
        </w:rPr>
        <w:t>1,6% (в 201</w:t>
      </w:r>
      <w:r w:rsidR="003C3E71">
        <w:rPr>
          <w:sz w:val="30"/>
          <w:szCs w:val="30"/>
        </w:rPr>
        <w:t>6</w:t>
      </w:r>
      <w:r w:rsidR="001810B4" w:rsidRPr="0041233A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1810B4" w:rsidRPr="0041233A">
        <w:rPr>
          <w:sz w:val="30"/>
          <w:szCs w:val="30"/>
        </w:rPr>
        <w:t xml:space="preserve"> </w:t>
      </w:r>
      <w:r w:rsidR="00731B5B" w:rsidRPr="0041233A">
        <w:rPr>
          <w:sz w:val="30"/>
          <w:szCs w:val="30"/>
        </w:rPr>
        <w:t xml:space="preserve">– </w:t>
      </w:r>
      <w:r w:rsidR="00690DD8">
        <w:rPr>
          <w:sz w:val="30"/>
          <w:szCs w:val="30"/>
        </w:rPr>
        <w:t>1,6%)</w:t>
      </w:r>
      <w:r w:rsidR="005E5CE6">
        <w:rPr>
          <w:sz w:val="30"/>
          <w:szCs w:val="30"/>
        </w:rPr>
        <w:t>, среднеобластной показатель</w:t>
      </w:r>
      <w:r w:rsidR="005E5CE6" w:rsidRPr="0041233A">
        <w:rPr>
          <w:sz w:val="30"/>
          <w:szCs w:val="30"/>
        </w:rPr>
        <w:t xml:space="preserve"> – </w:t>
      </w:r>
      <w:r w:rsidR="005E5CE6">
        <w:rPr>
          <w:sz w:val="30"/>
          <w:szCs w:val="30"/>
        </w:rPr>
        <w:t>1,7%</w:t>
      </w:r>
      <w:r w:rsidR="00690DD8">
        <w:rPr>
          <w:sz w:val="30"/>
          <w:szCs w:val="30"/>
        </w:rPr>
        <w:t xml:space="preserve">. </w:t>
      </w:r>
      <w:r w:rsidR="001810B4" w:rsidRPr="00A6652B">
        <w:rPr>
          <w:sz w:val="30"/>
          <w:szCs w:val="30"/>
        </w:rPr>
        <w:t>По</w:t>
      </w:r>
      <w:r w:rsidR="001810B4" w:rsidRPr="0041233A">
        <w:rPr>
          <w:sz w:val="30"/>
          <w:szCs w:val="30"/>
        </w:rPr>
        <w:t xml:space="preserve"> сравнению с 201</w:t>
      </w:r>
      <w:r w:rsidR="00E56DFF">
        <w:rPr>
          <w:sz w:val="30"/>
          <w:szCs w:val="30"/>
        </w:rPr>
        <w:t>6</w:t>
      </w:r>
      <w:r w:rsidR="001810B4" w:rsidRPr="0041233A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1810B4" w:rsidRPr="0041233A">
        <w:rPr>
          <w:sz w:val="30"/>
          <w:szCs w:val="30"/>
        </w:rPr>
        <w:t xml:space="preserve"> уменьшилось количество детей 0-17 лет, отнесенных к 1-ой </w:t>
      </w:r>
      <w:r w:rsidR="00E56DFF">
        <w:rPr>
          <w:sz w:val="30"/>
          <w:szCs w:val="30"/>
        </w:rPr>
        <w:t xml:space="preserve">и 2-ой </w:t>
      </w:r>
      <w:r w:rsidR="00BF477E" w:rsidRPr="0041233A">
        <w:rPr>
          <w:sz w:val="30"/>
          <w:szCs w:val="30"/>
        </w:rPr>
        <w:t>групп</w:t>
      </w:r>
      <w:r w:rsidR="00E56DFF">
        <w:rPr>
          <w:sz w:val="30"/>
          <w:szCs w:val="30"/>
        </w:rPr>
        <w:t xml:space="preserve">ам здоровья, </w:t>
      </w:r>
      <w:r w:rsidR="007A6BDB">
        <w:rPr>
          <w:sz w:val="30"/>
          <w:szCs w:val="30"/>
        </w:rPr>
        <w:t xml:space="preserve">увеличилось количество детей 0-17 лет отнесенных </w:t>
      </w:r>
      <w:r w:rsidR="005A286A">
        <w:rPr>
          <w:sz w:val="30"/>
          <w:szCs w:val="30"/>
        </w:rPr>
        <w:t xml:space="preserve">     </w:t>
      </w:r>
      <w:r w:rsidR="007A6BDB">
        <w:rPr>
          <w:sz w:val="30"/>
          <w:szCs w:val="30"/>
        </w:rPr>
        <w:t xml:space="preserve">к 3-ей группе здоровья, </w:t>
      </w:r>
      <w:r w:rsidR="001810B4" w:rsidRPr="0041233A">
        <w:rPr>
          <w:sz w:val="30"/>
          <w:szCs w:val="30"/>
        </w:rPr>
        <w:t>остались на том же уровне дети</w:t>
      </w:r>
      <w:r w:rsidR="00520527">
        <w:rPr>
          <w:sz w:val="30"/>
          <w:szCs w:val="30"/>
        </w:rPr>
        <w:t xml:space="preserve">, отнесенные к четвертой группе </w:t>
      </w:r>
      <w:r w:rsidR="000C6884">
        <w:rPr>
          <w:sz w:val="30"/>
          <w:szCs w:val="30"/>
        </w:rPr>
        <w:t>(рис.3</w:t>
      </w:r>
      <w:r w:rsidR="00717404">
        <w:rPr>
          <w:sz w:val="30"/>
          <w:szCs w:val="30"/>
        </w:rPr>
        <w:t>5</w:t>
      </w:r>
      <w:r w:rsidR="000C6884">
        <w:rPr>
          <w:sz w:val="30"/>
          <w:szCs w:val="30"/>
        </w:rPr>
        <w:t>).</w:t>
      </w:r>
    </w:p>
    <w:p w:rsidR="00EF3BE1" w:rsidRPr="0041233A" w:rsidRDefault="00EF3BE1" w:rsidP="007B4B83">
      <w:pPr>
        <w:ind w:firstLine="709"/>
        <w:jc w:val="both"/>
        <w:rPr>
          <w:sz w:val="30"/>
          <w:szCs w:val="30"/>
        </w:rPr>
      </w:pPr>
    </w:p>
    <w:p w:rsidR="000C6884" w:rsidRPr="000C6884" w:rsidRDefault="000C6884" w:rsidP="000C6884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7631" cy="1622323"/>
            <wp:effectExtent l="0" t="0" r="16510" b="16510"/>
            <wp:docPr id="70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F3BE1" w:rsidRPr="00B9171D" w:rsidRDefault="00BE158E" w:rsidP="00B9171D">
      <w:pPr>
        <w:jc w:val="center"/>
        <w:rPr>
          <w:b/>
          <w:i/>
          <w:noProof/>
          <w:sz w:val="20"/>
          <w:szCs w:val="20"/>
        </w:rPr>
      </w:pPr>
      <w:r>
        <w:rPr>
          <w:b/>
          <w:i/>
          <w:noProof/>
          <w:sz w:val="20"/>
          <w:szCs w:val="20"/>
        </w:rPr>
        <w:t>Рис 3</w:t>
      </w:r>
      <w:r w:rsidR="00717404">
        <w:rPr>
          <w:b/>
          <w:i/>
          <w:noProof/>
          <w:sz w:val="20"/>
          <w:szCs w:val="20"/>
        </w:rPr>
        <w:t>5</w:t>
      </w:r>
      <w:r w:rsidR="00520527">
        <w:rPr>
          <w:b/>
          <w:i/>
          <w:noProof/>
          <w:sz w:val="20"/>
          <w:szCs w:val="20"/>
        </w:rPr>
        <w:t>.</w:t>
      </w:r>
      <w:r w:rsidR="000C6884" w:rsidRPr="000C6884">
        <w:rPr>
          <w:b/>
          <w:i/>
          <w:noProof/>
          <w:sz w:val="20"/>
          <w:szCs w:val="20"/>
        </w:rPr>
        <w:t xml:space="preserve"> Динамика изменения групп здоровья в течении 5 лет (в %)</w:t>
      </w:r>
    </w:p>
    <w:p w:rsidR="004144B6" w:rsidRDefault="004144B6" w:rsidP="00EF3BE1">
      <w:pPr>
        <w:ind w:firstLine="709"/>
        <w:jc w:val="both"/>
        <w:rPr>
          <w:sz w:val="30"/>
          <w:szCs w:val="30"/>
        </w:rPr>
      </w:pPr>
    </w:p>
    <w:p w:rsidR="00EF3BE1" w:rsidRPr="000C6884" w:rsidRDefault="00EF3BE1" w:rsidP="00EF3BE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2013 по 2017</w:t>
      </w:r>
      <w:r w:rsidRPr="000C6884">
        <w:rPr>
          <w:sz w:val="30"/>
          <w:szCs w:val="30"/>
        </w:rPr>
        <w:t>г</w:t>
      </w:r>
      <w:r>
        <w:rPr>
          <w:sz w:val="30"/>
          <w:szCs w:val="30"/>
        </w:rPr>
        <w:t>г.</w:t>
      </w:r>
      <w:r w:rsidRPr="000C6884">
        <w:rPr>
          <w:sz w:val="30"/>
          <w:szCs w:val="30"/>
        </w:rPr>
        <w:t xml:space="preserve"> наблюдается умеренная тенденция к уменьшению количества детей отнесенных к 1 группе здоровье (</w:t>
      </w:r>
      <w:r>
        <w:rPr>
          <w:sz w:val="30"/>
          <w:szCs w:val="30"/>
        </w:rPr>
        <w:t xml:space="preserve">среднегодовой темп </w:t>
      </w:r>
      <w:r w:rsidRPr="000C6884">
        <w:rPr>
          <w:sz w:val="30"/>
          <w:szCs w:val="30"/>
        </w:rPr>
        <w:t>убыли – 2,3</w:t>
      </w:r>
      <w:r w:rsidR="00062C8C" w:rsidRPr="00062C8C">
        <w:rPr>
          <w:sz w:val="30"/>
          <w:szCs w:val="30"/>
        </w:rPr>
        <w:t>%</w:t>
      </w:r>
      <w:r w:rsidRPr="000C6884">
        <w:rPr>
          <w:sz w:val="30"/>
          <w:szCs w:val="30"/>
        </w:rPr>
        <w:t xml:space="preserve">), обратная ситуация прослеживается во 2 и 4 группах здоровья, в которых среднегодовой темп прироста составил </w:t>
      </w:r>
      <w:r w:rsidR="0055400D">
        <w:rPr>
          <w:sz w:val="30"/>
          <w:szCs w:val="30"/>
        </w:rPr>
        <w:t>+</w:t>
      </w:r>
      <w:r w:rsidRPr="000C6884">
        <w:rPr>
          <w:sz w:val="30"/>
          <w:szCs w:val="30"/>
        </w:rPr>
        <w:t xml:space="preserve">3,1 и </w:t>
      </w:r>
      <w:r w:rsidR="0055400D">
        <w:rPr>
          <w:sz w:val="30"/>
          <w:szCs w:val="30"/>
        </w:rPr>
        <w:t>+</w:t>
      </w:r>
      <w:r w:rsidRPr="000C6884">
        <w:rPr>
          <w:sz w:val="30"/>
          <w:szCs w:val="30"/>
        </w:rPr>
        <w:t>2,9 соответственно. Необходимо отметить выраженную тенденцию к увеличению численности детского населения отнесенного к 3 группе риска (</w:t>
      </w:r>
      <w:r>
        <w:rPr>
          <w:sz w:val="30"/>
          <w:szCs w:val="30"/>
        </w:rPr>
        <w:t>среднегодовой темп</w:t>
      </w:r>
      <w:r w:rsidRPr="000C6884">
        <w:rPr>
          <w:sz w:val="30"/>
          <w:szCs w:val="30"/>
        </w:rPr>
        <w:t xml:space="preserve"> прироста </w:t>
      </w:r>
      <w:r w:rsidR="00520527">
        <w:rPr>
          <w:sz w:val="30"/>
          <w:szCs w:val="30"/>
        </w:rPr>
        <w:t xml:space="preserve">+ </w:t>
      </w:r>
      <w:r w:rsidR="004079EB">
        <w:rPr>
          <w:sz w:val="30"/>
          <w:szCs w:val="30"/>
        </w:rPr>
        <w:t>10,9</w:t>
      </w:r>
      <w:r w:rsidR="00062C8C" w:rsidRPr="00062C8C">
        <w:rPr>
          <w:sz w:val="30"/>
          <w:szCs w:val="30"/>
        </w:rPr>
        <w:t>%</w:t>
      </w:r>
      <w:r w:rsidRPr="000C6884">
        <w:rPr>
          <w:sz w:val="30"/>
          <w:szCs w:val="30"/>
        </w:rPr>
        <w:t>)</w:t>
      </w:r>
      <w:r>
        <w:rPr>
          <w:sz w:val="30"/>
          <w:szCs w:val="30"/>
        </w:rPr>
        <w:t>.</w:t>
      </w:r>
    </w:p>
    <w:p w:rsidR="00EF3BE1" w:rsidRPr="005E5CE6" w:rsidRDefault="00EF3BE1" w:rsidP="005E5CE6">
      <w:pPr>
        <w:jc w:val="center"/>
        <w:rPr>
          <w:b/>
          <w:i/>
          <w:noProof/>
          <w:sz w:val="20"/>
          <w:szCs w:val="20"/>
        </w:rPr>
      </w:pPr>
    </w:p>
    <w:p w:rsidR="004822E9" w:rsidRPr="00341878" w:rsidRDefault="007E02B9" w:rsidP="00050160">
      <w:pPr>
        <w:shd w:val="clear" w:color="auto" w:fill="FFFFFF"/>
        <w:ind w:left="139" w:firstLine="712"/>
        <w:jc w:val="center"/>
        <w:rPr>
          <w:b/>
          <w:i/>
        </w:rPr>
      </w:pPr>
      <w:r w:rsidRPr="00341878">
        <w:rPr>
          <w:b/>
          <w:i/>
        </w:rPr>
        <w:t>Табл</w:t>
      </w:r>
      <w:r w:rsidR="005A23AC">
        <w:rPr>
          <w:b/>
          <w:i/>
        </w:rPr>
        <w:t>ица</w:t>
      </w:r>
      <w:r w:rsidRPr="00341878">
        <w:rPr>
          <w:b/>
          <w:i/>
        </w:rPr>
        <w:t xml:space="preserve"> </w:t>
      </w:r>
      <w:r w:rsidR="00304B53" w:rsidRPr="00341878">
        <w:rPr>
          <w:b/>
          <w:i/>
        </w:rPr>
        <w:t>1</w:t>
      </w:r>
      <w:r w:rsidR="003B0F77">
        <w:rPr>
          <w:b/>
          <w:i/>
        </w:rPr>
        <w:t>9</w:t>
      </w:r>
      <w:r w:rsidR="0055400D">
        <w:rPr>
          <w:b/>
          <w:i/>
        </w:rPr>
        <w:t>.</w:t>
      </w:r>
      <w:r w:rsidRPr="00341878">
        <w:rPr>
          <w:b/>
          <w:i/>
        </w:rPr>
        <w:t xml:space="preserve"> Показатели здоровья детей </w:t>
      </w:r>
      <w:r w:rsidR="00050160" w:rsidRPr="00341878">
        <w:rPr>
          <w:b/>
          <w:i/>
        </w:rPr>
        <w:t xml:space="preserve">г. </w:t>
      </w:r>
      <w:r w:rsidRPr="00341878">
        <w:rPr>
          <w:b/>
          <w:i/>
        </w:rPr>
        <w:t>Бреста и Брестского района</w:t>
      </w:r>
    </w:p>
    <w:tbl>
      <w:tblPr>
        <w:tblStyle w:val="15"/>
        <w:tblW w:w="9606" w:type="dxa"/>
        <w:tblLayout w:type="fixed"/>
        <w:tblLook w:val="0600" w:firstRow="0" w:lastRow="0" w:firstColumn="0" w:lastColumn="0" w:noHBand="1" w:noVBand="1"/>
      </w:tblPr>
      <w:tblGrid>
        <w:gridCol w:w="813"/>
        <w:gridCol w:w="847"/>
        <w:gridCol w:w="704"/>
        <w:gridCol w:w="853"/>
        <w:gridCol w:w="708"/>
        <w:gridCol w:w="855"/>
        <w:gridCol w:w="708"/>
        <w:gridCol w:w="855"/>
        <w:gridCol w:w="708"/>
        <w:gridCol w:w="855"/>
        <w:gridCol w:w="720"/>
        <w:gridCol w:w="980"/>
      </w:tblGrid>
      <w:tr w:rsidR="00386891" w:rsidRPr="00386891" w:rsidTr="00DB6662">
        <w:trPr>
          <w:trHeight w:val="150"/>
        </w:trPr>
        <w:tc>
          <w:tcPr>
            <w:tcW w:w="813" w:type="dxa"/>
            <w:vMerge w:val="restart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Годы</w:t>
            </w:r>
          </w:p>
        </w:tc>
        <w:tc>
          <w:tcPr>
            <w:tcW w:w="847" w:type="dxa"/>
            <w:vMerge w:val="restart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Кол-во осмотренных</w:t>
            </w:r>
          </w:p>
        </w:tc>
        <w:tc>
          <w:tcPr>
            <w:tcW w:w="1557" w:type="dxa"/>
            <w:gridSpan w:val="2"/>
          </w:tcPr>
          <w:p w:rsidR="007E02B9" w:rsidRPr="00DB6662" w:rsidRDefault="007E02B9" w:rsidP="00386891">
            <w:pPr>
              <w:jc w:val="center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С понижением остроты слуха</w:t>
            </w:r>
          </w:p>
        </w:tc>
        <w:tc>
          <w:tcPr>
            <w:tcW w:w="1563" w:type="dxa"/>
            <w:gridSpan w:val="2"/>
          </w:tcPr>
          <w:p w:rsidR="007E02B9" w:rsidRPr="00DB6662" w:rsidRDefault="004079EB" w:rsidP="00386891">
            <w:pPr>
              <w:jc w:val="center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 xml:space="preserve">С </w:t>
            </w:r>
            <w:r w:rsidR="007E02B9" w:rsidRPr="00DB6662">
              <w:rPr>
                <w:b/>
                <w:sz w:val="18"/>
                <w:szCs w:val="18"/>
              </w:rPr>
              <w:t>пониженной</w:t>
            </w:r>
          </w:p>
          <w:p w:rsidR="007E02B9" w:rsidRPr="00DB6662" w:rsidRDefault="007E02B9" w:rsidP="00386891">
            <w:pPr>
              <w:jc w:val="center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остротой</w:t>
            </w:r>
          </w:p>
          <w:p w:rsidR="007E02B9" w:rsidRPr="00DB6662" w:rsidRDefault="007E02B9" w:rsidP="00386891">
            <w:pPr>
              <w:jc w:val="center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зрения</w:t>
            </w:r>
          </w:p>
        </w:tc>
        <w:tc>
          <w:tcPr>
            <w:tcW w:w="1563" w:type="dxa"/>
            <w:gridSpan w:val="2"/>
          </w:tcPr>
          <w:p w:rsidR="007E02B9" w:rsidRPr="00DB6662" w:rsidRDefault="007E02B9" w:rsidP="00386891">
            <w:pPr>
              <w:jc w:val="center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С дефектом речи</w:t>
            </w:r>
          </w:p>
        </w:tc>
        <w:tc>
          <w:tcPr>
            <w:tcW w:w="1563" w:type="dxa"/>
            <w:gridSpan w:val="2"/>
          </w:tcPr>
          <w:p w:rsidR="007E02B9" w:rsidRPr="00DB6662" w:rsidRDefault="007E02B9" w:rsidP="00386891">
            <w:pPr>
              <w:jc w:val="center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Со</w:t>
            </w:r>
          </w:p>
          <w:p w:rsidR="007E02B9" w:rsidRPr="00DB6662" w:rsidRDefault="007E02B9" w:rsidP="00386891">
            <w:pPr>
              <w:jc w:val="center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сколиозом</w:t>
            </w:r>
          </w:p>
        </w:tc>
        <w:tc>
          <w:tcPr>
            <w:tcW w:w="1700" w:type="dxa"/>
            <w:gridSpan w:val="2"/>
          </w:tcPr>
          <w:p w:rsidR="007E02B9" w:rsidRPr="00DB6662" w:rsidRDefault="007E02B9" w:rsidP="00386891">
            <w:pPr>
              <w:jc w:val="center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С нарушением осанки</w:t>
            </w:r>
          </w:p>
        </w:tc>
      </w:tr>
      <w:tr w:rsidR="00386891" w:rsidRPr="00386891" w:rsidTr="00DB6662">
        <w:trPr>
          <w:trHeight w:val="358"/>
        </w:trPr>
        <w:tc>
          <w:tcPr>
            <w:tcW w:w="813" w:type="dxa"/>
            <w:vMerge/>
          </w:tcPr>
          <w:p w:rsidR="007E02B9" w:rsidRPr="00DB6662" w:rsidRDefault="007E02B9" w:rsidP="00050160">
            <w:pPr>
              <w:rPr>
                <w:b/>
                <w:snapToGrid w:val="0"/>
                <w:sz w:val="18"/>
                <w:szCs w:val="18"/>
              </w:rPr>
            </w:pPr>
          </w:p>
        </w:tc>
        <w:tc>
          <w:tcPr>
            <w:tcW w:w="847" w:type="dxa"/>
            <w:vMerge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</w:p>
        </w:tc>
        <w:tc>
          <w:tcPr>
            <w:tcW w:w="704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853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На 1000</w:t>
            </w:r>
          </w:p>
          <w:p w:rsidR="004144B6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осмотр.</w:t>
            </w:r>
          </w:p>
        </w:tc>
        <w:tc>
          <w:tcPr>
            <w:tcW w:w="708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855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На 1000</w:t>
            </w:r>
          </w:p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осмотр.</w:t>
            </w:r>
          </w:p>
        </w:tc>
        <w:tc>
          <w:tcPr>
            <w:tcW w:w="708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855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На 1000</w:t>
            </w:r>
          </w:p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осмотр.</w:t>
            </w:r>
          </w:p>
        </w:tc>
        <w:tc>
          <w:tcPr>
            <w:tcW w:w="708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855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На 1000</w:t>
            </w:r>
          </w:p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осмотр.</w:t>
            </w:r>
          </w:p>
        </w:tc>
        <w:tc>
          <w:tcPr>
            <w:tcW w:w="720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980" w:type="dxa"/>
          </w:tcPr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На 1000</w:t>
            </w:r>
          </w:p>
          <w:p w:rsidR="007E02B9" w:rsidRPr="00DB6662" w:rsidRDefault="007E02B9" w:rsidP="00050160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осмотр.</w:t>
            </w:r>
          </w:p>
        </w:tc>
      </w:tr>
      <w:tr w:rsidR="00386891" w:rsidRPr="004822E9" w:rsidTr="00DB6662">
        <w:trPr>
          <w:trHeight w:val="150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2006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57126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81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1,4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4557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79,8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1786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31,3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310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5,4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1999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35,0</w:t>
            </w:r>
          </w:p>
        </w:tc>
      </w:tr>
      <w:tr w:rsidR="00386891" w:rsidRPr="004822E9" w:rsidTr="00DB6662">
        <w:trPr>
          <w:trHeight w:val="145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2007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56397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102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1,8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3743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66,4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1602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28,4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389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6,9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1808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32,1</w:t>
            </w:r>
          </w:p>
        </w:tc>
      </w:tr>
      <w:tr w:rsidR="00386891" w:rsidRPr="004822E9" w:rsidTr="00DB6662">
        <w:trPr>
          <w:trHeight w:val="162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2008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71684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122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1,7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4062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56,67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1836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25,61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560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7,81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2077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28,97</w:t>
            </w:r>
          </w:p>
        </w:tc>
      </w:tr>
      <w:tr w:rsidR="00386891" w:rsidRPr="004822E9" w:rsidTr="00DB6662">
        <w:trPr>
          <w:trHeight w:val="47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2009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73541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113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1,5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4505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61,26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1592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21,6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500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6,8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2457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33,4</w:t>
            </w:r>
          </w:p>
        </w:tc>
      </w:tr>
      <w:tr w:rsidR="00386891" w:rsidRPr="004822E9" w:rsidTr="00DB6662">
        <w:trPr>
          <w:trHeight w:val="172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2010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72624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104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1,4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5254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72,3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1956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26,9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755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10,4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2101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28,9</w:t>
            </w:r>
          </w:p>
        </w:tc>
      </w:tr>
      <w:tr w:rsidR="00386891" w:rsidRPr="004822E9" w:rsidTr="00DB6662">
        <w:trPr>
          <w:trHeight w:val="180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2011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74071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150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2,0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5663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76,5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2012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27,2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711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9,6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2166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29,2</w:t>
            </w:r>
          </w:p>
        </w:tc>
      </w:tr>
      <w:tr w:rsidR="00386891" w:rsidRPr="004822E9" w:rsidTr="00DB6662">
        <w:trPr>
          <w:trHeight w:val="126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2012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75354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101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1,3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4890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64,9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1891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25,1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728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9,7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2429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32,2</w:t>
            </w:r>
          </w:p>
        </w:tc>
      </w:tr>
      <w:tr w:rsidR="00386891" w:rsidRPr="004822E9" w:rsidTr="00DB6662">
        <w:trPr>
          <w:trHeight w:val="72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2013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77362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135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1,7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5198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67,2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1989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25,7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660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8,5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1765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22,8</w:t>
            </w:r>
          </w:p>
        </w:tc>
      </w:tr>
      <w:tr w:rsidR="00386891" w:rsidRPr="004822E9" w:rsidTr="00DB6662">
        <w:trPr>
          <w:trHeight w:val="160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80022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snapToGrid w:val="0"/>
                <w:sz w:val="18"/>
                <w:szCs w:val="18"/>
              </w:rPr>
              <w:t>98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snapToGrid w:val="0"/>
                <w:sz w:val="18"/>
                <w:szCs w:val="18"/>
              </w:rPr>
              <w:t>4982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62,2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z w:val="18"/>
                <w:szCs w:val="18"/>
              </w:rPr>
            </w:pPr>
            <w:r w:rsidRPr="00DB6662">
              <w:rPr>
                <w:snapToGrid w:val="0"/>
                <w:sz w:val="18"/>
                <w:szCs w:val="18"/>
              </w:rPr>
              <w:t>2332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29,1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napToGrid w:val="0"/>
                <w:sz w:val="18"/>
                <w:szCs w:val="18"/>
              </w:rPr>
              <w:t>666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8,3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napToGrid w:val="0"/>
                <w:sz w:val="18"/>
                <w:szCs w:val="18"/>
              </w:rPr>
              <w:t>1126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14,1</w:t>
            </w:r>
          </w:p>
        </w:tc>
      </w:tr>
      <w:tr w:rsidR="00386891" w:rsidRPr="004822E9" w:rsidTr="00DB6662">
        <w:trPr>
          <w:trHeight w:val="78"/>
        </w:trPr>
        <w:tc>
          <w:tcPr>
            <w:tcW w:w="813" w:type="dxa"/>
          </w:tcPr>
          <w:p w:rsidR="004144B6" w:rsidRPr="00DB6662" w:rsidRDefault="007E02B9" w:rsidP="00186722">
            <w:pPr>
              <w:ind w:firstLine="34"/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847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82066</w:t>
            </w:r>
          </w:p>
        </w:tc>
        <w:tc>
          <w:tcPr>
            <w:tcW w:w="704" w:type="dxa"/>
          </w:tcPr>
          <w:p w:rsidR="007E02B9" w:rsidRPr="00DB6662" w:rsidRDefault="007E02B9" w:rsidP="00386891">
            <w:pPr>
              <w:ind w:firstLine="13"/>
              <w:jc w:val="center"/>
              <w:rPr>
                <w:snapToGrid w:val="0"/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98</w:t>
            </w:r>
          </w:p>
        </w:tc>
        <w:tc>
          <w:tcPr>
            <w:tcW w:w="853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1,2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napToGrid w:val="0"/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5078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61,9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ind w:firstLine="13"/>
              <w:jc w:val="center"/>
              <w:rPr>
                <w:snapToGrid w:val="0"/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2280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27,8</w:t>
            </w:r>
          </w:p>
        </w:tc>
        <w:tc>
          <w:tcPr>
            <w:tcW w:w="708" w:type="dxa"/>
          </w:tcPr>
          <w:p w:rsidR="007E02B9" w:rsidRPr="00DB6662" w:rsidRDefault="007E02B9" w:rsidP="00386891">
            <w:pPr>
              <w:jc w:val="center"/>
              <w:rPr>
                <w:snapToGrid w:val="0"/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483</w:t>
            </w:r>
          </w:p>
        </w:tc>
        <w:tc>
          <w:tcPr>
            <w:tcW w:w="855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5,9</w:t>
            </w:r>
          </w:p>
        </w:tc>
        <w:tc>
          <w:tcPr>
            <w:tcW w:w="720" w:type="dxa"/>
          </w:tcPr>
          <w:p w:rsidR="007E02B9" w:rsidRPr="00DB6662" w:rsidRDefault="007E02B9" w:rsidP="00386891">
            <w:pPr>
              <w:jc w:val="center"/>
              <w:rPr>
                <w:snapToGrid w:val="0"/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1172</w:t>
            </w:r>
          </w:p>
        </w:tc>
        <w:tc>
          <w:tcPr>
            <w:tcW w:w="980" w:type="dxa"/>
          </w:tcPr>
          <w:p w:rsidR="007E02B9" w:rsidRPr="00DB6662" w:rsidRDefault="007E02B9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14,3</w:t>
            </w:r>
          </w:p>
        </w:tc>
      </w:tr>
      <w:tr w:rsidR="00386891" w:rsidRPr="00386891" w:rsidTr="00DB6662">
        <w:trPr>
          <w:trHeight w:val="141"/>
        </w:trPr>
        <w:tc>
          <w:tcPr>
            <w:tcW w:w="813" w:type="dxa"/>
          </w:tcPr>
          <w:p w:rsidR="004144B6" w:rsidRPr="00DB6662" w:rsidRDefault="00A323E7" w:rsidP="00076F9F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 xml:space="preserve"> </w:t>
            </w:r>
            <w:r w:rsidR="007E02B9" w:rsidRPr="00DB6662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847" w:type="dxa"/>
          </w:tcPr>
          <w:p w:rsidR="00E56DFF" w:rsidRPr="00DB6662" w:rsidRDefault="00645032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84566</w:t>
            </w:r>
          </w:p>
        </w:tc>
        <w:tc>
          <w:tcPr>
            <w:tcW w:w="704" w:type="dxa"/>
          </w:tcPr>
          <w:p w:rsidR="00E56DFF" w:rsidRPr="00DB6662" w:rsidRDefault="00645032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431</w:t>
            </w:r>
          </w:p>
        </w:tc>
        <w:tc>
          <w:tcPr>
            <w:tcW w:w="853" w:type="dxa"/>
          </w:tcPr>
          <w:p w:rsidR="007E02B9" w:rsidRPr="00DB6662" w:rsidRDefault="00645032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5,1</w:t>
            </w:r>
          </w:p>
        </w:tc>
        <w:tc>
          <w:tcPr>
            <w:tcW w:w="708" w:type="dxa"/>
          </w:tcPr>
          <w:p w:rsidR="007E02B9" w:rsidRPr="00DB6662" w:rsidRDefault="007C39AF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6715</w:t>
            </w:r>
          </w:p>
        </w:tc>
        <w:tc>
          <w:tcPr>
            <w:tcW w:w="855" w:type="dxa"/>
          </w:tcPr>
          <w:p w:rsidR="007E02B9" w:rsidRPr="00DB6662" w:rsidRDefault="00645032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79,4</w:t>
            </w:r>
          </w:p>
        </w:tc>
        <w:tc>
          <w:tcPr>
            <w:tcW w:w="708" w:type="dxa"/>
          </w:tcPr>
          <w:p w:rsidR="007E02B9" w:rsidRPr="00DB6662" w:rsidRDefault="007C39AF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2653</w:t>
            </w:r>
          </w:p>
        </w:tc>
        <w:tc>
          <w:tcPr>
            <w:tcW w:w="855" w:type="dxa"/>
          </w:tcPr>
          <w:p w:rsidR="007E02B9" w:rsidRPr="00DB6662" w:rsidRDefault="00645032" w:rsidP="00386891">
            <w:pPr>
              <w:tabs>
                <w:tab w:val="left" w:pos="2880"/>
              </w:tabs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31,4</w:t>
            </w:r>
          </w:p>
        </w:tc>
        <w:tc>
          <w:tcPr>
            <w:tcW w:w="708" w:type="dxa"/>
          </w:tcPr>
          <w:p w:rsidR="007E02B9" w:rsidRPr="00DB6662" w:rsidRDefault="007C39AF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658</w:t>
            </w:r>
          </w:p>
        </w:tc>
        <w:tc>
          <w:tcPr>
            <w:tcW w:w="855" w:type="dxa"/>
          </w:tcPr>
          <w:p w:rsidR="007E02B9" w:rsidRPr="00DB6662" w:rsidRDefault="00645032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7,8</w:t>
            </w:r>
          </w:p>
        </w:tc>
        <w:tc>
          <w:tcPr>
            <w:tcW w:w="720" w:type="dxa"/>
          </w:tcPr>
          <w:p w:rsidR="007E02B9" w:rsidRPr="00DB6662" w:rsidRDefault="007C39AF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1215</w:t>
            </w:r>
          </w:p>
        </w:tc>
        <w:tc>
          <w:tcPr>
            <w:tcW w:w="980" w:type="dxa"/>
          </w:tcPr>
          <w:p w:rsidR="007E02B9" w:rsidRPr="00DB6662" w:rsidRDefault="003355FE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14,4</w:t>
            </w:r>
          </w:p>
        </w:tc>
      </w:tr>
      <w:tr w:rsidR="00386891" w:rsidRPr="00386891" w:rsidTr="00DB6662">
        <w:trPr>
          <w:trHeight w:val="141"/>
        </w:trPr>
        <w:tc>
          <w:tcPr>
            <w:tcW w:w="813" w:type="dxa"/>
          </w:tcPr>
          <w:p w:rsidR="004144B6" w:rsidRPr="00DB6662" w:rsidRDefault="00391F02" w:rsidP="00076F9F">
            <w:pPr>
              <w:rPr>
                <w:b/>
                <w:sz w:val="18"/>
                <w:szCs w:val="18"/>
              </w:rPr>
            </w:pPr>
            <w:r w:rsidRPr="00DB6662">
              <w:rPr>
                <w:b/>
                <w:sz w:val="18"/>
                <w:szCs w:val="18"/>
              </w:rPr>
              <w:t xml:space="preserve"> </w:t>
            </w:r>
            <w:r w:rsidR="00E56DFF" w:rsidRPr="00DB6662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847" w:type="dxa"/>
          </w:tcPr>
          <w:p w:rsidR="00E56DFF" w:rsidRPr="00DB6662" w:rsidRDefault="0011467B" w:rsidP="00386891">
            <w:pPr>
              <w:jc w:val="center"/>
              <w:rPr>
                <w:bCs/>
                <w:sz w:val="18"/>
                <w:szCs w:val="18"/>
              </w:rPr>
            </w:pPr>
            <w:r w:rsidRPr="00DB6662">
              <w:rPr>
                <w:bCs/>
                <w:sz w:val="18"/>
                <w:szCs w:val="18"/>
              </w:rPr>
              <w:t>85759</w:t>
            </w:r>
          </w:p>
        </w:tc>
        <w:tc>
          <w:tcPr>
            <w:tcW w:w="704" w:type="dxa"/>
          </w:tcPr>
          <w:p w:rsidR="00E56DFF" w:rsidRPr="00DB6662" w:rsidRDefault="0011467B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330</w:t>
            </w:r>
          </w:p>
        </w:tc>
        <w:tc>
          <w:tcPr>
            <w:tcW w:w="853" w:type="dxa"/>
          </w:tcPr>
          <w:p w:rsidR="00E56DFF" w:rsidRPr="00DB6662" w:rsidRDefault="004122A2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3,8</w:t>
            </w:r>
          </w:p>
        </w:tc>
        <w:tc>
          <w:tcPr>
            <w:tcW w:w="708" w:type="dxa"/>
          </w:tcPr>
          <w:p w:rsidR="00E56DFF" w:rsidRPr="00DB6662" w:rsidRDefault="0011467B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6932</w:t>
            </w:r>
          </w:p>
        </w:tc>
        <w:tc>
          <w:tcPr>
            <w:tcW w:w="855" w:type="dxa"/>
          </w:tcPr>
          <w:p w:rsidR="00E56DFF" w:rsidRPr="00DB6662" w:rsidRDefault="004122A2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80,8</w:t>
            </w:r>
          </w:p>
        </w:tc>
        <w:tc>
          <w:tcPr>
            <w:tcW w:w="708" w:type="dxa"/>
          </w:tcPr>
          <w:p w:rsidR="00E56DFF" w:rsidRPr="00DB6662" w:rsidRDefault="0011467B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2559</w:t>
            </w:r>
          </w:p>
        </w:tc>
        <w:tc>
          <w:tcPr>
            <w:tcW w:w="855" w:type="dxa"/>
          </w:tcPr>
          <w:p w:rsidR="00E56DFF" w:rsidRPr="00DB6662" w:rsidRDefault="004122A2" w:rsidP="00386891">
            <w:pPr>
              <w:tabs>
                <w:tab w:val="left" w:pos="2880"/>
              </w:tabs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29,8</w:t>
            </w:r>
          </w:p>
        </w:tc>
        <w:tc>
          <w:tcPr>
            <w:tcW w:w="708" w:type="dxa"/>
          </w:tcPr>
          <w:p w:rsidR="00E56DFF" w:rsidRPr="00DB6662" w:rsidRDefault="0011467B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2229</w:t>
            </w:r>
          </w:p>
        </w:tc>
        <w:tc>
          <w:tcPr>
            <w:tcW w:w="855" w:type="dxa"/>
          </w:tcPr>
          <w:p w:rsidR="00E56DFF" w:rsidRPr="00DB6662" w:rsidRDefault="004122A2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26,0</w:t>
            </w:r>
          </w:p>
        </w:tc>
        <w:tc>
          <w:tcPr>
            <w:tcW w:w="720" w:type="dxa"/>
          </w:tcPr>
          <w:p w:rsidR="00E56DFF" w:rsidRPr="00DB6662" w:rsidRDefault="0011467B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2197</w:t>
            </w:r>
          </w:p>
        </w:tc>
        <w:tc>
          <w:tcPr>
            <w:tcW w:w="980" w:type="dxa"/>
          </w:tcPr>
          <w:p w:rsidR="00E56DFF" w:rsidRPr="00DB6662" w:rsidRDefault="004122A2" w:rsidP="00386891">
            <w:pPr>
              <w:jc w:val="center"/>
              <w:rPr>
                <w:sz w:val="18"/>
                <w:szCs w:val="18"/>
              </w:rPr>
            </w:pPr>
            <w:r w:rsidRPr="00DB6662">
              <w:rPr>
                <w:sz w:val="18"/>
                <w:szCs w:val="18"/>
              </w:rPr>
              <w:t>25,6</w:t>
            </w:r>
          </w:p>
        </w:tc>
      </w:tr>
    </w:tbl>
    <w:p w:rsidR="004122A2" w:rsidRDefault="004122A2" w:rsidP="003A397D">
      <w:pPr>
        <w:ind w:firstLine="708"/>
        <w:jc w:val="both"/>
        <w:rPr>
          <w:sz w:val="30"/>
          <w:szCs w:val="30"/>
        </w:rPr>
      </w:pPr>
    </w:p>
    <w:p w:rsidR="00DB6662" w:rsidRDefault="003A397D" w:rsidP="00DB6662">
      <w:pPr>
        <w:ind w:firstLine="708"/>
        <w:jc w:val="both"/>
        <w:rPr>
          <w:sz w:val="30"/>
          <w:szCs w:val="30"/>
        </w:rPr>
      </w:pPr>
      <w:r w:rsidRPr="0041233A">
        <w:rPr>
          <w:sz w:val="30"/>
          <w:szCs w:val="30"/>
        </w:rPr>
        <w:t>На диспансерном учете в 201</w:t>
      </w:r>
      <w:r w:rsidR="003C0C63">
        <w:rPr>
          <w:sz w:val="30"/>
          <w:szCs w:val="30"/>
        </w:rPr>
        <w:t>7</w:t>
      </w:r>
      <w:r w:rsidRPr="0041233A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Pr="0041233A">
        <w:rPr>
          <w:sz w:val="30"/>
          <w:szCs w:val="30"/>
        </w:rPr>
        <w:t xml:space="preserve"> состоит </w:t>
      </w:r>
      <w:r w:rsidR="00391F02">
        <w:rPr>
          <w:sz w:val="30"/>
          <w:szCs w:val="30"/>
        </w:rPr>
        <w:t>11973</w:t>
      </w:r>
      <w:r w:rsidRPr="0041233A">
        <w:rPr>
          <w:sz w:val="30"/>
          <w:szCs w:val="30"/>
        </w:rPr>
        <w:t xml:space="preserve"> детей 0-17 лет             г. Бреста и Брестского района (в 201</w:t>
      </w:r>
      <w:r w:rsidR="00391F02">
        <w:rPr>
          <w:sz w:val="30"/>
          <w:szCs w:val="30"/>
        </w:rPr>
        <w:t>6</w:t>
      </w:r>
      <w:r w:rsidRPr="0041233A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Pr="0041233A">
        <w:rPr>
          <w:sz w:val="30"/>
          <w:szCs w:val="30"/>
        </w:rPr>
        <w:t xml:space="preserve"> состояло </w:t>
      </w:r>
      <w:r w:rsidR="00391F02">
        <w:rPr>
          <w:sz w:val="30"/>
          <w:szCs w:val="30"/>
        </w:rPr>
        <w:t>12038</w:t>
      </w:r>
      <w:r w:rsidR="00D11968">
        <w:rPr>
          <w:sz w:val="30"/>
          <w:szCs w:val="30"/>
        </w:rPr>
        <w:t xml:space="preserve"> детей 0-17 лет</w:t>
      </w:r>
      <w:r>
        <w:rPr>
          <w:sz w:val="30"/>
          <w:szCs w:val="30"/>
        </w:rPr>
        <w:t>).</w:t>
      </w:r>
      <w:r w:rsidR="00DB6662">
        <w:rPr>
          <w:sz w:val="30"/>
          <w:szCs w:val="30"/>
        </w:rPr>
        <w:t xml:space="preserve">  </w:t>
      </w:r>
    </w:p>
    <w:p w:rsidR="00CF1CA7" w:rsidRDefault="00917F91" w:rsidP="00DB6662">
      <w:pPr>
        <w:ind w:firstLine="708"/>
        <w:jc w:val="both"/>
        <w:rPr>
          <w:sz w:val="30"/>
          <w:szCs w:val="30"/>
        </w:rPr>
      </w:pPr>
      <w:r w:rsidRPr="009750A6">
        <w:rPr>
          <w:sz w:val="30"/>
          <w:szCs w:val="30"/>
        </w:rPr>
        <w:t>При анализе отдельных видов нарушений здоровья детского населения установлено, что по-прежнему на высоком уровне остается количество случаев</w:t>
      </w:r>
      <w:r w:rsidR="00593503" w:rsidRPr="009750A6">
        <w:rPr>
          <w:sz w:val="30"/>
          <w:szCs w:val="30"/>
        </w:rPr>
        <w:t xml:space="preserve"> </w:t>
      </w:r>
      <w:r w:rsidR="00933191" w:rsidRPr="009750A6">
        <w:rPr>
          <w:sz w:val="30"/>
          <w:szCs w:val="30"/>
        </w:rPr>
        <w:t xml:space="preserve">с нарушениями осанки, остроты зрения, </w:t>
      </w:r>
      <w:r w:rsidR="00593503" w:rsidRPr="009750A6">
        <w:rPr>
          <w:sz w:val="30"/>
          <w:szCs w:val="30"/>
        </w:rPr>
        <w:t>со сколиозом</w:t>
      </w:r>
      <w:r w:rsidRPr="009750A6">
        <w:rPr>
          <w:sz w:val="30"/>
          <w:szCs w:val="30"/>
        </w:rPr>
        <w:t>.</w:t>
      </w:r>
    </w:p>
    <w:p w:rsidR="004678BA" w:rsidRDefault="004B3538" w:rsidP="008578B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проведении профилактических медицинских осмотров в 201</w:t>
      </w:r>
      <w:r w:rsidR="009750A6">
        <w:rPr>
          <w:sz w:val="30"/>
          <w:szCs w:val="30"/>
        </w:rPr>
        <w:t>7</w:t>
      </w:r>
      <w:r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>
        <w:rPr>
          <w:sz w:val="30"/>
          <w:szCs w:val="30"/>
        </w:rPr>
        <w:t xml:space="preserve"> показатель выявляемости детей 0-17 лет с нарушением осанки </w:t>
      </w:r>
      <w:r w:rsidR="009750A6">
        <w:rPr>
          <w:sz w:val="30"/>
          <w:szCs w:val="30"/>
        </w:rPr>
        <w:t xml:space="preserve">увеличился </w:t>
      </w:r>
      <w:r w:rsidR="00D11968">
        <w:rPr>
          <w:sz w:val="30"/>
          <w:szCs w:val="30"/>
        </w:rPr>
        <w:t xml:space="preserve">1,8 раза </w:t>
      </w:r>
      <w:r w:rsidR="003C3E71">
        <w:rPr>
          <w:sz w:val="30"/>
          <w:szCs w:val="30"/>
        </w:rPr>
        <w:t>по сравнению с 2016</w:t>
      </w:r>
      <w:r w:rsidR="009750A6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B63A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составил </w:t>
      </w:r>
      <w:r w:rsidR="009750A6">
        <w:rPr>
          <w:sz w:val="30"/>
          <w:szCs w:val="30"/>
        </w:rPr>
        <w:t>25,6</w:t>
      </w:r>
      <w:r w:rsidR="004B245F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>
        <w:rPr>
          <w:sz w:val="30"/>
          <w:szCs w:val="30"/>
        </w:rPr>
        <w:t xml:space="preserve"> на 1</w:t>
      </w:r>
      <w:r w:rsidR="005E5CE6">
        <w:rPr>
          <w:sz w:val="30"/>
          <w:szCs w:val="30"/>
        </w:rPr>
        <w:t xml:space="preserve"> </w:t>
      </w:r>
      <w:r>
        <w:rPr>
          <w:sz w:val="30"/>
          <w:szCs w:val="30"/>
        </w:rPr>
        <w:t>000 обследованных детей (в 201</w:t>
      </w:r>
      <w:r w:rsidR="009750A6">
        <w:rPr>
          <w:sz w:val="30"/>
          <w:szCs w:val="30"/>
        </w:rPr>
        <w:t>6</w:t>
      </w:r>
      <w:r>
        <w:rPr>
          <w:sz w:val="30"/>
          <w:szCs w:val="30"/>
        </w:rPr>
        <w:t>г</w:t>
      </w:r>
      <w:r w:rsidR="005E5CE6">
        <w:rPr>
          <w:sz w:val="30"/>
          <w:szCs w:val="30"/>
        </w:rPr>
        <w:t>.</w:t>
      </w:r>
      <w:r>
        <w:rPr>
          <w:sz w:val="30"/>
          <w:szCs w:val="30"/>
        </w:rPr>
        <w:t xml:space="preserve"> – </w:t>
      </w:r>
      <w:r w:rsidR="002D0223">
        <w:rPr>
          <w:sz w:val="30"/>
          <w:szCs w:val="30"/>
        </w:rPr>
        <w:t>14,</w:t>
      </w:r>
      <w:r w:rsidR="009750A6">
        <w:rPr>
          <w:sz w:val="30"/>
          <w:szCs w:val="30"/>
        </w:rPr>
        <w:t>4</w:t>
      </w:r>
      <w:r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>
        <w:rPr>
          <w:sz w:val="30"/>
          <w:szCs w:val="30"/>
        </w:rPr>
        <w:t xml:space="preserve">). </w:t>
      </w:r>
      <w:r w:rsidR="00823B7F" w:rsidRPr="00C42E86">
        <w:rPr>
          <w:sz w:val="30"/>
          <w:szCs w:val="30"/>
        </w:rPr>
        <w:t xml:space="preserve">Среднеобластные показатели </w:t>
      </w:r>
      <w:r w:rsidR="00FF4913">
        <w:rPr>
          <w:sz w:val="30"/>
          <w:szCs w:val="30"/>
        </w:rPr>
        <w:t xml:space="preserve">не </w:t>
      </w:r>
      <w:r w:rsidR="00823B7F" w:rsidRPr="00C42E86">
        <w:rPr>
          <w:sz w:val="30"/>
          <w:szCs w:val="30"/>
        </w:rPr>
        <w:t>превышены (</w:t>
      </w:r>
      <w:r w:rsidR="00C42E86" w:rsidRPr="00C42E86">
        <w:rPr>
          <w:sz w:val="30"/>
          <w:szCs w:val="30"/>
        </w:rPr>
        <w:t>28,2</w:t>
      </w:r>
      <w:r w:rsidR="00823B7F" w:rsidRPr="00C42E86">
        <w:rPr>
          <w:sz w:val="30"/>
          <w:szCs w:val="30"/>
        </w:rPr>
        <w:t xml:space="preserve"> сл.).</w:t>
      </w:r>
      <w:r w:rsidR="008578BF">
        <w:rPr>
          <w:sz w:val="30"/>
          <w:szCs w:val="30"/>
        </w:rPr>
        <w:t xml:space="preserve"> </w:t>
      </w:r>
      <w:r w:rsidR="00823B7F">
        <w:rPr>
          <w:sz w:val="30"/>
          <w:szCs w:val="30"/>
        </w:rPr>
        <w:t>По итогам 201</w:t>
      </w:r>
      <w:r w:rsidR="009750A6">
        <w:rPr>
          <w:sz w:val="30"/>
          <w:szCs w:val="30"/>
        </w:rPr>
        <w:t>7</w:t>
      </w:r>
      <w:r w:rsidR="00823B7F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823B7F">
        <w:rPr>
          <w:sz w:val="30"/>
          <w:szCs w:val="30"/>
        </w:rPr>
        <w:t xml:space="preserve"> у детей школьного возраста относительно детей дошкольного возраста показатели нарушения осанки</w:t>
      </w:r>
      <w:r w:rsidR="00340776">
        <w:rPr>
          <w:sz w:val="30"/>
          <w:szCs w:val="30"/>
        </w:rPr>
        <w:t xml:space="preserve"> выше в </w:t>
      </w:r>
      <w:r w:rsidR="00141CF5">
        <w:rPr>
          <w:sz w:val="30"/>
          <w:szCs w:val="30"/>
        </w:rPr>
        <w:t>3,8</w:t>
      </w:r>
      <w:r w:rsidR="00340776" w:rsidRPr="006D70F1">
        <w:rPr>
          <w:sz w:val="30"/>
          <w:szCs w:val="30"/>
        </w:rPr>
        <w:t xml:space="preserve"> раза</w:t>
      </w:r>
      <w:r w:rsidR="00340776">
        <w:rPr>
          <w:sz w:val="30"/>
          <w:szCs w:val="30"/>
        </w:rPr>
        <w:t xml:space="preserve"> (в 201</w:t>
      </w:r>
      <w:r w:rsidR="00DC3682">
        <w:rPr>
          <w:sz w:val="30"/>
          <w:szCs w:val="30"/>
        </w:rPr>
        <w:t>6</w:t>
      </w:r>
      <w:r w:rsidR="00340776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340776">
        <w:rPr>
          <w:sz w:val="30"/>
          <w:szCs w:val="30"/>
        </w:rPr>
        <w:t xml:space="preserve"> </w:t>
      </w:r>
      <w:r w:rsidR="00D56CA4">
        <w:rPr>
          <w:sz w:val="30"/>
          <w:szCs w:val="30"/>
        </w:rPr>
        <w:t xml:space="preserve">в </w:t>
      </w:r>
      <w:r w:rsidR="00141CF5">
        <w:rPr>
          <w:sz w:val="30"/>
          <w:szCs w:val="30"/>
        </w:rPr>
        <w:t>2,0</w:t>
      </w:r>
      <w:r w:rsidR="00D56CA4">
        <w:rPr>
          <w:sz w:val="30"/>
          <w:szCs w:val="30"/>
        </w:rPr>
        <w:t xml:space="preserve"> раза).</w:t>
      </w:r>
      <w:r w:rsidR="00DE57F3">
        <w:rPr>
          <w:sz w:val="30"/>
          <w:szCs w:val="30"/>
        </w:rPr>
        <w:t xml:space="preserve"> </w:t>
      </w:r>
      <w:r w:rsidR="00D56CA4">
        <w:rPr>
          <w:sz w:val="30"/>
          <w:szCs w:val="30"/>
        </w:rPr>
        <w:t xml:space="preserve">У детей дошкольного возраста нарушение осанки выявлено в </w:t>
      </w:r>
      <w:r w:rsidR="00141CF5">
        <w:rPr>
          <w:sz w:val="30"/>
          <w:szCs w:val="30"/>
        </w:rPr>
        <w:t>10,1</w:t>
      </w:r>
      <w:r w:rsidR="00D56CA4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="00D56CA4">
        <w:rPr>
          <w:sz w:val="30"/>
          <w:szCs w:val="30"/>
        </w:rPr>
        <w:t xml:space="preserve"> на 1</w:t>
      </w:r>
      <w:r w:rsidR="00C04263">
        <w:rPr>
          <w:sz w:val="30"/>
          <w:szCs w:val="30"/>
        </w:rPr>
        <w:t xml:space="preserve"> </w:t>
      </w:r>
      <w:r w:rsidR="00D56CA4">
        <w:rPr>
          <w:sz w:val="30"/>
          <w:szCs w:val="30"/>
        </w:rPr>
        <w:t>000 обследованных детей (за 201</w:t>
      </w:r>
      <w:r w:rsidR="00DC3682">
        <w:rPr>
          <w:sz w:val="30"/>
          <w:szCs w:val="30"/>
        </w:rPr>
        <w:t>6</w:t>
      </w:r>
      <w:r w:rsidR="00D56CA4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D56CA4">
        <w:rPr>
          <w:sz w:val="30"/>
          <w:szCs w:val="30"/>
        </w:rPr>
        <w:t xml:space="preserve"> в </w:t>
      </w:r>
      <w:r w:rsidR="00141CF5">
        <w:rPr>
          <w:sz w:val="30"/>
          <w:szCs w:val="30"/>
        </w:rPr>
        <w:t>10,1</w:t>
      </w:r>
      <w:r w:rsidR="00AC5C1C">
        <w:rPr>
          <w:sz w:val="30"/>
          <w:szCs w:val="30"/>
        </w:rPr>
        <w:t xml:space="preserve"> сл.</w:t>
      </w:r>
      <w:r w:rsidR="00D56CA4">
        <w:rPr>
          <w:sz w:val="30"/>
          <w:szCs w:val="30"/>
        </w:rPr>
        <w:t>) на 1</w:t>
      </w:r>
      <w:r w:rsidR="00C04263">
        <w:rPr>
          <w:sz w:val="30"/>
          <w:szCs w:val="30"/>
        </w:rPr>
        <w:t xml:space="preserve"> </w:t>
      </w:r>
      <w:r w:rsidR="00D56CA4">
        <w:rPr>
          <w:sz w:val="30"/>
          <w:szCs w:val="30"/>
        </w:rPr>
        <w:t xml:space="preserve">000, у детей школьного возраста </w:t>
      </w:r>
      <w:r w:rsidR="00141CF5">
        <w:rPr>
          <w:sz w:val="30"/>
          <w:szCs w:val="30"/>
        </w:rPr>
        <w:t>38,3</w:t>
      </w:r>
      <w:r w:rsidR="00D56CA4">
        <w:rPr>
          <w:sz w:val="30"/>
          <w:szCs w:val="30"/>
        </w:rPr>
        <w:t xml:space="preserve"> на 1</w:t>
      </w:r>
      <w:r w:rsidR="00F5459E">
        <w:rPr>
          <w:sz w:val="30"/>
          <w:szCs w:val="30"/>
        </w:rPr>
        <w:t xml:space="preserve"> </w:t>
      </w:r>
      <w:r w:rsidR="00D56CA4">
        <w:rPr>
          <w:sz w:val="30"/>
          <w:szCs w:val="30"/>
        </w:rPr>
        <w:t>000 (за 201</w:t>
      </w:r>
      <w:r w:rsidR="00E26EF2">
        <w:rPr>
          <w:sz w:val="30"/>
          <w:szCs w:val="30"/>
        </w:rPr>
        <w:t>6</w:t>
      </w:r>
      <w:r w:rsidR="00D56CA4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D56CA4">
        <w:rPr>
          <w:sz w:val="30"/>
          <w:szCs w:val="30"/>
        </w:rPr>
        <w:t xml:space="preserve"> – </w:t>
      </w:r>
      <w:r w:rsidR="00141CF5">
        <w:rPr>
          <w:sz w:val="30"/>
          <w:szCs w:val="30"/>
        </w:rPr>
        <w:t>20,5</w:t>
      </w:r>
      <w:r w:rsidR="00D56CA4">
        <w:rPr>
          <w:sz w:val="30"/>
          <w:szCs w:val="30"/>
        </w:rPr>
        <w:t xml:space="preserve"> на 1</w:t>
      </w:r>
      <w:r w:rsidR="00C04263">
        <w:rPr>
          <w:sz w:val="30"/>
          <w:szCs w:val="30"/>
        </w:rPr>
        <w:t xml:space="preserve"> </w:t>
      </w:r>
      <w:r w:rsidR="00D56CA4">
        <w:rPr>
          <w:sz w:val="30"/>
          <w:szCs w:val="30"/>
        </w:rPr>
        <w:t xml:space="preserve">000), </w:t>
      </w:r>
      <w:r w:rsidR="004678BA" w:rsidRPr="00614EE7">
        <w:rPr>
          <w:sz w:val="30"/>
          <w:szCs w:val="30"/>
        </w:rPr>
        <w:lastRenderedPageBreak/>
        <w:t xml:space="preserve">среднеобластной показатель </w:t>
      </w:r>
      <w:r w:rsidR="00026F43" w:rsidRPr="00614EE7">
        <w:rPr>
          <w:sz w:val="30"/>
          <w:szCs w:val="30"/>
        </w:rPr>
        <w:t xml:space="preserve">детей дошкольного возраста </w:t>
      </w:r>
      <w:r w:rsidR="004678BA" w:rsidRPr="00614EE7">
        <w:rPr>
          <w:sz w:val="30"/>
          <w:szCs w:val="30"/>
        </w:rPr>
        <w:t>составил – 12,</w:t>
      </w:r>
      <w:r w:rsidR="00614EE7" w:rsidRPr="00614EE7">
        <w:rPr>
          <w:sz w:val="30"/>
          <w:szCs w:val="30"/>
        </w:rPr>
        <w:t>3</w:t>
      </w:r>
      <w:r w:rsidR="004678BA" w:rsidRPr="00614EE7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="004678BA" w:rsidRPr="00614EE7">
        <w:rPr>
          <w:sz w:val="30"/>
          <w:szCs w:val="30"/>
        </w:rPr>
        <w:t xml:space="preserve"> на 1</w:t>
      </w:r>
      <w:r w:rsidR="00C04263">
        <w:rPr>
          <w:sz w:val="30"/>
          <w:szCs w:val="30"/>
        </w:rPr>
        <w:t xml:space="preserve"> </w:t>
      </w:r>
      <w:r w:rsidR="004678BA" w:rsidRPr="00614EE7">
        <w:rPr>
          <w:sz w:val="30"/>
          <w:szCs w:val="30"/>
        </w:rPr>
        <w:t>00</w:t>
      </w:r>
      <w:r w:rsidR="00DE57F3" w:rsidRPr="00614EE7">
        <w:rPr>
          <w:sz w:val="30"/>
          <w:szCs w:val="30"/>
        </w:rPr>
        <w:t>0</w:t>
      </w:r>
      <w:r w:rsidR="004678BA" w:rsidRPr="00614EE7">
        <w:rPr>
          <w:sz w:val="30"/>
          <w:szCs w:val="30"/>
        </w:rPr>
        <w:t xml:space="preserve"> осмотренных</w:t>
      </w:r>
      <w:r w:rsidR="00026F43" w:rsidRPr="00614EE7">
        <w:rPr>
          <w:sz w:val="30"/>
          <w:szCs w:val="30"/>
        </w:rPr>
        <w:t>,</w:t>
      </w:r>
      <w:r w:rsidR="00C04263">
        <w:rPr>
          <w:sz w:val="30"/>
          <w:szCs w:val="30"/>
        </w:rPr>
        <w:t xml:space="preserve"> школьного – 39,8</w:t>
      </w:r>
      <w:r w:rsidR="00AC5C1C">
        <w:rPr>
          <w:sz w:val="30"/>
          <w:szCs w:val="30"/>
        </w:rPr>
        <w:t xml:space="preserve"> сл.</w:t>
      </w:r>
      <w:r w:rsidR="00C04263">
        <w:rPr>
          <w:sz w:val="30"/>
          <w:szCs w:val="30"/>
        </w:rPr>
        <w:t xml:space="preserve"> на 1 000</w:t>
      </w:r>
      <w:r w:rsidR="00D56CA4">
        <w:rPr>
          <w:sz w:val="30"/>
          <w:szCs w:val="30"/>
        </w:rPr>
        <w:t>:</w:t>
      </w:r>
    </w:p>
    <w:p w:rsidR="00EC4673" w:rsidRDefault="00C04263" w:rsidP="00DB666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возрастным группам показатели следующие:</w:t>
      </w:r>
      <w:r w:rsidR="00DB6662">
        <w:rPr>
          <w:sz w:val="30"/>
          <w:szCs w:val="30"/>
        </w:rPr>
        <w:t xml:space="preserve"> </w:t>
      </w:r>
      <w:r w:rsidR="00C64A46" w:rsidRPr="00614EE7">
        <w:rPr>
          <w:sz w:val="30"/>
          <w:szCs w:val="30"/>
        </w:rPr>
        <w:t xml:space="preserve">у детей в возрасте 6 лет </w:t>
      </w:r>
      <w:r w:rsidR="004678BA" w:rsidRPr="00614EE7">
        <w:rPr>
          <w:sz w:val="30"/>
          <w:szCs w:val="30"/>
        </w:rPr>
        <w:t>–</w:t>
      </w:r>
      <w:r w:rsidR="00C64A46" w:rsidRPr="00614EE7">
        <w:rPr>
          <w:sz w:val="30"/>
          <w:szCs w:val="30"/>
        </w:rPr>
        <w:t xml:space="preserve"> </w:t>
      </w:r>
      <w:r w:rsidR="00D75A7B" w:rsidRPr="00614EE7">
        <w:rPr>
          <w:sz w:val="30"/>
          <w:szCs w:val="30"/>
        </w:rPr>
        <w:t>35,2</w:t>
      </w:r>
      <w:r w:rsidR="00194384" w:rsidRPr="00614EE7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="00194384" w:rsidRPr="00614EE7">
        <w:rPr>
          <w:sz w:val="30"/>
          <w:szCs w:val="30"/>
        </w:rPr>
        <w:t xml:space="preserve"> на 1</w:t>
      </w:r>
      <w:r>
        <w:rPr>
          <w:sz w:val="30"/>
          <w:szCs w:val="30"/>
        </w:rPr>
        <w:t xml:space="preserve"> </w:t>
      </w:r>
      <w:r w:rsidR="00194384" w:rsidRPr="00614EE7">
        <w:rPr>
          <w:sz w:val="30"/>
          <w:szCs w:val="30"/>
        </w:rPr>
        <w:t>000</w:t>
      </w:r>
      <w:r w:rsidR="004678BA" w:rsidRPr="00614EE7">
        <w:rPr>
          <w:sz w:val="30"/>
          <w:szCs w:val="30"/>
        </w:rPr>
        <w:t xml:space="preserve"> (</w:t>
      </w:r>
      <w:r w:rsidR="00614EE7">
        <w:rPr>
          <w:sz w:val="30"/>
          <w:szCs w:val="30"/>
        </w:rPr>
        <w:t>в</w:t>
      </w:r>
      <w:r w:rsidR="00194384" w:rsidRPr="00614EE7">
        <w:rPr>
          <w:sz w:val="30"/>
          <w:szCs w:val="30"/>
        </w:rPr>
        <w:t xml:space="preserve"> </w:t>
      </w:r>
      <w:r w:rsidR="004678BA" w:rsidRPr="00614EE7">
        <w:rPr>
          <w:sz w:val="30"/>
          <w:szCs w:val="30"/>
        </w:rPr>
        <w:t>201</w:t>
      </w:r>
      <w:r w:rsidR="00D75A7B" w:rsidRPr="00614EE7">
        <w:rPr>
          <w:sz w:val="30"/>
          <w:szCs w:val="30"/>
        </w:rPr>
        <w:t>6</w:t>
      </w:r>
      <w:r w:rsidR="004678BA" w:rsidRPr="00614EE7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4678BA" w:rsidRPr="00614EE7">
        <w:rPr>
          <w:sz w:val="30"/>
          <w:szCs w:val="30"/>
        </w:rPr>
        <w:t xml:space="preserve"> </w:t>
      </w:r>
      <w:r w:rsidR="00D75A7B" w:rsidRPr="00614EE7">
        <w:rPr>
          <w:sz w:val="30"/>
          <w:szCs w:val="30"/>
        </w:rPr>
        <w:t>24,7</w:t>
      </w:r>
      <w:r w:rsidR="00194384" w:rsidRPr="00614EE7">
        <w:rPr>
          <w:sz w:val="30"/>
          <w:szCs w:val="30"/>
        </w:rPr>
        <w:t xml:space="preserve"> </w:t>
      </w:r>
      <w:proofErr w:type="spellStart"/>
      <w:r w:rsidR="00194384" w:rsidRPr="00614EE7">
        <w:rPr>
          <w:sz w:val="30"/>
          <w:szCs w:val="30"/>
        </w:rPr>
        <w:t>сл</w:t>
      </w:r>
      <w:r w:rsidR="00AC5C1C">
        <w:rPr>
          <w:sz w:val="30"/>
          <w:szCs w:val="30"/>
        </w:rPr>
        <w:t>.</w:t>
      </w:r>
      <w:r w:rsidR="00194384" w:rsidRPr="00614EE7">
        <w:rPr>
          <w:sz w:val="30"/>
          <w:szCs w:val="30"/>
        </w:rPr>
        <w:t>на</w:t>
      </w:r>
      <w:proofErr w:type="spellEnd"/>
      <w:r w:rsidR="00194384" w:rsidRPr="00614EE7">
        <w:rPr>
          <w:sz w:val="30"/>
          <w:szCs w:val="30"/>
        </w:rPr>
        <w:t xml:space="preserve"> 1</w:t>
      </w:r>
      <w:r>
        <w:rPr>
          <w:sz w:val="30"/>
          <w:szCs w:val="30"/>
        </w:rPr>
        <w:t xml:space="preserve"> </w:t>
      </w:r>
      <w:r w:rsidR="00194384" w:rsidRPr="00614EE7">
        <w:rPr>
          <w:sz w:val="30"/>
          <w:szCs w:val="30"/>
        </w:rPr>
        <w:t xml:space="preserve">000), </w:t>
      </w:r>
      <w:proofErr w:type="spellStart"/>
      <w:r w:rsidR="00194384" w:rsidRPr="00614EE7">
        <w:rPr>
          <w:sz w:val="30"/>
          <w:szCs w:val="30"/>
        </w:rPr>
        <w:t>среднеобластной</w:t>
      </w:r>
      <w:proofErr w:type="spellEnd"/>
      <w:r w:rsidR="00194384" w:rsidRPr="00614EE7">
        <w:rPr>
          <w:sz w:val="30"/>
          <w:szCs w:val="30"/>
        </w:rPr>
        <w:t xml:space="preserve"> показатель – </w:t>
      </w:r>
      <w:r w:rsidR="00614EE7" w:rsidRPr="00614EE7">
        <w:rPr>
          <w:sz w:val="30"/>
          <w:szCs w:val="30"/>
        </w:rPr>
        <w:t>20,7</w:t>
      </w:r>
      <w:r w:rsidR="00194384" w:rsidRPr="00614EE7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="00194384" w:rsidRPr="00614EE7">
        <w:rPr>
          <w:sz w:val="30"/>
          <w:szCs w:val="30"/>
        </w:rPr>
        <w:t xml:space="preserve"> на 1</w:t>
      </w:r>
      <w:r>
        <w:rPr>
          <w:sz w:val="30"/>
          <w:szCs w:val="30"/>
        </w:rPr>
        <w:t xml:space="preserve"> </w:t>
      </w:r>
      <w:r w:rsidR="00194384" w:rsidRPr="00614EE7">
        <w:rPr>
          <w:sz w:val="30"/>
          <w:szCs w:val="30"/>
        </w:rPr>
        <w:t>000;</w:t>
      </w:r>
      <w:r w:rsidR="00DB6662">
        <w:rPr>
          <w:sz w:val="30"/>
          <w:szCs w:val="30"/>
        </w:rPr>
        <w:t xml:space="preserve"> </w:t>
      </w:r>
      <w:r w:rsidR="004678BA" w:rsidRPr="00614EE7">
        <w:rPr>
          <w:sz w:val="30"/>
          <w:szCs w:val="30"/>
        </w:rPr>
        <w:t>в возрасте 11 лет –</w:t>
      </w:r>
      <w:r w:rsidR="00194384" w:rsidRPr="00614EE7">
        <w:rPr>
          <w:sz w:val="30"/>
          <w:szCs w:val="30"/>
        </w:rPr>
        <w:t xml:space="preserve"> </w:t>
      </w:r>
      <w:r w:rsidR="00D75A7B" w:rsidRPr="00614EE7">
        <w:rPr>
          <w:sz w:val="30"/>
          <w:szCs w:val="30"/>
        </w:rPr>
        <w:t>66,0</w:t>
      </w:r>
      <w:r w:rsidR="00194384" w:rsidRPr="00614EE7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="00194384" w:rsidRPr="00614EE7">
        <w:rPr>
          <w:sz w:val="30"/>
          <w:szCs w:val="30"/>
        </w:rPr>
        <w:t xml:space="preserve"> на 1</w:t>
      </w:r>
      <w:r>
        <w:rPr>
          <w:sz w:val="30"/>
          <w:szCs w:val="30"/>
        </w:rPr>
        <w:t xml:space="preserve"> </w:t>
      </w:r>
      <w:r w:rsidR="00194384" w:rsidRPr="00614EE7">
        <w:rPr>
          <w:sz w:val="30"/>
          <w:szCs w:val="30"/>
        </w:rPr>
        <w:t>000 (за 201</w:t>
      </w:r>
      <w:r w:rsidR="00D75A7B" w:rsidRPr="00614EE7">
        <w:rPr>
          <w:sz w:val="30"/>
          <w:szCs w:val="30"/>
        </w:rPr>
        <w:t>6</w:t>
      </w:r>
      <w:r w:rsidR="00194384" w:rsidRPr="00614EE7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194384" w:rsidRPr="00614EE7">
        <w:rPr>
          <w:sz w:val="30"/>
          <w:szCs w:val="30"/>
        </w:rPr>
        <w:t xml:space="preserve"> </w:t>
      </w:r>
      <w:r w:rsidR="00D75A7B" w:rsidRPr="00614EE7">
        <w:rPr>
          <w:sz w:val="30"/>
          <w:szCs w:val="30"/>
        </w:rPr>
        <w:t>40,5</w:t>
      </w:r>
      <w:r w:rsidR="00194384" w:rsidRPr="00614EE7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="00194384" w:rsidRPr="00614EE7">
        <w:rPr>
          <w:sz w:val="30"/>
          <w:szCs w:val="30"/>
        </w:rPr>
        <w:t xml:space="preserve"> на 1</w:t>
      </w:r>
      <w:r>
        <w:rPr>
          <w:sz w:val="30"/>
          <w:szCs w:val="30"/>
        </w:rPr>
        <w:t xml:space="preserve"> </w:t>
      </w:r>
      <w:r w:rsidR="00194384" w:rsidRPr="00614EE7">
        <w:rPr>
          <w:sz w:val="30"/>
          <w:szCs w:val="30"/>
        </w:rPr>
        <w:t>000), среднеобластной показатель</w:t>
      </w:r>
      <w:r w:rsidR="003C3E71">
        <w:rPr>
          <w:sz w:val="30"/>
          <w:szCs w:val="30"/>
        </w:rPr>
        <w:t xml:space="preserve"> –</w:t>
      </w:r>
      <w:r w:rsidR="00DE57F3" w:rsidRPr="00614EE7">
        <w:rPr>
          <w:sz w:val="30"/>
          <w:szCs w:val="30"/>
        </w:rPr>
        <w:t xml:space="preserve"> </w:t>
      </w:r>
      <w:r w:rsidR="00614EE7" w:rsidRPr="00614EE7">
        <w:rPr>
          <w:sz w:val="30"/>
          <w:szCs w:val="30"/>
        </w:rPr>
        <w:t>60,9</w:t>
      </w:r>
      <w:r w:rsidR="00DE57F3" w:rsidRPr="00614EE7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="00DE57F3" w:rsidRPr="00614EE7">
        <w:rPr>
          <w:sz w:val="30"/>
          <w:szCs w:val="30"/>
        </w:rPr>
        <w:t xml:space="preserve"> на 1</w:t>
      </w:r>
      <w:r>
        <w:rPr>
          <w:sz w:val="30"/>
          <w:szCs w:val="30"/>
        </w:rPr>
        <w:t xml:space="preserve"> </w:t>
      </w:r>
      <w:r w:rsidR="00DE57F3" w:rsidRPr="00614EE7">
        <w:rPr>
          <w:sz w:val="30"/>
          <w:szCs w:val="30"/>
        </w:rPr>
        <w:t>000;</w:t>
      </w:r>
      <w:r w:rsidR="004678BA" w:rsidRPr="00614EE7">
        <w:rPr>
          <w:sz w:val="30"/>
          <w:szCs w:val="30"/>
        </w:rPr>
        <w:t xml:space="preserve"> в возрасте 14 лет </w:t>
      </w:r>
      <w:r w:rsidR="00DE57F3" w:rsidRPr="00614EE7">
        <w:rPr>
          <w:sz w:val="30"/>
          <w:szCs w:val="30"/>
        </w:rPr>
        <w:t>–</w:t>
      </w:r>
      <w:r w:rsidR="004678BA" w:rsidRPr="00614EE7">
        <w:rPr>
          <w:sz w:val="30"/>
          <w:szCs w:val="30"/>
        </w:rPr>
        <w:t xml:space="preserve"> </w:t>
      </w:r>
      <w:r w:rsidR="00D75A7B" w:rsidRPr="00614EE7">
        <w:rPr>
          <w:sz w:val="30"/>
          <w:szCs w:val="30"/>
        </w:rPr>
        <w:t>71,5</w:t>
      </w:r>
      <w:r w:rsidR="00DE57F3" w:rsidRPr="00614EE7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 xml:space="preserve">. </w:t>
      </w:r>
      <w:r w:rsidR="00DE57F3" w:rsidRPr="00614EE7">
        <w:rPr>
          <w:sz w:val="30"/>
          <w:szCs w:val="30"/>
        </w:rPr>
        <w:t>на 1</w:t>
      </w:r>
      <w:r>
        <w:rPr>
          <w:sz w:val="30"/>
          <w:szCs w:val="30"/>
        </w:rPr>
        <w:t xml:space="preserve"> </w:t>
      </w:r>
      <w:r w:rsidR="00DE57F3" w:rsidRPr="00614EE7">
        <w:rPr>
          <w:sz w:val="30"/>
          <w:szCs w:val="30"/>
        </w:rPr>
        <w:t>00</w:t>
      </w:r>
      <w:r w:rsidR="00A02E56" w:rsidRPr="00614EE7">
        <w:rPr>
          <w:sz w:val="30"/>
          <w:szCs w:val="30"/>
        </w:rPr>
        <w:t>0</w:t>
      </w:r>
      <w:r w:rsidR="00DE57F3" w:rsidRPr="00614EE7">
        <w:rPr>
          <w:sz w:val="30"/>
          <w:szCs w:val="30"/>
        </w:rPr>
        <w:t xml:space="preserve"> осмотренных (за 201</w:t>
      </w:r>
      <w:r w:rsidR="00D75A7B" w:rsidRPr="00614EE7">
        <w:rPr>
          <w:sz w:val="30"/>
          <w:szCs w:val="30"/>
        </w:rPr>
        <w:t>6</w:t>
      </w:r>
      <w:r w:rsidR="00DE57F3" w:rsidRPr="00614EE7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="00DE57F3" w:rsidRPr="00614EE7">
        <w:rPr>
          <w:sz w:val="30"/>
          <w:szCs w:val="30"/>
        </w:rPr>
        <w:t xml:space="preserve"> </w:t>
      </w:r>
      <w:r w:rsidR="00D75A7B" w:rsidRPr="00614EE7">
        <w:rPr>
          <w:sz w:val="30"/>
          <w:szCs w:val="30"/>
        </w:rPr>
        <w:t>45,4</w:t>
      </w:r>
      <w:r w:rsidR="00DE57F3" w:rsidRPr="00614EE7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="00DE57F3" w:rsidRPr="00614EE7">
        <w:rPr>
          <w:sz w:val="30"/>
          <w:szCs w:val="30"/>
        </w:rPr>
        <w:t xml:space="preserve"> на 1</w:t>
      </w:r>
      <w:r>
        <w:rPr>
          <w:sz w:val="30"/>
          <w:szCs w:val="30"/>
        </w:rPr>
        <w:t xml:space="preserve"> </w:t>
      </w:r>
      <w:r w:rsidR="00DE57F3" w:rsidRPr="00614EE7">
        <w:rPr>
          <w:sz w:val="30"/>
          <w:szCs w:val="30"/>
        </w:rPr>
        <w:t xml:space="preserve">000), среднеобластной показатель составил </w:t>
      </w:r>
      <w:r w:rsidR="00614EE7" w:rsidRPr="00614EE7">
        <w:rPr>
          <w:sz w:val="30"/>
          <w:szCs w:val="30"/>
        </w:rPr>
        <w:t>60,7</w:t>
      </w:r>
      <w:r w:rsidR="00DE57F3" w:rsidRPr="00614EE7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 xml:space="preserve">. на </w:t>
      </w:r>
      <w:r w:rsidR="00DE57F3" w:rsidRPr="00614EE7">
        <w:rPr>
          <w:sz w:val="30"/>
          <w:szCs w:val="30"/>
        </w:rPr>
        <w:t>1</w:t>
      </w:r>
      <w:r>
        <w:rPr>
          <w:sz w:val="30"/>
          <w:szCs w:val="30"/>
        </w:rPr>
        <w:t xml:space="preserve"> </w:t>
      </w:r>
      <w:r w:rsidR="00DE57F3" w:rsidRPr="00614EE7">
        <w:rPr>
          <w:sz w:val="30"/>
          <w:szCs w:val="30"/>
        </w:rPr>
        <w:t>00</w:t>
      </w:r>
      <w:r w:rsidR="00A02E56" w:rsidRPr="00614EE7">
        <w:rPr>
          <w:sz w:val="30"/>
          <w:szCs w:val="30"/>
        </w:rPr>
        <w:t>0</w:t>
      </w:r>
      <w:r w:rsidR="00DE57F3" w:rsidRPr="00614EE7">
        <w:rPr>
          <w:sz w:val="30"/>
          <w:szCs w:val="30"/>
        </w:rPr>
        <w:t xml:space="preserve"> осмотренных.</w:t>
      </w:r>
    </w:p>
    <w:p w:rsidR="003B544D" w:rsidRPr="00AC3070" w:rsidRDefault="008578BF" w:rsidP="003B544D">
      <w:pPr>
        <w:ind w:firstLine="709"/>
        <w:jc w:val="both"/>
        <w:rPr>
          <w:sz w:val="30"/>
          <w:szCs w:val="30"/>
        </w:rPr>
      </w:pPr>
      <w:r w:rsidRPr="00AC3070">
        <w:rPr>
          <w:sz w:val="30"/>
          <w:szCs w:val="30"/>
        </w:rPr>
        <w:t>По нарушению остроты зрения в 201</w:t>
      </w:r>
      <w:r w:rsidR="00EE3416">
        <w:rPr>
          <w:sz w:val="30"/>
          <w:szCs w:val="30"/>
        </w:rPr>
        <w:t>7</w:t>
      </w:r>
      <w:r w:rsidRPr="00AC3070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Pr="00AC3070">
        <w:rPr>
          <w:sz w:val="30"/>
          <w:szCs w:val="30"/>
        </w:rPr>
        <w:t xml:space="preserve"> выявляемость патологии составила </w:t>
      </w:r>
      <w:r w:rsidR="00EE3416">
        <w:rPr>
          <w:sz w:val="30"/>
          <w:szCs w:val="30"/>
        </w:rPr>
        <w:t>80,8</w:t>
      </w:r>
      <w:r w:rsidRPr="00AC3070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Pr="00AC3070">
        <w:rPr>
          <w:sz w:val="30"/>
          <w:szCs w:val="30"/>
        </w:rPr>
        <w:t xml:space="preserve"> на 1</w:t>
      </w:r>
      <w:r w:rsidR="00C04263">
        <w:rPr>
          <w:sz w:val="30"/>
          <w:szCs w:val="30"/>
        </w:rPr>
        <w:t xml:space="preserve"> </w:t>
      </w:r>
      <w:r w:rsidRPr="00AC3070">
        <w:rPr>
          <w:sz w:val="30"/>
          <w:szCs w:val="30"/>
        </w:rPr>
        <w:t xml:space="preserve">000 осмотренных </w:t>
      </w:r>
      <w:r w:rsidR="00C978E7" w:rsidRPr="00AC3070">
        <w:rPr>
          <w:sz w:val="30"/>
          <w:szCs w:val="30"/>
        </w:rPr>
        <w:t xml:space="preserve">детей </w:t>
      </w:r>
      <w:r w:rsidRPr="00AC3070">
        <w:rPr>
          <w:sz w:val="30"/>
          <w:szCs w:val="30"/>
        </w:rPr>
        <w:t>(за 201</w:t>
      </w:r>
      <w:r w:rsidR="00EE3416">
        <w:rPr>
          <w:sz w:val="30"/>
          <w:szCs w:val="30"/>
        </w:rPr>
        <w:t>6</w:t>
      </w:r>
      <w:r w:rsidRPr="00AC3070">
        <w:rPr>
          <w:sz w:val="30"/>
          <w:szCs w:val="30"/>
        </w:rPr>
        <w:t>г</w:t>
      </w:r>
      <w:r w:rsidR="003C3E71">
        <w:rPr>
          <w:sz w:val="30"/>
          <w:szCs w:val="30"/>
        </w:rPr>
        <w:t>.</w:t>
      </w:r>
      <w:r w:rsidRPr="00AC3070">
        <w:rPr>
          <w:sz w:val="30"/>
          <w:szCs w:val="30"/>
        </w:rPr>
        <w:t xml:space="preserve"> – </w:t>
      </w:r>
      <w:r w:rsidR="00EE3416">
        <w:rPr>
          <w:sz w:val="30"/>
          <w:szCs w:val="30"/>
        </w:rPr>
        <w:t>79,4</w:t>
      </w:r>
      <w:r w:rsidRPr="00AC3070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Pr="00AC3070">
        <w:rPr>
          <w:sz w:val="30"/>
          <w:szCs w:val="30"/>
        </w:rPr>
        <w:t xml:space="preserve"> </w:t>
      </w:r>
      <w:r w:rsidR="00AC5C1C">
        <w:rPr>
          <w:sz w:val="30"/>
          <w:szCs w:val="30"/>
        </w:rPr>
        <w:t xml:space="preserve">           </w:t>
      </w:r>
      <w:r w:rsidRPr="00AC3070">
        <w:rPr>
          <w:sz w:val="30"/>
          <w:szCs w:val="30"/>
        </w:rPr>
        <w:t>на 1</w:t>
      </w:r>
      <w:r w:rsidR="00C04263">
        <w:rPr>
          <w:sz w:val="30"/>
          <w:szCs w:val="30"/>
        </w:rPr>
        <w:t xml:space="preserve"> </w:t>
      </w:r>
      <w:r w:rsidRPr="00AC3070">
        <w:rPr>
          <w:sz w:val="30"/>
          <w:szCs w:val="30"/>
        </w:rPr>
        <w:t xml:space="preserve">000), что </w:t>
      </w:r>
      <w:r w:rsidR="00C04263">
        <w:rPr>
          <w:sz w:val="30"/>
          <w:szCs w:val="30"/>
        </w:rPr>
        <w:t>на уровне</w:t>
      </w:r>
      <w:r w:rsidRPr="00AC3070">
        <w:rPr>
          <w:sz w:val="30"/>
          <w:szCs w:val="30"/>
        </w:rPr>
        <w:t xml:space="preserve"> 201</w:t>
      </w:r>
      <w:r w:rsidR="00EE3416">
        <w:rPr>
          <w:sz w:val="30"/>
          <w:szCs w:val="30"/>
        </w:rPr>
        <w:t>6</w:t>
      </w:r>
      <w:r w:rsidRPr="00AC3070">
        <w:rPr>
          <w:sz w:val="30"/>
          <w:szCs w:val="30"/>
        </w:rPr>
        <w:t>г</w:t>
      </w:r>
      <w:r w:rsidR="00CA0B82">
        <w:rPr>
          <w:sz w:val="30"/>
          <w:szCs w:val="30"/>
        </w:rPr>
        <w:t>.</w:t>
      </w:r>
      <w:r w:rsidRPr="00AC3070">
        <w:rPr>
          <w:sz w:val="30"/>
          <w:szCs w:val="30"/>
        </w:rPr>
        <w:t xml:space="preserve"> </w:t>
      </w:r>
      <w:r w:rsidR="00CA0B82" w:rsidRPr="005C6A65">
        <w:rPr>
          <w:sz w:val="30"/>
          <w:szCs w:val="30"/>
        </w:rPr>
        <w:t>С</w:t>
      </w:r>
      <w:r w:rsidRPr="005C6A65">
        <w:rPr>
          <w:sz w:val="30"/>
          <w:szCs w:val="30"/>
        </w:rPr>
        <w:t xml:space="preserve">реднеобластной показатель составил </w:t>
      </w:r>
      <w:r w:rsidR="00AC5C1C">
        <w:rPr>
          <w:sz w:val="30"/>
          <w:szCs w:val="30"/>
        </w:rPr>
        <w:t xml:space="preserve">      </w:t>
      </w:r>
      <w:r w:rsidR="005C6A65" w:rsidRPr="005C6A65">
        <w:rPr>
          <w:sz w:val="30"/>
          <w:szCs w:val="30"/>
        </w:rPr>
        <w:t>88,9</w:t>
      </w:r>
      <w:r w:rsidRPr="005C6A65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>.</w:t>
      </w:r>
      <w:r w:rsidRPr="005C6A65">
        <w:rPr>
          <w:sz w:val="30"/>
          <w:szCs w:val="30"/>
        </w:rPr>
        <w:t xml:space="preserve"> на 1</w:t>
      </w:r>
      <w:r w:rsidR="00C04263">
        <w:rPr>
          <w:sz w:val="30"/>
          <w:szCs w:val="30"/>
        </w:rPr>
        <w:t xml:space="preserve"> </w:t>
      </w:r>
      <w:r w:rsidRPr="005C6A65">
        <w:rPr>
          <w:sz w:val="30"/>
          <w:szCs w:val="30"/>
        </w:rPr>
        <w:t>000.</w:t>
      </w:r>
    </w:p>
    <w:p w:rsidR="00EE3416" w:rsidRDefault="00A02E56" w:rsidP="00880B9E">
      <w:pPr>
        <w:ind w:firstLine="709"/>
        <w:jc w:val="both"/>
        <w:rPr>
          <w:sz w:val="30"/>
          <w:szCs w:val="30"/>
        </w:rPr>
      </w:pPr>
      <w:r w:rsidRPr="00AC3070">
        <w:rPr>
          <w:sz w:val="30"/>
          <w:szCs w:val="30"/>
        </w:rPr>
        <w:t>В 201</w:t>
      </w:r>
      <w:r w:rsidR="00EE3416">
        <w:rPr>
          <w:sz w:val="30"/>
          <w:szCs w:val="30"/>
        </w:rPr>
        <w:t>7</w:t>
      </w:r>
      <w:r w:rsidR="003C3E71">
        <w:rPr>
          <w:sz w:val="30"/>
          <w:szCs w:val="30"/>
        </w:rPr>
        <w:t>г.</w:t>
      </w:r>
      <w:r w:rsidRPr="00AC3070">
        <w:rPr>
          <w:sz w:val="30"/>
          <w:szCs w:val="30"/>
        </w:rPr>
        <w:t xml:space="preserve"> выявлено </w:t>
      </w:r>
      <w:r w:rsidR="00EE3416">
        <w:rPr>
          <w:sz w:val="30"/>
          <w:szCs w:val="30"/>
        </w:rPr>
        <w:t xml:space="preserve">26,0 </w:t>
      </w:r>
      <w:r w:rsidRPr="00AC3070">
        <w:rPr>
          <w:sz w:val="30"/>
          <w:szCs w:val="30"/>
        </w:rPr>
        <w:t>сл</w:t>
      </w:r>
      <w:r w:rsidR="00AC5C1C">
        <w:rPr>
          <w:sz w:val="30"/>
          <w:szCs w:val="30"/>
        </w:rPr>
        <w:t xml:space="preserve">. </w:t>
      </w:r>
      <w:r w:rsidRPr="00AC3070">
        <w:rPr>
          <w:sz w:val="30"/>
          <w:szCs w:val="30"/>
        </w:rPr>
        <w:t>сколиоза на 1</w:t>
      </w:r>
      <w:r w:rsidR="00C04263">
        <w:rPr>
          <w:sz w:val="30"/>
          <w:szCs w:val="30"/>
        </w:rPr>
        <w:t xml:space="preserve"> 000 осмотренных детей, </w:t>
      </w:r>
      <w:r w:rsidR="00DA6106">
        <w:rPr>
          <w:sz w:val="30"/>
          <w:szCs w:val="30"/>
        </w:rPr>
        <w:t xml:space="preserve">      </w:t>
      </w:r>
      <w:r w:rsidRPr="00AC3070">
        <w:rPr>
          <w:sz w:val="30"/>
          <w:szCs w:val="30"/>
        </w:rPr>
        <w:t>(за 201</w:t>
      </w:r>
      <w:r w:rsidR="00EE3416">
        <w:rPr>
          <w:sz w:val="30"/>
          <w:szCs w:val="30"/>
        </w:rPr>
        <w:t>6</w:t>
      </w:r>
      <w:r w:rsidR="003C3E71">
        <w:rPr>
          <w:sz w:val="30"/>
          <w:szCs w:val="30"/>
        </w:rPr>
        <w:t>г.</w:t>
      </w:r>
      <w:r w:rsidRPr="00AC3070">
        <w:rPr>
          <w:sz w:val="30"/>
          <w:szCs w:val="30"/>
        </w:rPr>
        <w:t xml:space="preserve"> – </w:t>
      </w:r>
      <w:r w:rsidR="00EE3416">
        <w:rPr>
          <w:sz w:val="30"/>
          <w:szCs w:val="30"/>
        </w:rPr>
        <w:t>7,8</w:t>
      </w:r>
      <w:r w:rsidR="00C978E7" w:rsidRPr="00AC3070">
        <w:rPr>
          <w:sz w:val="30"/>
          <w:szCs w:val="30"/>
        </w:rPr>
        <w:t xml:space="preserve"> сл</w:t>
      </w:r>
      <w:r w:rsidR="00AC5C1C">
        <w:rPr>
          <w:sz w:val="30"/>
          <w:szCs w:val="30"/>
        </w:rPr>
        <w:t xml:space="preserve">. </w:t>
      </w:r>
      <w:r w:rsidR="00C978E7" w:rsidRPr="00AC3070">
        <w:rPr>
          <w:sz w:val="30"/>
          <w:szCs w:val="30"/>
        </w:rPr>
        <w:t>на 1</w:t>
      </w:r>
      <w:r w:rsidR="00C04263">
        <w:rPr>
          <w:sz w:val="30"/>
          <w:szCs w:val="30"/>
        </w:rPr>
        <w:t xml:space="preserve"> </w:t>
      </w:r>
      <w:r w:rsidR="00C978E7" w:rsidRPr="00AC3070">
        <w:rPr>
          <w:sz w:val="30"/>
          <w:szCs w:val="30"/>
        </w:rPr>
        <w:t>000), что выше 201</w:t>
      </w:r>
      <w:r w:rsidR="00EE3416">
        <w:rPr>
          <w:sz w:val="30"/>
          <w:szCs w:val="30"/>
        </w:rPr>
        <w:t>6</w:t>
      </w:r>
      <w:r w:rsidR="003C3E71">
        <w:rPr>
          <w:sz w:val="30"/>
          <w:szCs w:val="30"/>
        </w:rPr>
        <w:t>г.</w:t>
      </w:r>
      <w:r w:rsidR="00C978E7" w:rsidRPr="00AC3070">
        <w:rPr>
          <w:sz w:val="30"/>
          <w:szCs w:val="30"/>
        </w:rPr>
        <w:t xml:space="preserve"> в </w:t>
      </w:r>
      <w:r w:rsidR="00EE3416">
        <w:rPr>
          <w:sz w:val="30"/>
          <w:szCs w:val="30"/>
        </w:rPr>
        <w:t>3</w:t>
      </w:r>
      <w:r w:rsidR="00C978E7" w:rsidRPr="00AC3070">
        <w:rPr>
          <w:sz w:val="30"/>
          <w:szCs w:val="30"/>
        </w:rPr>
        <w:t xml:space="preserve">,3 раза. </w:t>
      </w:r>
      <w:r w:rsidR="00C978E7" w:rsidRPr="005C6A65">
        <w:rPr>
          <w:sz w:val="30"/>
          <w:szCs w:val="30"/>
        </w:rPr>
        <w:t>Среднеобластные показатели превышены (</w:t>
      </w:r>
      <w:r w:rsidR="005C6A65" w:rsidRPr="005C6A65">
        <w:rPr>
          <w:sz w:val="30"/>
          <w:szCs w:val="30"/>
        </w:rPr>
        <w:t>24,3</w:t>
      </w:r>
      <w:r w:rsidR="00C978E7" w:rsidRPr="005C6A65">
        <w:rPr>
          <w:sz w:val="30"/>
          <w:szCs w:val="30"/>
        </w:rPr>
        <w:t xml:space="preserve"> сл</w:t>
      </w:r>
      <w:r w:rsidR="00DA6106">
        <w:rPr>
          <w:sz w:val="30"/>
          <w:szCs w:val="30"/>
        </w:rPr>
        <w:t>.</w:t>
      </w:r>
      <w:r w:rsidR="00C978E7" w:rsidRPr="005C6A65">
        <w:rPr>
          <w:sz w:val="30"/>
          <w:szCs w:val="30"/>
        </w:rPr>
        <w:t xml:space="preserve"> на 1</w:t>
      </w:r>
      <w:r w:rsidR="00C04263">
        <w:rPr>
          <w:sz w:val="30"/>
          <w:szCs w:val="30"/>
        </w:rPr>
        <w:t xml:space="preserve"> </w:t>
      </w:r>
      <w:r w:rsidR="00C978E7" w:rsidRPr="005C6A65">
        <w:rPr>
          <w:sz w:val="30"/>
          <w:szCs w:val="30"/>
        </w:rPr>
        <w:t>000).</w:t>
      </w:r>
    </w:p>
    <w:p w:rsidR="00DB6662" w:rsidRPr="00880B9E" w:rsidRDefault="00DB6662" w:rsidP="00880B9E">
      <w:pPr>
        <w:ind w:firstLine="709"/>
        <w:jc w:val="both"/>
        <w:rPr>
          <w:sz w:val="30"/>
          <w:szCs w:val="30"/>
        </w:rPr>
      </w:pPr>
    </w:p>
    <w:p w:rsidR="005868F6" w:rsidRPr="00370116" w:rsidRDefault="00971EC3" w:rsidP="00341878">
      <w:pPr>
        <w:pStyle w:val="23"/>
        <w:spacing w:after="0" w:line="240" w:lineRule="auto"/>
        <w:jc w:val="both"/>
        <w:rPr>
          <w:b/>
          <w:noProof/>
          <w:sz w:val="20"/>
          <w:szCs w:val="20"/>
          <w:lang w:val="ru-RU"/>
        </w:rPr>
      </w:pPr>
      <w:r>
        <w:rPr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6052738" cy="2070674"/>
            <wp:effectExtent l="0" t="0" r="24765" b="2540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86722" w:rsidRPr="00880B9E" w:rsidRDefault="00CF1CA7" w:rsidP="00880B9E">
      <w:pPr>
        <w:pStyle w:val="23"/>
        <w:spacing w:after="0" w:line="240" w:lineRule="auto"/>
        <w:jc w:val="center"/>
        <w:rPr>
          <w:b/>
          <w:i/>
          <w:sz w:val="20"/>
          <w:szCs w:val="20"/>
          <w:lang w:val="ru-RU"/>
        </w:rPr>
      </w:pPr>
      <w:r w:rsidRPr="00341878">
        <w:rPr>
          <w:b/>
          <w:i/>
          <w:noProof/>
          <w:sz w:val="20"/>
          <w:szCs w:val="20"/>
        </w:rPr>
        <w:t>Рис.</w:t>
      </w:r>
      <w:r w:rsidR="00BE158E">
        <w:rPr>
          <w:b/>
          <w:i/>
          <w:noProof/>
          <w:sz w:val="20"/>
          <w:szCs w:val="20"/>
          <w:lang w:val="ru-RU"/>
        </w:rPr>
        <w:t>3</w:t>
      </w:r>
      <w:r w:rsidR="00717404">
        <w:rPr>
          <w:b/>
          <w:i/>
          <w:noProof/>
          <w:sz w:val="20"/>
          <w:szCs w:val="20"/>
          <w:lang w:val="ru-RU"/>
        </w:rPr>
        <w:t>6</w:t>
      </w:r>
      <w:r w:rsidR="0055400D">
        <w:rPr>
          <w:b/>
          <w:i/>
          <w:noProof/>
          <w:sz w:val="20"/>
          <w:szCs w:val="20"/>
          <w:lang w:val="ru-RU"/>
        </w:rPr>
        <w:t>.</w:t>
      </w:r>
      <w:r w:rsidR="00FF4913">
        <w:rPr>
          <w:b/>
          <w:i/>
          <w:noProof/>
          <w:sz w:val="20"/>
          <w:szCs w:val="20"/>
          <w:lang w:val="ru-RU"/>
        </w:rPr>
        <w:t xml:space="preserve"> </w:t>
      </w:r>
      <w:r w:rsidRPr="00341878">
        <w:rPr>
          <w:b/>
          <w:i/>
          <w:noProof/>
          <w:sz w:val="20"/>
          <w:szCs w:val="20"/>
        </w:rPr>
        <w:t>Показатели здоровья детей</w:t>
      </w:r>
      <w:r w:rsidRPr="00341878">
        <w:rPr>
          <w:b/>
          <w:i/>
          <w:sz w:val="20"/>
          <w:szCs w:val="20"/>
        </w:rPr>
        <w:t xml:space="preserve"> 0-17 лет за </w:t>
      </w:r>
      <w:r w:rsidR="00DF11DD" w:rsidRPr="00341878">
        <w:rPr>
          <w:b/>
          <w:i/>
          <w:sz w:val="20"/>
          <w:szCs w:val="20"/>
          <w:lang w:val="ru-RU"/>
        </w:rPr>
        <w:t>2008</w:t>
      </w:r>
      <w:r w:rsidRPr="00341878">
        <w:rPr>
          <w:b/>
          <w:i/>
          <w:sz w:val="20"/>
          <w:szCs w:val="20"/>
        </w:rPr>
        <w:t xml:space="preserve"> - 201</w:t>
      </w:r>
      <w:r w:rsidR="00DF11DD" w:rsidRPr="00341878">
        <w:rPr>
          <w:b/>
          <w:i/>
          <w:sz w:val="20"/>
          <w:szCs w:val="20"/>
          <w:lang w:val="ru-RU"/>
        </w:rPr>
        <w:t>7</w:t>
      </w:r>
      <w:r w:rsidR="006B4396" w:rsidRPr="00341878">
        <w:rPr>
          <w:b/>
          <w:i/>
          <w:sz w:val="20"/>
          <w:szCs w:val="20"/>
          <w:lang w:val="ru-RU"/>
        </w:rPr>
        <w:t>г</w:t>
      </w:r>
      <w:r w:rsidR="003C3E71">
        <w:rPr>
          <w:b/>
          <w:i/>
          <w:sz w:val="20"/>
          <w:szCs w:val="20"/>
          <w:lang w:val="ru-RU"/>
        </w:rPr>
        <w:t>г</w:t>
      </w:r>
      <w:r w:rsidR="00C04263">
        <w:rPr>
          <w:b/>
          <w:i/>
          <w:sz w:val="20"/>
          <w:szCs w:val="20"/>
          <w:lang w:val="ru-RU"/>
        </w:rPr>
        <w:t xml:space="preserve"> </w:t>
      </w:r>
      <w:r w:rsidR="003C3E71">
        <w:rPr>
          <w:b/>
          <w:i/>
          <w:sz w:val="20"/>
          <w:szCs w:val="20"/>
          <w:lang w:val="ru-RU"/>
        </w:rPr>
        <w:t>.</w:t>
      </w:r>
      <w:r w:rsidRPr="00341878">
        <w:rPr>
          <w:b/>
          <w:i/>
          <w:sz w:val="20"/>
          <w:szCs w:val="20"/>
        </w:rPr>
        <w:t>(на 1</w:t>
      </w:r>
      <w:r w:rsidR="00C04263">
        <w:rPr>
          <w:b/>
          <w:i/>
          <w:sz w:val="20"/>
          <w:szCs w:val="20"/>
          <w:lang w:val="ru-RU"/>
        </w:rPr>
        <w:t xml:space="preserve"> </w:t>
      </w:r>
      <w:r w:rsidRPr="00341878">
        <w:rPr>
          <w:b/>
          <w:i/>
          <w:sz w:val="20"/>
          <w:szCs w:val="20"/>
        </w:rPr>
        <w:t>000 обслед</w:t>
      </w:r>
      <w:r w:rsidR="00225A71">
        <w:rPr>
          <w:b/>
          <w:i/>
          <w:sz w:val="20"/>
          <w:szCs w:val="20"/>
        </w:rPr>
        <w:t>ованных</w:t>
      </w:r>
      <w:r w:rsidR="00AB692C">
        <w:rPr>
          <w:b/>
          <w:i/>
          <w:sz w:val="20"/>
          <w:szCs w:val="20"/>
          <w:lang w:val="ru-RU"/>
        </w:rPr>
        <w:t>)</w:t>
      </w:r>
    </w:p>
    <w:p w:rsidR="00880B9E" w:rsidRDefault="00880B9E" w:rsidP="00B11711">
      <w:pPr>
        <w:jc w:val="both"/>
        <w:rPr>
          <w:rFonts w:ascii="Monotype Corsiva" w:hAnsi="Monotype Corsiva"/>
          <w:b/>
          <w:color w:val="003399"/>
          <w:sz w:val="40"/>
          <w:szCs w:val="40"/>
        </w:rPr>
      </w:pPr>
    </w:p>
    <w:p w:rsidR="00B11711" w:rsidRDefault="00B11711" w:rsidP="00B11711">
      <w:pPr>
        <w:jc w:val="both"/>
        <w:rPr>
          <w:rFonts w:ascii="Monotype Corsiva" w:hAnsi="Monotype Corsiva"/>
          <w:b/>
          <w:i/>
          <w:color w:val="003399"/>
          <w:sz w:val="40"/>
          <w:szCs w:val="40"/>
        </w:rPr>
      </w:pP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 w:rsidRPr="000746B4">
        <w:rPr>
          <w:rFonts w:ascii="Monotype Corsiva" w:hAnsi="Monotype Corsiva"/>
          <w:b/>
          <w:color w:val="003399"/>
          <w:sz w:val="40"/>
          <w:szCs w:val="40"/>
          <w:lang w:val="en-US"/>
        </w:rPr>
        <w:t>III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</w:t>
      </w:r>
      <w:r>
        <w:rPr>
          <w:rFonts w:ascii="Monotype Corsiva" w:hAnsi="Monotype Corsiva"/>
          <w:b/>
          <w:color w:val="003399"/>
          <w:sz w:val="40"/>
          <w:szCs w:val="40"/>
        </w:rPr>
        <w:t xml:space="preserve"> Индекс здоровья</w:t>
      </w:r>
    </w:p>
    <w:p w:rsidR="00B11711" w:rsidRPr="00B11711" w:rsidRDefault="00B11711" w:rsidP="00B11711">
      <w:pPr>
        <w:ind w:firstLine="708"/>
        <w:jc w:val="both"/>
        <w:rPr>
          <w:sz w:val="30"/>
          <w:szCs w:val="30"/>
        </w:rPr>
      </w:pPr>
      <w:r w:rsidRPr="00B11711">
        <w:rPr>
          <w:sz w:val="30"/>
          <w:szCs w:val="30"/>
        </w:rPr>
        <w:t>С целью реализации «Концепции совершенствования</w:t>
      </w:r>
      <w:r>
        <w:rPr>
          <w:sz w:val="30"/>
          <w:szCs w:val="30"/>
        </w:rPr>
        <w:t xml:space="preserve"> </w:t>
      </w:r>
      <w:r w:rsidRPr="00B11711">
        <w:rPr>
          <w:sz w:val="30"/>
          <w:szCs w:val="30"/>
        </w:rPr>
        <w:t>деятельности орган</w:t>
      </w:r>
      <w:r>
        <w:rPr>
          <w:sz w:val="30"/>
          <w:szCs w:val="30"/>
        </w:rPr>
        <w:t xml:space="preserve">ов и учреждений, осуществляющих </w:t>
      </w:r>
      <w:r w:rsidRPr="00B11711">
        <w:rPr>
          <w:sz w:val="30"/>
          <w:szCs w:val="30"/>
        </w:rPr>
        <w:t xml:space="preserve">государственный </w:t>
      </w:r>
      <w:r>
        <w:rPr>
          <w:sz w:val="30"/>
          <w:szCs w:val="30"/>
        </w:rPr>
        <w:t xml:space="preserve">санитарный надзор, по первичной </w:t>
      </w:r>
      <w:r w:rsidRPr="00B11711">
        <w:rPr>
          <w:sz w:val="30"/>
          <w:szCs w:val="30"/>
        </w:rPr>
        <w:t>профилактике неинфекционно</w:t>
      </w:r>
      <w:r>
        <w:rPr>
          <w:sz w:val="30"/>
          <w:szCs w:val="30"/>
        </w:rPr>
        <w:t xml:space="preserve">й заболеваемости и формированию </w:t>
      </w:r>
      <w:r w:rsidRPr="00B11711">
        <w:rPr>
          <w:sz w:val="30"/>
          <w:szCs w:val="30"/>
        </w:rPr>
        <w:t>здорового образа жизни» в организациях здравоохранения</w:t>
      </w:r>
    </w:p>
    <w:p w:rsidR="002C056F" w:rsidRDefault="00B11711" w:rsidP="00DB6662">
      <w:pPr>
        <w:jc w:val="both"/>
        <w:rPr>
          <w:sz w:val="30"/>
          <w:szCs w:val="30"/>
        </w:rPr>
      </w:pPr>
      <w:r w:rsidRPr="00B11711">
        <w:rPr>
          <w:sz w:val="30"/>
          <w:szCs w:val="30"/>
        </w:rPr>
        <w:t xml:space="preserve">области были рассчитаны </w:t>
      </w:r>
      <w:r w:rsidR="00880B9E">
        <w:rPr>
          <w:sz w:val="30"/>
          <w:szCs w:val="30"/>
        </w:rPr>
        <w:t xml:space="preserve">путем анализа амбулаторных карт </w:t>
      </w:r>
      <w:r w:rsidRPr="00B11711">
        <w:rPr>
          <w:sz w:val="30"/>
          <w:szCs w:val="30"/>
        </w:rPr>
        <w:t xml:space="preserve">индексы здоровья населения (далее – ИЗ). </w:t>
      </w:r>
    </w:p>
    <w:p w:rsidR="00DB6662" w:rsidRPr="00880B9E" w:rsidRDefault="00DB6662" w:rsidP="00DB6662">
      <w:pPr>
        <w:jc w:val="both"/>
        <w:rPr>
          <w:sz w:val="30"/>
          <w:szCs w:val="30"/>
        </w:rPr>
      </w:pPr>
    </w:p>
    <w:p w:rsidR="00B11711" w:rsidRPr="002C056F" w:rsidRDefault="002C056F" w:rsidP="001E4C28">
      <w:pPr>
        <w:jc w:val="center"/>
        <w:rPr>
          <w:b/>
          <w:i/>
        </w:rPr>
      </w:pPr>
      <w:r w:rsidRPr="002C056F">
        <w:rPr>
          <w:b/>
          <w:i/>
        </w:rPr>
        <w:t xml:space="preserve">Таблица 19. </w:t>
      </w:r>
      <w:r>
        <w:rPr>
          <w:b/>
          <w:i/>
        </w:rPr>
        <w:t>Индексы здоровья</w:t>
      </w:r>
      <w:r w:rsidRPr="002C056F">
        <w:rPr>
          <w:b/>
          <w:i/>
        </w:rPr>
        <w:t xml:space="preserve"> </w:t>
      </w:r>
      <w:r w:rsidR="00186722">
        <w:rPr>
          <w:b/>
          <w:i/>
        </w:rPr>
        <w:t>детского и взрослого населения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945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907"/>
      </w:tblGrid>
      <w:tr w:rsidR="00CA0865" w:rsidTr="001E4C28">
        <w:trPr>
          <w:trHeight w:val="27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80B9E" w:rsidRPr="00DB6662" w:rsidRDefault="00880B9E" w:rsidP="001E4C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2007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Среднее</w:t>
            </w:r>
          </w:p>
          <w:p w:rsidR="00880B9E" w:rsidRPr="00DB6662" w:rsidRDefault="00880B9E" w:rsidP="001E4C2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B6662">
              <w:rPr>
                <w:bCs/>
                <w:color w:val="000000"/>
                <w:sz w:val="18"/>
                <w:szCs w:val="18"/>
              </w:rPr>
              <w:t>значение</w:t>
            </w:r>
          </w:p>
        </w:tc>
      </w:tr>
      <w:tr w:rsidR="00CA0865" w:rsidTr="001E4C28">
        <w:trPr>
          <w:trHeight w:val="10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B9E" w:rsidRPr="00DB6662" w:rsidRDefault="00880B9E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Детское население</w:t>
            </w:r>
            <w:r w:rsidR="00CA0865" w:rsidRPr="00DB6662">
              <w:rPr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80B9E" w:rsidRPr="00DB6662" w:rsidRDefault="00880B9E" w:rsidP="001E4C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880B9E" w:rsidP="001E4C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28,56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28,19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27,66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27,13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23,78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27,17</w:t>
            </w:r>
          </w:p>
        </w:tc>
      </w:tr>
      <w:tr w:rsidR="00CA0865" w:rsidTr="001E4C28">
        <w:trPr>
          <w:trHeight w:val="8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0B9E" w:rsidRPr="00DB6662" w:rsidRDefault="00880B9E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Взрослое население</w:t>
            </w:r>
            <w:r w:rsidR="00CA0865" w:rsidRPr="00DB6662">
              <w:rPr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53,80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30,42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24,06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30,93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26,95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26,76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80B9E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29,00</w:t>
            </w:r>
          </w:p>
        </w:tc>
      </w:tr>
      <w:tr w:rsidR="00CA0865" w:rsidTr="001E4C28">
        <w:trPr>
          <w:trHeight w:val="86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DB6662">
              <w:rPr>
                <w:color w:val="000000"/>
                <w:sz w:val="18"/>
                <w:szCs w:val="18"/>
              </w:rPr>
              <w:t>Взрослые+дети</w:t>
            </w:r>
            <w:proofErr w:type="spellEnd"/>
            <w:r w:rsidRPr="00DB6662">
              <w:rPr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27,47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30,59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27,05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25,41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A0865" w:rsidRPr="00DB6662" w:rsidRDefault="00CA0865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26,31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A0865" w:rsidRPr="00DB6662" w:rsidRDefault="001E4C28" w:rsidP="001E4C28">
            <w:pPr>
              <w:jc w:val="center"/>
              <w:rPr>
                <w:color w:val="000000"/>
                <w:sz w:val="18"/>
                <w:szCs w:val="18"/>
              </w:rPr>
            </w:pPr>
            <w:r w:rsidRPr="00DB6662">
              <w:rPr>
                <w:color w:val="000000"/>
                <w:sz w:val="18"/>
                <w:szCs w:val="18"/>
              </w:rPr>
              <w:t>26,66</w:t>
            </w:r>
          </w:p>
        </w:tc>
      </w:tr>
    </w:tbl>
    <w:p w:rsidR="00CA0865" w:rsidRDefault="00CA0865" w:rsidP="001E4C28">
      <w:pPr>
        <w:ind w:firstLine="708"/>
        <w:jc w:val="center"/>
      </w:pPr>
    </w:p>
    <w:p w:rsidR="00186722" w:rsidRPr="00CA0865" w:rsidRDefault="00880B9E" w:rsidP="00880B9E">
      <w:pPr>
        <w:ind w:firstLine="708"/>
        <w:jc w:val="both"/>
        <w:rPr>
          <w:i/>
        </w:rPr>
      </w:pPr>
      <w:r w:rsidRPr="00CA0865">
        <w:rPr>
          <w:i/>
        </w:rPr>
        <w:t>Однако полученные показатели ИЗ могут быть объективно недостоверными, так как обработка данных и анализ проводился вручную, поэтому в будущем требуется проверка и при необходимости корректировка полученной информации.</w:t>
      </w:r>
    </w:p>
    <w:p w:rsidR="00DD0D24" w:rsidRPr="00986129" w:rsidRDefault="00DD0D24" w:rsidP="00DD0D24">
      <w:pPr>
        <w:rPr>
          <w:rFonts w:ascii="Monotype Corsiva" w:hAnsi="Monotype Corsiva"/>
          <w:b/>
          <w:color w:val="003399"/>
          <w:sz w:val="40"/>
          <w:szCs w:val="40"/>
        </w:rPr>
      </w:pPr>
      <w:r w:rsidRPr="005378FE">
        <w:rPr>
          <w:rFonts w:ascii="Monotype Corsiva" w:hAnsi="Monotype Corsiva"/>
          <w:b/>
          <w:i/>
          <w:color w:val="003399"/>
          <w:sz w:val="40"/>
          <w:szCs w:val="40"/>
        </w:rPr>
        <w:lastRenderedPageBreak/>
        <w:t xml:space="preserve">раздел </w:t>
      </w:r>
      <w:r w:rsidRPr="005378FE">
        <w:rPr>
          <w:rFonts w:ascii="Monotype Corsiva" w:hAnsi="Monotype Corsiva"/>
          <w:b/>
          <w:i/>
          <w:color w:val="003399"/>
          <w:sz w:val="40"/>
          <w:szCs w:val="40"/>
          <w:lang w:val="en-US"/>
        </w:rPr>
        <w:t>I</w:t>
      </w:r>
      <w:r w:rsidR="00B9171D" w:rsidRPr="005378FE">
        <w:rPr>
          <w:rFonts w:ascii="Monotype Corsiva" w:hAnsi="Monotype Corsiva"/>
          <w:b/>
          <w:i/>
          <w:color w:val="003399"/>
          <w:sz w:val="40"/>
          <w:szCs w:val="40"/>
          <w:lang w:val="en-US"/>
        </w:rPr>
        <w:t>II</w:t>
      </w:r>
      <w:r w:rsidRPr="005378FE">
        <w:rPr>
          <w:rFonts w:ascii="Monotype Corsiva" w:hAnsi="Monotype Corsiva"/>
          <w:b/>
          <w:i/>
          <w:color w:val="003399"/>
          <w:sz w:val="40"/>
          <w:szCs w:val="40"/>
        </w:rPr>
        <w:t>. ЭПИДЕМИОЛОГИЧЕСКАЯ СИТУАЦИЯ НА</w:t>
      </w:r>
      <w:r>
        <w:rPr>
          <w:rFonts w:ascii="Monotype Corsiva" w:hAnsi="Monotype Corsiva"/>
          <w:b/>
          <w:color w:val="003399"/>
          <w:sz w:val="40"/>
          <w:szCs w:val="40"/>
        </w:rPr>
        <w:t xml:space="preserve"> ТЕРРРИТОРИИ Г.БРЕСТА И БРЕСТСКОГО РАЙОНА.</w:t>
      </w:r>
    </w:p>
    <w:p w:rsidR="00DD0D24" w:rsidRDefault="00DD0D24" w:rsidP="00DD0D24">
      <w:pPr>
        <w:ind w:firstLine="708"/>
        <w:jc w:val="both"/>
        <w:rPr>
          <w:sz w:val="30"/>
          <w:szCs w:val="30"/>
        </w:rPr>
      </w:pPr>
    </w:p>
    <w:p w:rsidR="00DD0D24" w:rsidRDefault="00DD0D24" w:rsidP="00DD0D24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Эпидситуация в г.Б</w:t>
      </w:r>
      <w:r w:rsidR="00CB2AFA">
        <w:rPr>
          <w:sz w:val="30"/>
          <w:szCs w:val="30"/>
        </w:rPr>
        <w:t>ресте и Брестском районе в 2017</w:t>
      </w:r>
      <w:r>
        <w:rPr>
          <w:sz w:val="30"/>
          <w:szCs w:val="30"/>
        </w:rPr>
        <w:t>г</w:t>
      </w:r>
      <w:r w:rsidR="00CB2AFA">
        <w:rPr>
          <w:sz w:val="30"/>
          <w:szCs w:val="30"/>
        </w:rPr>
        <w:t>.</w:t>
      </w:r>
      <w:r>
        <w:rPr>
          <w:sz w:val="30"/>
          <w:szCs w:val="30"/>
        </w:rPr>
        <w:t xml:space="preserve"> оценивается как удовлетворительная. </w:t>
      </w:r>
      <w:r w:rsidRPr="00A97F8B">
        <w:rPr>
          <w:sz w:val="30"/>
          <w:szCs w:val="30"/>
        </w:rPr>
        <w:t>Сумма инфекционных заболеваний без учета гриппа, ОРВИ и гельминтозов осталась на уровне 2016г.</w:t>
      </w:r>
    </w:p>
    <w:p w:rsidR="00AA3D54" w:rsidRPr="00DD0D24" w:rsidRDefault="00DD0D24" w:rsidP="00DD0D24">
      <w:pPr>
        <w:ind w:firstLine="708"/>
        <w:jc w:val="both"/>
        <w:rPr>
          <w:bCs/>
          <w:sz w:val="30"/>
          <w:szCs w:val="30"/>
        </w:rPr>
      </w:pPr>
      <w:r w:rsidRPr="00C25E66">
        <w:rPr>
          <w:sz w:val="30"/>
          <w:szCs w:val="30"/>
        </w:rPr>
        <w:t xml:space="preserve">Отмечено снижение уровня заболеваемости ОКИ, в </w:t>
      </w:r>
      <w:r>
        <w:rPr>
          <w:sz w:val="30"/>
          <w:szCs w:val="30"/>
        </w:rPr>
        <w:t>том числе</w:t>
      </w:r>
      <w:r w:rsidRPr="00C25E66">
        <w:rPr>
          <w:sz w:val="30"/>
          <w:szCs w:val="30"/>
        </w:rPr>
        <w:t xml:space="preserve"> с установленным возбудителем, энтеровирусной инфекцией, туберкулезом, скарлатиной, герпетической инфекцией, ВГА, носительства и хронических форм парентеральных гепатитов, уровня пораженности чесоткой, микроспорией и педикулезом. В общей сумме инфекционных заболеваний с учетом гриппа, ОРВИ и гельминтозов большинство случаев инфекционных заболеваний приходилось на ОРВИ и грипп</w:t>
      </w:r>
      <w:r>
        <w:rPr>
          <w:sz w:val="30"/>
          <w:szCs w:val="30"/>
        </w:rPr>
        <w:t xml:space="preserve"> </w:t>
      </w:r>
      <w:r w:rsidRPr="00AC3070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Pr="00C25E66">
        <w:rPr>
          <w:bCs/>
          <w:sz w:val="30"/>
          <w:szCs w:val="30"/>
        </w:rPr>
        <w:t>92,8%</w:t>
      </w:r>
      <w:r w:rsidRPr="00C25E66">
        <w:rPr>
          <w:sz w:val="30"/>
          <w:szCs w:val="30"/>
        </w:rPr>
        <w:t>, на ветряную оспу</w:t>
      </w:r>
      <w:r>
        <w:rPr>
          <w:sz w:val="30"/>
          <w:szCs w:val="30"/>
        </w:rPr>
        <w:t xml:space="preserve"> </w:t>
      </w:r>
      <w:r w:rsidRPr="00AC3070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Pr="00C25E66">
        <w:rPr>
          <w:bCs/>
          <w:sz w:val="30"/>
          <w:szCs w:val="30"/>
        </w:rPr>
        <w:t xml:space="preserve">4,5%, </w:t>
      </w:r>
      <w:r w:rsidRPr="00C25E66">
        <w:rPr>
          <w:sz w:val="30"/>
          <w:szCs w:val="30"/>
        </w:rPr>
        <w:t xml:space="preserve">на другие группы инфекций </w:t>
      </w:r>
      <w:r w:rsidRPr="00AC3070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>
        <w:rPr>
          <w:bCs/>
          <w:sz w:val="30"/>
          <w:szCs w:val="30"/>
        </w:rPr>
        <w:t>2,7%.</w:t>
      </w:r>
    </w:p>
    <w:p w:rsidR="00A97F8B" w:rsidRPr="00A97F8B" w:rsidRDefault="00A97F8B" w:rsidP="00EF514D">
      <w:pPr>
        <w:jc w:val="both"/>
        <w:rPr>
          <w:sz w:val="30"/>
          <w:szCs w:val="30"/>
        </w:rPr>
      </w:pPr>
    </w:p>
    <w:p w:rsidR="004C4274" w:rsidRPr="001360D0" w:rsidRDefault="00F95A99" w:rsidP="004C4274">
      <w:pPr>
        <w:shd w:val="clear" w:color="auto" w:fill="FFFFFF"/>
        <w:jc w:val="both"/>
        <w:rPr>
          <w:b/>
          <w:i/>
          <w:iCs/>
          <w:color w:val="000000"/>
          <w:spacing w:val="-1"/>
        </w:rPr>
      </w:pPr>
      <w:r w:rsidRPr="001360D0">
        <w:rPr>
          <w:b/>
          <w:i/>
          <w:iCs/>
          <w:color w:val="000000"/>
          <w:spacing w:val="-1"/>
        </w:rPr>
        <w:t xml:space="preserve">Таблица </w:t>
      </w:r>
      <w:r w:rsidR="000B47B7">
        <w:rPr>
          <w:b/>
          <w:i/>
          <w:iCs/>
          <w:color w:val="000000"/>
          <w:spacing w:val="-1"/>
        </w:rPr>
        <w:t>2</w:t>
      </w:r>
      <w:r w:rsidR="00A54DF3">
        <w:rPr>
          <w:b/>
          <w:i/>
          <w:iCs/>
          <w:color w:val="000000"/>
          <w:spacing w:val="-1"/>
        </w:rPr>
        <w:t>0</w:t>
      </w:r>
      <w:r w:rsidR="0055400D">
        <w:rPr>
          <w:b/>
          <w:i/>
          <w:iCs/>
          <w:color w:val="000000"/>
          <w:spacing w:val="-1"/>
        </w:rPr>
        <w:t>.</w:t>
      </w:r>
      <w:r w:rsidRPr="001360D0">
        <w:rPr>
          <w:b/>
          <w:i/>
          <w:iCs/>
          <w:color w:val="000000"/>
          <w:spacing w:val="-1"/>
        </w:rPr>
        <w:t xml:space="preserve"> Инфекционная заболеваемость </w:t>
      </w:r>
      <w:r w:rsidR="004C4274" w:rsidRPr="001360D0">
        <w:rPr>
          <w:b/>
          <w:i/>
          <w:iCs/>
          <w:color w:val="000000"/>
          <w:spacing w:val="-1"/>
        </w:rPr>
        <w:t>г.Бреста Брестского района за 201</w:t>
      </w:r>
      <w:r w:rsidR="00134E38" w:rsidRPr="001360D0">
        <w:rPr>
          <w:b/>
          <w:i/>
          <w:iCs/>
          <w:color w:val="000000"/>
          <w:spacing w:val="-1"/>
        </w:rPr>
        <w:t>3</w:t>
      </w:r>
      <w:r w:rsidR="004C4274" w:rsidRPr="001360D0">
        <w:rPr>
          <w:b/>
          <w:i/>
          <w:iCs/>
          <w:color w:val="000000"/>
          <w:spacing w:val="-1"/>
        </w:rPr>
        <w:t>-201</w:t>
      </w:r>
      <w:r w:rsidR="002164AC" w:rsidRPr="001360D0">
        <w:rPr>
          <w:b/>
          <w:i/>
          <w:iCs/>
          <w:color w:val="000000"/>
          <w:spacing w:val="-1"/>
        </w:rPr>
        <w:t>7</w:t>
      </w:r>
      <w:r w:rsidR="000C7137">
        <w:rPr>
          <w:b/>
          <w:i/>
          <w:iCs/>
          <w:color w:val="000000"/>
          <w:spacing w:val="-1"/>
        </w:rPr>
        <w:t>г</w:t>
      </w:r>
      <w:r w:rsidR="004C4274" w:rsidRPr="001360D0">
        <w:rPr>
          <w:b/>
          <w:i/>
          <w:iCs/>
          <w:color w:val="000000"/>
          <w:spacing w:val="-1"/>
        </w:rPr>
        <w:t>г</w:t>
      </w:r>
    </w:p>
    <w:tbl>
      <w:tblPr>
        <w:tblStyle w:val="15"/>
        <w:tblW w:w="9639" w:type="dxa"/>
        <w:tblLayout w:type="fixed"/>
        <w:tblLook w:val="0600" w:firstRow="0" w:lastRow="0" w:firstColumn="0" w:lastColumn="0" w:noHBand="1" w:noVBand="1"/>
      </w:tblPr>
      <w:tblGrid>
        <w:gridCol w:w="1701"/>
        <w:gridCol w:w="817"/>
        <w:gridCol w:w="851"/>
        <w:gridCol w:w="708"/>
        <w:gridCol w:w="851"/>
        <w:gridCol w:w="709"/>
        <w:gridCol w:w="850"/>
        <w:gridCol w:w="709"/>
        <w:gridCol w:w="850"/>
        <w:gridCol w:w="743"/>
        <w:gridCol w:w="850"/>
      </w:tblGrid>
      <w:tr w:rsidR="004C4274" w:rsidRPr="001C49D7" w:rsidTr="007C11BD">
        <w:trPr>
          <w:trHeight w:val="150"/>
        </w:trPr>
        <w:tc>
          <w:tcPr>
            <w:tcW w:w="1701" w:type="dxa"/>
            <w:vMerge w:val="restart"/>
          </w:tcPr>
          <w:p w:rsidR="004C4274" w:rsidRPr="001C49D7" w:rsidRDefault="004C4274" w:rsidP="009208B5">
            <w:pPr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1668" w:type="dxa"/>
            <w:gridSpan w:val="2"/>
          </w:tcPr>
          <w:p w:rsidR="004C4274" w:rsidRPr="001C49D7" w:rsidRDefault="004C4274" w:rsidP="001C49D7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1C49D7">
              <w:rPr>
                <w:b/>
                <w:snapToGrid w:val="0"/>
                <w:sz w:val="16"/>
                <w:szCs w:val="16"/>
              </w:rPr>
              <w:t>201</w:t>
            </w:r>
            <w:r w:rsidR="002164AC" w:rsidRPr="001C49D7">
              <w:rPr>
                <w:b/>
                <w:snapToGrid w:val="0"/>
                <w:sz w:val="16"/>
                <w:szCs w:val="16"/>
              </w:rPr>
              <w:t>3</w:t>
            </w:r>
          </w:p>
        </w:tc>
        <w:tc>
          <w:tcPr>
            <w:tcW w:w="1559" w:type="dxa"/>
            <w:gridSpan w:val="2"/>
          </w:tcPr>
          <w:p w:rsidR="004C4274" w:rsidRPr="001C49D7" w:rsidRDefault="004C4274" w:rsidP="001C49D7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1C49D7">
              <w:rPr>
                <w:b/>
                <w:snapToGrid w:val="0"/>
                <w:sz w:val="16"/>
                <w:szCs w:val="16"/>
              </w:rPr>
              <w:t>201</w:t>
            </w:r>
            <w:r w:rsidR="002164AC" w:rsidRPr="001C49D7">
              <w:rPr>
                <w:b/>
                <w:snapToGrid w:val="0"/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</w:tcPr>
          <w:p w:rsidR="004C4274" w:rsidRPr="001C49D7" w:rsidRDefault="004C4274" w:rsidP="001C49D7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1C49D7">
              <w:rPr>
                <w:b/>
                <w:snapToGrid w:val="0"/>
                <w:sz w:val="16"/>
                <w:szCs w:val="16"/>
              </w:rPr>
              <w:t>201</w:t>
            </w:r>
            <w:r w:rsidR="002164AC" w:rsidRPr="001C49D7">
              <w:rPr>
                <w:b/>
                <w:snapToGrid w:val="0"/>
                <w:sz w:val="16"/>
                <w:szCs w:val="16"/>
              </w:rPr>
              <w:t>5</w:t>
            </w:r>
          </w:p>
        </w:tc>
        <w:tc>
          <w:tcPr>
            <w:tcW w:w="1559" w:type="dxa"/>
            <w:gridSpan w:val="2"/>
          </w:tcPr>
          <w:p w:rsidR="004C4274" w:rsidRPr="001C49D7" w:rsidRDefault="004C4274" w:rsidP="001C49D7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1C49D7">
              <w:rPr>
                <w:b/>
                <w:snapToGrid w:val="0"/>
                <w:sz w:val="16"/>
                <w:szCs w:val="16"/>
              </w:rPr>
              <w:t>201</w:t>
            </w:r>
            <w:r w:rsidR="002164AC" w:rsidRPr="001C49D7">
              <w:rPr>
                <w:b/>
                <w:snapToGrid w:val="0"/>
                <w:sz w:val="16"/>
                <w:szCs w:val="16"/>
              </w:rPr>
              <w:t>6</w:t>
            </w:r>
          </w:p>
        </w:tc>
        <w:tc>
          <w:tcPr>
            <w:tcW w:w="1593" w:type="dxa"/>
            <w:gridSpan w:val="2"/>
          </w:tcPr>
          <w:p w:rsidR="004C4274" w:rsidRPr="001C49D7" w:rsidRDefault="004C4274" w:rsidP="001C49D7">
            <w:pPr>
              <w:jc w:val="center"/>
              <w:rPr>
                <w:b/>
                <w:snapToGrid w:val="0"/>
                <w:sz w:val="16"/>
                <w:szCs w:val="16"/>
              </w:rPr>
            </w:pPr>
            <w:r w:rsidRPr="001C49D7">
              <w:rPr>
                <w:b/>
                <w:snapToGrid w:val="0"/>
                <w:sz w:val="16"/>
                <w:szCs w:val="16"/>
              </w:rPr>
              <w:t>201</w:t>
            </w:r>
            <w:r w:rsidR="002164AC" w:rsidRPr="001C49D7">
              <w:rPr>
                <w:b/>
                <w:snapToGrid w:val="0"/>
                <w:sz w:val="16"/>
                <w:szCs w:val="16"/>
              </w:rPr>
              <w:t>7</w:t>
            </w:r>
          </w:p>
        </w:tc>
      </w:tr>
      <w:tr w:rsidR="004C4274" w:rsidRPr="001C49D7" w:rsidTr="007C11BD">
        <w:trPr>
          <w:trHeight w:val="135"/>
        </w:trPr>
        <w:tc>
          <w:tcPr>
            <w:tcW w:w="1701" w:type="dxa"/>
            <w:vMerge/>
          </w:tcPr>
          <w:p w:rsidR="004C4274" w:rsidRPr="001C49D7" w:rsidRDefault="004C4274" w:rsidP="009208B5">
            <w:pPr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817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на 100 тыс.</w:t>
            </w:r>
          </w:p>
        </w:tc>
        <w:tc>
          <w:tcPr>
            <w:tcW w:w="708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1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на 100 тыс.</w:t>
            </w:r>
          </w:p>
        </w:tc>
        <w:tc>
          <w:tcPr>
            <w:tcW w:w="709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на 100 тыс.</w:t>
            </w:r>
          </w:p>
        </w:tc>
        <w:tc>
          <w:tcPr>
            <w:tcW w:w="709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на 100 тыс.</w:t>
            </w:r>
          </w:p>
        </w:tc>
        <w:tc>
          <w:tcPr>
            <w:tcW w:w="743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абс. число</w:t>
            </w:r>
          </w:p>
        </w:tc>
        <w:tc>
          <w:tcPr>
            <w:tcW w:w="850" w:type="dxa"/>
          </w:tcPr>
          <w:p w:rsidR="004C4274" w:rsidRPr="001C49D7" w:rsidRDefault="004C4274" w:rsidP="007C11BD">
            <w:pPr>
              <w:jc w:val="center"/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на 100 тыс.</w:t>
            </w:r>
          </w:p>
        </w:tc>
      </w:tr>
      <w:tr w:rsidR="002164AC" w:rsidRPr="001C49D7" w:rsidTr="007C11BD">
        <w:trPr>
          <w:trHeight w:val="361"/>
        </w:trPr>
        <w:tc>
          <w:tcPr>
            <w:tcW w:w="1701" w:type="dxa"/>
          </w:tcPr>
          <w:p w:rsidR="004144B6" w:rsidRPr="007C11BD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брюшной тиф и паратиф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162"/>
        </w:trPr>
        <w:tc>
          <w:tcPr>
            <w:tcW w:w="1701" w:type="dxa"/>
          </w:tcPr>
          <w:p w:rsidR="002164AC" w:rsidRPr="001C49D7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другие сальмонеллезные инфекции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210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64,26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128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39,01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167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50,89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122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37,30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180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55,21</w:t>
            </w:r>
          </w:p>
        </w:tc>
      </w:tr>
      <w:tr w:rsidR="002164AC" w:rsidRPr="001C49D7" w:rsidTr="007C11BD">
        <w:trPr>
          <w:trHeight w:val="218"/>
        </w:trPr>
        <w:tc>
          <w:tcPr>
            <w:tcW w:w="1701" w:type="dxa"/>
          </w:tcPr>
          <w:p w:rsidR="002164AC" w:rsidRPr="001C49D7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сумма острых кишечных заболеваний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511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156,35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723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220,34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582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177,37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761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232,66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572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175,46</w:t>
            </w:r>
          </w:p>
        </w:tc>
      </w:tr>
      <w:tr w:rsidR="002164AC" w:rsidRPr="001C49D7" w:rsidTr="007C11BD">
        <w:trPr>
          <w:trHeight w:val="364"/>
        </w:trPr>
        <w:tc>
          <w:tcPr>
            <w:tcW w:w="1701" w:type="dxa"/>
          </w:tcPr>
          <w:p w:rsidR="004144B6" w:rsidRPr="001C49D7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 xml:space="preserve">в т.ч. бак. </w:t>
            </w:r>
            <w:r w:rsidR="004144B6" w:rsidRPr="001C49D7">
              <w:rPr>
                <w:b/>
                <w:sz w:val="16"/>
                <w:szCs w:val="16"/>
              </w:rPr>
              <w:t>Д</w:t>
            </w:r>
            <w:r w:rsidRPr="001C49D7">
              <w:rPr>
                <w:b/>
                <w:sz w:val="16"/>
                <w:szCs w:val="16"/>
              </w:rPr>
              <w:t>изентерия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1,53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0,31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189"/>
        </w:trPr>
        <w:tc>
          <w:tcPr>
            <w:tcW w:w="1701" w:type="dxa"/>
          </w:tcPr>
          <w:p w:rsidR="002164AC" w:rsidRDefault="004144B6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И</w:t>
            </w:r>
            <w:r w:rsidR="002164AC" w:rsidRPr="001C49D7">
              <w:rPr>
                <w:b/>
                <w:sz w:val="16"/>
                <w:szCs w:val="16"/>
              </w:rPr>
              <w:t>ерсиниоз</w:t>
            </w:r>
          </w:p>
          <w:p w:rsidR="004144B6" w:rsidRPr="001C49D7" w:rsidRDefault="004144B6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0,61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0,61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0,30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0,31</w:t>
            </w:r>
          </w:p>
        </w:tc>
      </w:tr>
      <w:tr w:rsidR="002164AC" w:rsidRPr="001C49D7" w:rsidTr="007C11BD">
        <w:trPr>
          <w:trHeight w:val="122"/>
        </w:trPr>
        <w:tc>
          <w:tcPr>
            <w:tcW w:w="1701" w:type="dxa"/>
          </w:tcPr>
          <w:p w:rsidR="002164AC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дифтерия</w:t>
            </w:r>
            <w:r w:rsidRPr="001C49D7">
              <w:rPr>
                <w:b/>
                <w:sz w:val="16"/>
                <w:szCs w:val="16"/>
              </w:rPr>
              <w:tab/>
            </w:r>
          </w:p>
          <w:p w:rsidR="004144B6" w:rsidRPr="001C49D7" w:rsidRDefault="004144B6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210"/>
        </w:trPr>
        <w:tc>
          <w:tcPr>
            <w:tcW w:w="1701" w:type="dxa"/>
          </w:tcPr>
          <w:p w:rsidR="002164AC" w:rsidRDefault="004144B6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К</w:t>
            </w:r>
            <w:r w:rsidR="002164AC" w:rsidRPr="001C49D7">
              <w:rPr>
                <w:b/>
                <w:sz w:val="16"/>
                <w:szCs w:val="16"/>
              </w:rPr>
              <w:t>оклюш</w:t>
            </w:r>
          </w:p>
          <w:p w:rsidR="004144B6" w:rsidRPr="001C49D7" w:rsidRDefault="004144B6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0,61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0,91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0,31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141"/>
        </w:trPr>
        <w:tc>
          <w:tcPr>
            <w:tcW w:w="1701" w:type="dxa"/>
          </w:tcPr>
          <w:p w:rsidR="002164AC" w:rsidRDefault="004144B6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С</w:t>
            </w:r>
            <w:r w:rsidR="002164AC" w:rsidRPr="001C49D7">
              <w:rPr>
                <w:b/>
                <w:sz w:val="16"/>
                <w:szCs w:val="16"/>
              </w:rPr>
              <w:t>карлатина</w:t>
            </w:r>
          </w:p>
          <w:p w:rsidR="004144B6" w:rsidRPr="001C49D7" w:rsidRDefault="004144B6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118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36,11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130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39,62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78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23,77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108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33,02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92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28,22</w:t>
            </w:r>
          </w:p>
        </w:tc>
      </w:tr>
      <w:tr w:rsidR="002164AC" w:rsidRPr="001C49D7" w:rsidTr="007C11BD">
        <w:trPr>
          <w:trHeight w:val="257"/>
        </w:trPr>
        <w:tc>
          <w:tcPr>
            <w:tcW w:w="1701" w:type="dxa"/>
          </w:tcPr>
          <w:p w:rsidR="002164AC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менингококковая инфекция</w:t>
            </w:r>
          </w:p>
          <w:p w:rsidR="004144B6" w:rsidRPr="001C49D7" w:rsidRDefault="004144B6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0,61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0,61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1,22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0,92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0,92</w:t>
            </w:r>
          </w:p>
        </w:tc>
      </w:tr>
      <w:tr w:rsidR="002164AC" w:rsidRPr="001C49D7" w:rsidTr="007C11BD">
        <w:trPr>
          <w:trHeight w:val="136"/>
        </w:trPr>
        <w:tc>
          <w:tcPr>
            <w:tcW w:w="1701" w:type="dxa"/>
          </w:tcPr>
          <w:p w:rsidR="002164AC" w:rsidRDefault="004144B6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С</w:t>
            </w:r>
            <w:r w:rsidR="002164AC" w:rsidRPr="001C49D7">
              <w:rPr>
                <w:b/>
                <w:sz w:val="16"/>
                <w:szCs w:val="16"/>
              </w:rPr>
              <w:t>толбняк</w:t>
            </w:r>
          </w:p>
          <w:p w:rsidR="004144B6" w:rsidRPr="001C49D7" w:rsidRDefault="004144B6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137"/>
        </w:trPr>
        <w:tc>
          <w:tcPr>
            <w:tcW w:w="1701" w:type="dxa"/>
          </w:tcPr>
          <w:p w:rsidR="002164AC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ветряная оспа</w:t>
            </w:r>
          </w:p>
          <w:p w:rsidR="004144B6" w:rsidRPr="001C49D7" w:rsidRDefault="004144B6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3021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924,36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3380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1030,08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3326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1013,62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4244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1297,51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4352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1334,97</w:t>
            </w:r>
          </w:p>
        </w:tc>
      </w:tr>
      <w:tr w:rsidR="002164AC" w:rsidRPr="001C49D7" w:rsidTr="007C11BD">
        <w:trPr>
          <w:trHeight w:val="184"/>
        </w:trPr>
        <w:tc>
          <w:tcPr>
            <w:tcW w:w="1701" w:type="dxa"/>
          </w:tcPr>
          <w:p w:rsidR="002164AC" w:rsidRDefault="004144B6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К</w:t>
            </w:r>
            <w:r w:rsidR="002164AC" w:rsidRPr="001C49D7">
              <w:rPr>
                <w:b/>
                <w:sz w:val="16"/>
                <w:szCs w:val="16"/>
              </w:rPr>
              <w:t>орь</w:t>
            </w:r>
          </w:p>
          <w:p w:rsidR="004144B6" w:rsidRPr="001C49D7" w:rsidRDefault="004144B6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1,83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115"/>
        </w:trPr>
        <w:tc>
          <w:tcPr>
            <w:tcW w:w="1701" w:type="dxa"/>
          </w:tcPr>
          <w:p w:rsidR="002164AC" w:rsidRDefault="004144B6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К</w:t>
            </w:r>
            <w:r w:rsidR="002164AC" w:rsidRPr="001C49D7">
              <w:rPr>
                <w:b/>
                <w:sz w:val="16"/>
                <w:szCs w:val="16"/>
              </w:rPr>
              <w:t>раснуха</w:t>
            </w:r>
          </w:p>
          <w:p w:rsidR="004144B6" w:rsidRPr="001C49D7" w:rsidRDefault="004144B6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265"/>
        </w:trPr>
        <w:tc>
          <w:tcPr>
            <w:tcW w:w="1701" w:type="dxa"/>
          </w:tcPr>
          <w:p w:rsidR="002164AC" w:rsidRPr="001C49D7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клещевой энцефалит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0.31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0,91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0,30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0,92</w:t>
            </w:r>
          </w:p>
        </w:tc>
        <w:tc>
          <w:tcPr>
            <w:tcW w:w="743" w:type="dxa"/>
          </w:tcPr>
          <w:p w:rsidR="002164AC" w:rsidRPr="001C49D7" w:rsidRDefault="00A2297E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2164AC" w:rsidRPr="001C49D7" w:rsidRDefault="00A2297E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2,45</w:t>
            </w:r>
          </w:p>
        </w:tc>
      </w:tr>
      <w:tr w:rsidR="002164AC" w:rsidRPr="001C49D7" w:rsidTr="007C11BD">
        <w:trPr>
          <w:trHeight w:val="184"/>
        </w:trPr>
        <w:tc>
          <w:tcPr>
            <w:tcW w:w="1701" w:type="dxa"/>
          </w:tcPr>
          <w:p w:rsidR="002164AC" w:rsidRPr="001C49D7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вирусный гепатит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16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4,90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25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7,62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3,96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12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3,67</w:t>
            </w:r>
          </w:p>
        </w:tc>
        <w:tc>
          <w:tcPr>
            <w:tcW w:w="743" w:type="dxa"/>
          </w:tcPr>
          <w:p w:rsidR="002164AC" w:rsidRPr="001C49D7" w:rsidRDefault="00D47E92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14</w:t>
            </w:r>
          </w:p>
        </w:tc>
        <w:tc>
          <w:tcPr>
            <w:tcW w:w="850" w:type="dxa"/>
          </w:tcPr>
          <w:p w:rsidR="002164AC" w:rsidRPr="001C49D7" w:rsidRDefault="00D47E92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4,29</w:t>
            </w:r>
          </w:p>
        </w:tc>
      </w:tr>
      <w:tr w:rsidR="002164AC" w:rsidRPr="001C49D7" w:rsidTr="007C11BD">
        <w:trPr>
          <w:trHeight w:val="272"/>
        </w:trPr>
        <w:tc>
          <w:tcPr>
            <w:tcW w:w="1701" w:type="dxa"/>
          </w:tcPr>
          <w:p w:rsidR="002164AC" w:rsidRPr="001C49D7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эпидемический паротит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0,31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2164AC" w:rsidRPr="001C49D7" w:rsidRDefault="00D47E92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D47E92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275"/>
        </w:trPr>
        <w:tc>
          <w:tcPr>
            <w:tcW w:w="1701" w:type="dxa"/>
          </w:tcPr>
          <w:p w:rsidR="002164AC" w:rsidRPr="001C49D7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Туберкулез активный всего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87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26,62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61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18,59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75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22,86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88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26,90</w:t>
            </w:r>
          </w:p>
        </w:tc>
        <w:tc>
          <w:tcPr>
            <w:tcW w:w="743" w:type="dxa"/>
          </w:tcPr>
          <w:p w:rsidR="002164AC" w:rsidRPr="001C49D7" w:rsidRDefault="00D47E92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49</w:t>
            </w:r>
          </w:p>
        </w:tc>
        <w:tc>
          <w:tcPr>
            <w:tcW w:w="850" w:type="dxa"/>
          </w:tcPr>
          <w:p w:rsidR="002164AC" w:rsidRPr="001C49D7" w:rsidRDefault="00D47E92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15,03</w:t>
            </w:r>
          </w:p>
        </w:tc>
      </w:tr>
      <w:tr w:rsidR="002164AC" w:rsidRPr="001C49D7" w:rsidTr="007C11BD">
        <w:trPr>
          <w:trHeight w:val="220"/>
        </w:trPr>
        <w:tc>
          <w:tcPr>
            <w:tcW w:w="1701" w:type="dxa"/>
          </w:tcPr>
          <w:p w:rsidR="002164AC" w:rsidRPr="001C49D7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в т.ч. органов дыхания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82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25,09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55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16,76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74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22,50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87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26,60</w:t>
            </w:r>
          </w:p>
        </w:tc>
        <w:tc>
          <w:tcPr>
            <w:tcW w:w="743" w:type="dxa"/>
          </w:tcPr>
          <w:p w:rsidR="002164AC" w:rsidRPr="001C49D7" w:rsidRDefault="00D47E92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48</w:t>
            </w:r>
          </w:p>
        </w:tc>
        <w:tc>
          <w:tcPr>
            <w:tcW w:w="850" w:type="dxa"/>
          </w:tcPr>
          <w:p w:rsidR="002164AC" w:rsidRPr="001C49D7" w:rsidRDefault="00D47E92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14,72</w:t>
            </w:r>
          </w:p>
        </w:tc>
      </w:tr>
      <w:tr w:rsidR="002164AC" w:rsidRPr="001C49D7" w:rsidTr="007C11BD">
        <w:trPr>
          <w:trHeight w:val="155"/>
        </w:trPr>
        <w:tc>
          <w:tcPr>
            <w:tcW w:w="1701" w:type="dxa"/>
          </w:tcPr>
          <w:p w:rsidR="002164AC" w:rsidRDefault="007C11BD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М</w:t>
            </w:r>
            <w:r w:rsidR="002164AC" w:rsidRPr="001C49D7">
              <w:rPr>
                <w:b/>
                <w:sz w:val="16"/>
                <w:szCs w:val="16"/>
              </w:rPr>
              <w:t>алярия</w:t>
            </w:r>
          </w:p>
          <w:p w:rsidR="007C11BD" w:rsidRPr="001C49D7" w:rsidRDefault="007C11BD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0,30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2164AC" w:rsidRPr="001C49D7" w:rsidRDefault="00D47E92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D47E92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102"/>
        </w:trPr>
        <w:tc>
          <w:tcPr>
            <w:tcW w:w="1701" w:type="dxa"/>
          </w:tcPr>
          <w:p w:rsidR="002164AC" w:rsidRDefault="007C11BD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Л</w:t>
            </w:r>
            <w:r w:rsidR="002164AC" w:rsidRPr="001C49D7">
              <w:rPr>
                <w:b/>
                <w:sz w:val="16"/>
                <w:szCs w:val="16"/>
              </w:rPr>
              <w:t>ептоспироз</w:t>
            </w:r>
          </w:p>
          <w:p w:rsidR="007C11BD" w:rsidRPr="001C49D7" w:rsidRDefault="007C11BD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2164AC" w:rsidRPr="001C49D7" w:rsidRDefault="00D47E92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2164AC" w:rsidRPr="001C49D7" w:rsidRDefault="00D47E92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-</w:t>
            </w:r>
          </w:p>
        </w:tc>
      </w:tr>
      <w:tr w:rsidR="002164AC" w:rsidRPr="001C49D7" w:rsidTr="007C11BD">
        <w:trPr>
          <w:trHeight w:val="189"/>
        </w:trPr>
        <w:tc>
          <w:tcPr>
            <w:tcW w:w="1701" w:type="dxa"/>
          </w:tcPr>
          <w:p w:rsidR="002164AC" w:rsidRDefault="007C11BD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П</w:t>
            </w:r>
            <w:r w:rsidR="002164AC" w:rsidRPr="001C49D7">
              <w:rPr>
                <w:b/>
                <w:sz w:val="16"/>
                <w:szCs w:val="16"/>
              </w:rPr>
              <w:t>едикулез</w:t>
            </w:r>
          </w:p>
          <w:p w:rsidR="007C11BD" w:rsidRPr="001C49D7" w:rsidRDefault="007C11BD" w:rsidP="009208B5">
            <w:pPr>
              <w:rPr>
                <w:b/>
                <w:sz w:val="16"/>
                <w:szCs w:val="16"/>
              </w:rPr>
            </w:pP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126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38,55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106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32,30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87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26,51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61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18.65</w:t>
            </w:r>
          </w:p>
        </w:tc>
        <w:tc>
          <w:tcPr>
            <w:tcW w:w="743" w:type="dxa"/>
          </w:tcPr>
          <w:p w:rsidR="002164AC" w:rsidRPr="001C49D7" w:rsidRDefault="00D47E92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58</w:t>
            </w:r>
          </w:p>
        </w:tc>
        <w:tc>
          <w:tcPr>
            <w:tcW w:w="850" w:type="dxa"/>
          </w:tcPr>
          <w:p w:rsidR="002164AC" w:rsidRPr="001C49D7" w:rsidRDefault="00D47E92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17,79</w:t>
            </w:r>
          </w:p>
        </w:tc>
      </w:tr>
      <w:tr w:rsidR="002164AC" w:rsidRPr="001C49D7" w:rsidTr="007C11BD">
        <w:trPr>
          <w:trHeight w:val="136"/>
        </w:trPr>
        <w:tc>
          <w:tcPr>
            <w:tcW w:w="1701" w:type="dxa"/>
          </w:tcPr>
          <w:p w:rsidR="002164AC" w:rsidRPr="001C49D7" w:rsidRDefault="002164AC" w:rsidP="009208B5">
            <w:pPr>
              <w:rPr>
                <w:b/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>ОРВИ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125359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38357,08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97969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29856,76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101881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31048,97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92892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28399,61</w:t>
            </w:r>
          </w:p>
        </w:tc>
        <w:tc>
          <w:tcPr>
            <w:tcW w:w="743" w:type="dxa"/>
          </w:tcPr>
          <w:p w:rsidR="002164AC" w:rsidRPr="001C49D7" w:rsidRDefault="00D47E92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88252</w:t>
            </w:r>
          </w:p>
        </w:tc>
        <w:tc>
          <w:tcPr>
            <w:tcW w:w="850" w:type="dxa"/>
          </w:tcPr>
          <w:p w:rsidR="002164AC" w:rsidRPr="001C49D7" w:rsidRDefault="00D47E92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27071,25</w:t>
            </w:r>
          </w:p>
        </w:tc>
      </w:tr>
      <w:tr w:rsidR="002164AC" w:rsidRPr="001C49D7" w:rsidTr="007C11BD">
        <w:trPr>
          <w:trHeight w:val="82"/>
        </w:trPr>
        <w:tc>
          <w:tcPr>
            <w:tcW w:w="1701" w:type="dxa"/>
          </w:tcPr>
          <w:p w:rsidR="002164AC" w:rsidRPr="001C49D7" w:rsidRDefault="002164AC" w:rsidP="009208B5">
            <w:pPr>
              <w:rPr>
                <w:sz w:val="16"/>
                <w:szCs w:val="16"/>
              </w:rPr>
            </w:pPr>
            <w:r w:rsidRPr="001C49D7">
              <w:rPr>
                <w:b/>
                <w:sz w:val="16"/>
                <w:szCs w:val="16"/>
              </w:rPr>
              <w:t xml:space="preserve">грипп </w:t>
            </w:r>
          </w:p>
        </w:tc>
        <w:tc>
          <w:tcPr>
            <w:tcW w:w="817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528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161,56</w:t>
            </w:r>
          </w:p>
        </w:tc>
        <w:tc>
          <w:tcPr>
            <w:tcW w:w="708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1,22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65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19,81</w:t>
            </w:r>
          </w:p>
        </w:tc>
        <w:tc>
          <w:tcPr>
            <w:tcW w:w="709" w:type="dxa"/>
          </w:tcPr>
          <w:p w:rsidR="002164AC" w:rsidRPr="001C49D7" w:rsidRDefault="002164AC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120</w:t>
            </w:r>
          </w:p>
        </w:tc>
        <w:tc>
          <w:tcPr>
            <w:tcW w:w="850" w:type="dxa"/>
          </w:tcPr>
          <w:p w:rsidR="002164AC" w:rsidRPr="001C49D7" w:rsidRDefault="002164AC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36,69</w:t>
            </w:r>
          </w:p>
        </w:tc>
        <w:tc>
          <w:tcPr>
            <w:tcW w:w="743" w:type="dxa"/>
          </w:tcPr>
          <w:p w:rsidR="002164AC" w:rsidRPr="001C49D7" w:rsidRDefault="0006335F" w:rsidP="001C49D7">
            <w:pPr>
              <w:jc w:val="center"/>
              <w:rPr>
                <w:snapToGrid w:val="0"/>
                <w:sz w:val="16"/>
                <w:szCs w:val="16"/>
              </w:rPr>
            </w:pPr>
            <w:r w:rsidRPr="001C49D7">
              <w:rPr>
                <w:snapToGrid w:val="0"/>
                <w:sz w:val="16"/>
                <w:szCs w:val="16"/>
              </w:rPr>
              <w:t>43</w:t>
            </w:r>
          </w:p>
        </w:tc>
        <w:tc>
          <w:tcPr>
            <w:tcW w:w="850" w:type="dxa"/>
          </w:tcPr>
          <w:p w:rsidR="002164AC" w:rsidRPr="001C49D7" w:rsidRDefault="0006335F" w:rsidP="001C49D7">
            <w:pPr>
              <w:jc w:val="center"/>
              <w:rPr>
                <w:sz w:val="16"/>
                <w:szCs w:val="16"/>
              </w:rPr>
            </w:pPr>
            <w:r w:rsidRPr="001C49D7">
              <w:rPr>
                <w:sz w:val="16"/>
                <w:szCs w:val="16"/>
              </w:rPr>
              <w:t>13,19</w:t>
            </w:r>
          </w:p>
        </w:tc>
      </w:tr>
    </w:tbl>
    <w:p w:rsidR="00074C8D" w:rsidRDefault="00074C8D" w:rsidP="00074C8D">
      <w:pPr>
        <w:shd w:val="clear" w:color="auto" w:fill="FFFFFF"/>
        <w:ind w:firstLine="709"/>
        <w:jc w:val="both"/>
        <w:rPr>
          <w:sz w:val="30"/>
          <w:szCs w:val="30"/>
        </w:rPr>
      </w:pPr>
    </w:p>
    <w:p w:rsidR="00C1080C" w:rsidRDefault="00271EF1" w:rsidP="00074C8D">
      <w:pPr>
        <w:shd w:val="clear" w:color="auto" w:fill="FFFFFF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Показатель</w:t>
      </w:r>
      <w:r w:rsidR="00074C8D" w:rsidRPr="00074C8D">
        <w:rPr>
          <w:sz w:val="30"/>
          <w:szCs w:val="30"/>
        </w:rPr>
        <w:t xml:space="preserve"> заболеваемости </w:t>
      </w:r>
      <w:r>
        <w:rPr>
          <w:sz w:val="30"/>
          <w:szCs w:val="30"/>
        </w:rPr>
        <w:t xml:space="preserve">суммой ОКИ в г.Бресте и Брестском районе </w:t>
      </w:r>
      <w:r w:rsidR="00074C8D" w:rsidRPr="00074C8D">
        <w:rPr>
          <w:sz w:val="30"/>
          <w:szCs w:val="30"/>
        </w:rPr>
        <w:t xml:space="preserve">снизился </w:t>
      </w:r>
      <w:r w:rsidR="00CB2AFA">
        <w:rPr>
          <w:sz w:val="30"/>
          <w:szCs w:val="30"/>
        </w:rPr>
        <w:t xml:space="preserve"> в 1,3 раза по сравнению с 2016</w:t>
      </w:r>
      <w:r w:rsidR="00074C8D" w:rsidRPr="00074C8D">
        <w:rPr>
          <w:sz w:val="30"/>
          <w:szCs w:val="30"/>
        </w:rPr>
        <w:t>г</w:t>
      </w:r>
      <w:r w:rsidR="00EF3FCC">
        <w:rPr>
          <w:sz w:val="30"/>
          <w:szCs w:val="30"/>
        </w:rPr>
        <w:t xml:space="preserve">. </w:t>
      </w:r>
      <w:r w:rsidR="00074C8D" w:rsidRPr="00074C8D">
        <w:rPr>
          <w:sz w:val="30"/>
          <w:szCs w:val="30"/>
        </w:rPr>
        <w:t>Вместе с тем,</w:t>
      </w:r>
      <w:r>
        <w:rPr>
          <w:sz w:val="30"/>
          <w:szCs w:val="30"/>
        </w:rPr>
        <w:t xml:space="preserve"> показатель</w:t>
      </w:r>
      <w:r w:rsidR="00EF3FCC">
        <w:rPr>
          <w:sz w:val="30"/>
          <w:szCs w:val="30"/>
        </w:rPr>
        <w:t xml:space="preserve"> заболеваемости  ОКИ с неустановленными возбудителями вырос </w:t>
      </w:r>
      <w:r w:rsidR="000C7137">
        <w:rPr>
          <w:sz w:val="30"/>
          <w:szCs w:val="30"/>
        </w:rPr>
        <w:t>в 1,4 раза</w:t>
      </w:r>
      <w:r w:rsidR="00074C8D" w:rsidRPr="00074C8D">
        <w:rPr>
          <w:sz w:val="30"/>
          <w:szCs w:val="30"/>
        </w:rPr>
        <w:t xml:space="preserve"> (</w:t>
      </w:r>
      <w:r w:rsidR="00EF3FCC">
        <w:rPr>
          <w:sz w:val="30"/>
          <w:szCs w:val="30"/>
        </w:rPr>
        <w:t>с 7 до 10 случаев). Д</w:t>
      </w:r>
      <w:r w:rsidR="00074C8D" w:rsidRPr="00074C8D">
        <w:rPr>
          <w:sz w:val="30"/>
          <w:szCs w:val="30"/>
        </w:rPr>
        <w:t>оля ОКИ с неустановленным возбудителем составила 1,7% от суммы ОКИ. Несмотря на это, этиологическая расшифровка ОКИ остаётся высокой – в городе Бресте она составила 98,2% против 99,1% в 2016 году; в Брес</w:t>
      </w:r>
      <w:r w:rsidR="000C7137">
        <w:rPr>
          <w:sz w:val="30"/>
          <w:szCs w:val="30"/>
        </w:rPr>
        <w:t xml:space="preserve">тском районе </w:t>
      </w:r>
      <w:r w:rsidR="0063422C" w:rsidRPr="00AC3070">
        <w:rPr>
          <w:sz w:val="30"/>
          <w:szCs w:val="30"/>
        </w:rPr>
        <w:t>–</w:t>
      </w:r>
      <w:r w:rsidR="00074C8D" w:rsidRPr="00074C8D">
        <w:rPr>
          <w:sz w:val="30"/>
          <w:szCs w:val="30"/>
        </w:rPr>
        <w:t xml:space="preserve"> 98,4%  </w:t>
      </w:r>
      <w:r w:rsidR="0063422C">
        <w:rPr>
          <w:sz w:val="30"/>
          <w:szCs w:val="30"/>
        </w:rPr>
        <w:t xml:space="preserve">    </w:t>
      </w:r>
      <w:r w:rsidR="00074C8D" w:rsidRPr="00074C8D">
        <w:rPr>
          <w:sz w:val="30"/>
          <w:szCs w:val="30"/>
        </w:rPr>
        <w:t xml:space="preserve">(в 2016 году – 98,7%). </w:t>
      </w:r>
    </w:p>
    <w:p w:rsidR="00EF514D" w:rsidRPr="00FF0F9F" w:rsidRDefault="00EF514D" w:rsidP="00FF0F9F">
      <w:pPr>
        <w:shd w:val="clear" w:color="auto" w:fill="FFFFFF"/>
        <w:ind w:firstLine="709"/>
        <w:jc w:val="both"/>
        <w:rPr>
          <w:sz w:val="30"/>
          <w:szCs w:val="30"/>
        </w:rPr>
      </w:pPr>
      <w:r w:rsidRPr="00EF514D">
        <w:rPr>
          <w:sz w:val="30"/>
          <w:szCs w:val="30"/>
        </w:rPr>
        <w:t>Показатель заболеваемости сальмонеллезом</w:t>
      </w:r>
      <w:r w:rsidR="00FF0F9F" w:rsidRPr="00FF0F9F">
        <w:rPr>
          <w:sz w:val="30"/>
          <w:szCs w:val="30"/>
        </w:rPr>
        <w:t xml:space="preserve"> </w:t>
      </w:r>
      <w:r w:rsidR="00FF0F9F" w:rsidRPr="00EF514D">
        <w:rPr>
          <w:sz w:val="30"/>
          <w:szCs w:val="30"/>
        </w:rPr>
        <w:t xml:space="preserve">в </w:t>
      </w:r>
      <w:r w:rsidR="00FC3622">
        <w:rPr>
          <w:sz w:val="30"/>
          <w:szCs w:val="30"/>
        </w:rPr>
        <w:t>сравнении с 2016</w:t>
      </w:r>
      <w:r w:rsidR="00FF0F9F"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 w:rsidRPr="00EF514D">
        <w:rPr>
          <w:sz w:val="30"/>
          <w:szCs w:val="30"/>
        </w:rPr>
        <w:t xml:space="preserve"> увеличился 1,5 раза</w:t>
      </w:r>
      <w:r w:rsidR="00FF0F9F">
        <w:rPr>
          <w:sz w:val="30"/>
          <w:szCs w:val="30"/>
        </w:rPr>
        <w:t>.</w:t>
      </w:r>
      <w:r w:rsidR="00EF3FCC">
        <w:rPr>
          <w:sz w:val="30"/>
          <w:szCs w:val="30"/>
        </w:rPr>
        <w:t xml:space="preserve"> По-прежнему, показатели заболеваемости ОКИ и сальмонеллезом пре</w:t>
      </w:r>
      <w:r w:rsidR="00FC3622">
        <w:rPr>
          <w:sz w:val="30"/>
          <w:szCs w:val="30"/>
        </w:rPr>
        <w:t>вышают среднеобластные (за 2017</w:t>
      </w:r>
      <w:r w:rsidR="00EF3FCC"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 w:rsidR="00EF3FCC">
        <w:rPr>
          <w:sz w:val="30"/>
          <w:szCs w:val="30"/>
        </w:rPr>
        <w:t xml:space="preserve"> превышение в 2,1 </w:t>
      </w:r>
      <w:r w:rsidR="00636C7E">
        <w:rPr>
          <w:sz w:val="30"/>
          <w:szCs w:val="30"/>
        </w:rPr>
        <w:t xml:space="preserve">и в 1,9 </w:t>
      </w:r>
      <w:r w:rsidR="00EF3FCC">
        <w:rPr>
          <w:sz w:val="30"/>
          <w:szCs w:val="30"/>
        </w:rPr>
        <w:t>раза</w:t>
      </w:r>
      <w:r w:rsidR="00636C7E">
        <w:rPr>
          <w:sz w:val="30"/>
          <w:szCs w:val="30"/>
        </w:rPr>
        <w:t xml:space="preserve"> соответственно).</w:t>
      </w:r>
    </w:p>
    <w:p w:rsidR="00C25E66" w:rsidRPr="002C7196" w:rsidRDefault="00636C7E" w:rsidP="00C25E66">
      <w:pPr>
        <w:shd w:val="clear" w:color="auto" w:fill="FFFFFF"/>
        <w:ind w:firstLine="709"/>
        <w:jc w:val="both"/>
        <w:rPr>
          <w:i/>
        </w:rPr>
      </w:pPr>
      <w:r w:rsidRPr="002C7196">
        <w:rPr>
          <w:i/>
        </w:rPr>
        <w:t xml:space="preserve">Справочно: </w:t>
      </w:r>
      <w:r w:rsidR="00C25E66" w:rsidRPr="002C7196">
        <w:rPr>
          <w:i/>
        </w:rPr>
        <w:t>основными возбудителями ОКИ являлись ротавирусы (</w:t>
      </w:r>
      <w:r w:rsidRPr="002C7196">
        <w:rPr>
          <w:i/>
        </w:rPr>
        <w:t>42,1</w:t>
      </w:r>
      <w:r w:rsidR="00C25E66" w:rsidRPr="002C7196">
        <w:rPr>
          <w:i/>
        </w:rPr>
        <w:t>%), энтеровирусы (31,</w:t>
      </w:r>
      <w:r w:rsidRPr="002C7196">
        <w:rPr>
          <w:i/>
        </w:rPr>
        <w:t>1</w:t>
      </w:r>
      <w:r w:rsidR="00C25E66" w:rsidRPr="002C7196">
        <w:rPr>
          <w:i/>
        </w:rPr>
        <w:t>%)</w:t>
      </w:r>
      <w:r w:rsidRPr="002C7196">
        <w:rPr>
          <w:i/>
        </w:rPr>
        <w:t>, остальное</w:t>
      </w:r>
      <w:r w:rsidR="00C25E66" w:rsidRPr="002C7196">
        <w:rPr>
          <w:i/>
        </w:rPr>
        <w:t xml:space="preserve"> </w:t>
      </w:r>
      <w:r w:rsidRPr="002C7196">
        <w:rPr>
          <w:i/>
        </w:rPr>
        <w:t>–</w:t>
      </w:r>
      <w:r w:rsidR="00C25E66" w:rsidRPr="002C7196">
        <w:rPr>
          <w:i/>
        </w:rPr>
        <w:t xml:space="preserve"> норовирусы</w:t>
      </w:r>
      <w:r w:rsidRPr="002C7196">
        <w:rPr>
          <w:i/>
        </w:rPr>
        <w:t xml:space="preserve">, золотистый стафилококк и </w:t>
      </w:r>
      <w:r w:rsidR="00C25E66" w:rsidRPr="002C7196">
        <w:rPr>
          <w:i/>
        </w:rPr>
        <w:t>условно-патогенная группа бакте</w:t>
      </w:r>
      <w:r w:rsidRPr="002C7196">
        <w:rPr>
          <w:i/>
        </w:rPr>
        <w:t>рий</w:t>
      </w:r>
      <w:r w:rsidR="00C25E66" w:rsidRPr="002C7196">
        <w:rPr>
          <w:i/>
        </w:rPr>
        <w:t>, из чего видно, что среди возбудителей превалируют вирусные агенты (</w:t>
      </w:r>
      <w:r w:rsidR="00FC3622">
        <w:rPr>
          <w:i/>
        </w:rPr>
        <w:t>их доля в 2017</w:t>
      </w:r>
      <w:r w:rsidRPr="002C7196">
        <w:rPr>
          <w:i/>
        </w:rPr>
        <w:t>г</w:t>
      </w:r>
      <w:r w:rsidR="00FC3622">
        <w:rPr>
          <w:i/>
        </w:rPr>
        <w:t>.</w:t>
      </w:r>
      <w:r w:rsidRPr="002C7196">
        <w:rPr>
          <w:i/>
        </w:rPr>
        <w:t xml:space="preserve"> составила 76,0</w:t>
      </w:r>
      <w:r w:rsidR="00C25E66" w:rsidRPr="002C7196">
        <w:rPr>
          <w:i/>
        </w:rPr>
        <w:t>%).</w:t>
      </w:r>
    </w:p>
    <w:p w:rsidR="00BD5245" w:rsidRPr="00BD5245" w:rsidRDefault="00C25E66" w:rsidP="00BD5245">
      <w:pPr>
        <w:shd w:val="clear" w:color="auto" w:fill="FFFFFF"/>
        <w:tabs>
          <w:tab w:val="left" w:pos="720"/>
        </w:tabs>
        <w:jc w:val="both"/>
        <w:rPr>
          <w:sz w:val="30"/>
          <w:szCs w:val="30"/>
        </w:rPr>
      </w:pPr>
      <w:r w:rsidRPr="00C25E66">
        <w:rPr>
          <w:sz w:val="30"/>
          <w:szCs w:val="30"/>
        </w:rPr>
        <w:tab/>
      </w:r>
      <w:r w:rsidR="00BD5245" w:rsidRPr="00BD5245">
        <w:rPr>
          <w:sz w:val="30"/>
          <w:szCs w:val="30"/>
        </w:rPr>
        <w:t>Групповая заболеваемость ОКИ и сальмонеллёзом в организованных коллективах города Бреста и Брестского района</w:t>
      </w:r>
      <w:r w:rsidR="00FC3622">
        <w:rPr>
          <w:sz w:val="30"/>
          <w:szCs w:val="30"/>
        </w:rPr>
        <w:t xml:space="preserve"> в 2017</w:t>
      </w:r>
      <w:r w:rsidR="00BD5245" w:rsidRPr="00BD5245"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 w:rsidR="00BD5245" w:rsidRPr="00BD5245">
        <w:rPr>
          <w:sz w:val="30"/>
          <w:szCs w:val="30"/>
        </w:rPr>
        <w:t xml:space="preserve"> не регистрировалась.  </w:t>
      </w:r>
    </w:p>
    <w:p w:rsidR="00C25E66" w:rsidRPr="00C25E66" w:rsidRDefault="00BD5245" w:rsidP="00BD5245">
      <w:pPr>
        <w:ind w:firstLine="709"/>
        <w:jc w:val="both"/>
        <w:rPr>
          <w:sz w:val="30"/>
          <w:szCs w:val="30"/>
        </w:rPr>
      </w:pPr>
      <w:r w:rsidRPr="00BD5245">
        <w:rPr>
          <w:sz w:val="30"/>
          <w:szCs w:val="30"/>
        </w:rPr>
        <w:t xml:space="preserve">Группой риска по заболеваемости ОКИ, в т.ч. РВИ и ЭВЭ, а также </w:t>
      </w:r>
      <w:r w:rsidR="00524B70">
        <w:rPr>
          <w:sz w:val="30"/>
          <w:szCs w:val="30"/>
        </w:rPr>
        <w:t>сальмонеллёзом</w:t>
      </w:r>
      <w:r w:rsidRPr="00BD5245">
        <w:rPr>
          <w:sz w:val="30"/>
          <w:szCs w:val="30"/>
        </w:rPr>
        <w:t xml:space="preserve"> являются неорганизованные дети в возрастной группе           0-3 года, в </w:t>
      </w:r>
      <w:r w:rsidR="0076552B">
        <w:rPr>
          <w:sz w:val="30"/>
          <w:szCs w:val="30"/>
        </w:rPr>
        <w:t>том числе</w:t>
      </w:r>
      <w:r w:rsidRPr="00BD5245">
        <w:rPr>
          <w:sz w:val="30"/>
          <w:szCs w:val="30"/>
        </w:rPr>
        <w:t xml:space="preserve"> по сумме ОКИ и сальмонеллёзу дети до 1 года.</w:t>
      </w:r>
    </w:p>
    <w:p w:rsidR="00883EDB" w:rsidRPr="00386C95" w:rsidRDefault="0076552B" w:rsidP="00386C95">
      <w:pPr>
        <w:pStyle w:val="23"/>
        <w:spacing w:after="0" w:line="240" w:lineRule="auto"/>
        <w:ind w:firstLine="709"/>
        <w:jc w:val="both"/>
        <w:rPr>
          <w:i/>
        </w:rPr>
      </w:pPr>
      <w:r w:rsidRPr="002C7196">
        <w:rPr>
          <w:i/>
        </w:rPr>
        <w:t>Справочно:</w:t>
      </w:r>
      <w:r w:rsidRPr="002C7196">
        <w:rPr>
          <w:i/>
          <w:lang w:val="ru-RU"/>
        </w:rPr>
        <w:t xml:space="preserve"> в</w:t>
      </w:r>
      <w:r w:rsidR="00FF0F9F" w:rsidRPr="002C7196">
        <w:rPr>
          <w:i/>
          <w:lang w:val="ru-RU"/>
        </w:rPr>
        <w:t xml:space="preserve"> г.Бресте и Брестском районе п</w:t>
      </w:r>
      <w:r w:rsidR="002E5DD4" w:rsidRPr="002C7196">
        <w:rPr>
          <w:i/>
        </w:rPr>
        <w:t xml:space="preserve">ути и факторы передачи </w:t>
      </w:r>
      <w:r w:rsidRPr="002C7196">
        <w:rPr>
          <w:i/>
          <w:lang w:val="ru-RU"/>
        </w:rPr>
        <w:t>ОКИ установлены у 61,5% заболевших, что ниже уровня прошлого года (70,0%, )</w:t>
      </w:r>
      <w:r w:rsidR="00C25E66" w:rsidRPr="002C7196">
        <w:rPr>
          <w:i/>
        </w:rPr>
        <w:t xml:space="preserve">сальмонеллёза </w:t>
      </w:r>
      <w:r w:rsidRPr="002C7196">
        <w:rPr>
          <w:i/>
          <w:lang w:val="ru-RU"/>
        </w:rPr>
        <w:t>-</w:t>
      </w:r>
      <w:r w:rsidR="00C25E66" w:rsidRPr="002C7196">
        <w:rPr>
          <w:i/>
        </w:rPr>
        <w:t xml:space="preserve"> в 8</w:t>
      </w:r>
      <w:r w:rsidRPr="002C7196">
        <w:rPr>
          <w:i/>
          <w:lang w:val="ru-RU"/>
        </w:rPr>
        <w:t>3</w:t>
      </w:r>
      <w:r w:rsidR="00C25E66" w:rsidRPr="002C7196">
        <w:rPr>
          <w:i/>
        </w:rPr>
        <w:t>,</w:t>
      </w:r>
      <w:r w:rsidRPr="002C7196">
        <w:rPr>
          <w:i/>
          <w:lang w:val="ru-RU"/>
        </w:rPr>
        <w:t>3</w:t>
      </w:r>
      <w:r w:rsidR="00C25E66" w:rsidRPr="002C7196">
        <w:rPr>
          <w:i/>
        </w:rPr>
        <w:t>%, что выше, чем в 2016г</w:t>
      </w:r>
      <w:r w:rsidR="00FC3622">
        <w:rPr>
          <w:i/>
          <w:lang w:val="ru-RU"/>
        </w:rPr>
        <w:t>.</w:t>
      </w:r>
      <w:r w:rsidR="00C25E66" w:rsidRPr="002C7196">
        <w:rPr>
          <w:i/>
        </w:rPr>
        <w:t xml:space="preserve"> (77,</w:t>
      </w:r>
      <w:r w:rsidRPr="002C7196">
        <w:rPr>
          <w:i/>
          <w:lang w:val="ru-RU"/>
        </w:rPr>
        <w:t>0</w:t>
      </w:r>
      <w:r w:rsidR="00C25E66" w:rsidRPr="002C7196">
        <w:rPr>
          <w:i/>
        </w:rPr>
        <w:t>%)</w:t>
      </w:r>
      <w:r w:rsidRPr="002C7196">
        <w:rPr>
          <w:i/>
          <w:lang w:val="ru-RU"/>
        </w:rPr>
        <w:t xml:space="preserve">. </w:t>
      </w:r>
      <w:r w:rsidR="00C25E66" w:rsidRPr="002C7196">
        <w:rPr>
          <w:i/>
        </w:rPr>
        <w:t>Преобладает пищевой путь передачи, при чём при ОКИ – немытые фрукты овощи</w:t>
      </w:r>
      <w:r w:rsidRPr="002C7196">
        <w:rPr>
          <w:i/>
        </w:rPr>
        <w:t xml:space="preserve"> и</w:t>
      </w:r>
      <w:r w:rsidRPr="002C7196">
        <w:rPr>
          <w:i/>
          <w:lang w:val="ru-RU"/>
        </w:rPr>
        <w:t xml:space="preserve"> ягоды</w:t>
      </w:r>
      <w:r w:rsidR="00C25E66" w:rsidRPr="002C7196">
        <w:rPr>
          <w:i/>
        </w:rPr>
        <w:t xml:space="preserve">, при сальмонеллёзе – яйца и </w:t>
      </w:r>
      <w:r w:rsidRPr="002C7196">
        <w:rPr>
          <w:i/>
          <w:lang w:val="ru-RU"/>
        </w:rPr>
        <w:t>блюда с использованием яиц, мяса птицы</w:t>
      </w:r>
      <w:r w:rsidR="00C25E66" w:rsidRPr="002C7196">
        <w:rPr>
          <w:i/>
        </w:rPr>
        <w:t>.</w:t>
      </w:r>
    </w:p>
    <w:p w:rsidR="00F91F77" w:rsidRPr="00BD5245" w:rsidRDefault="00971EC3" w:rsidP="00BD5245">
      <w:pPr>
        <w:ind w:left="284" w:hanging="284"/>
        <w:jc w:val="both"/>
      </w:pPr>
      <w:r>
        <w:rPr>
          <w:noProof/>
        </w:rPr>
        <w:drawing>
          <wp:inline distT="0" distB="0" distL="0" distR="0">
            <wp:extent cx="5980176" cy="3352800"/>
            <wp:effectExtent l="0" t="0" r="1905" b="0"/>
            <wp:docPr id="27" name="Объек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F2DE0" w:rsidRDefault="008F2DE0" w:rsidP="00CE731E">
      <w:pPr>
        <w:ind w:left="284" w:hanging="284"/>
        <w:jc w:val="both"/>
        <w:rPr>
          <w:b/>
          <w:bCs/>
          <w:color w:val="000000"/>
          <w:spacing w:val="-1"/>
          <w:sz w:val="20"/>
          <w:szCs w:val="20"/>
        </w:rPr>
      </w:pPr>
    </w:p>
    <w:p w:rsidR="00F91F77" w:rsidRPr="001360D0" w:rsidRDefault="004C4274" w:rsidP="00BA043D">
      <w:pPr>
        <w:ind w:left="284" w:hanging="284"/>
        <w:jc w:val="center"/>
        <w:rPr>
          <w:b/>
          <w:i/>
          <w:sz w:val="20"/>
          <w:szCs w:val="20"/>
        </w:rPr>
      </w:pPr>
      <w:r w:rsidRPr="001360D0">
        <w:rPr>
          <w:b/>
          <w:bCs/>
          <w:i/>
          <w:color w:val="000000"/>
          <w:spacing w:val="-1"/>
          <w:sz w:val="20"/>
          <w:szCs w:val="20"/>
        </w:rPr>
        <w:t>рис.</w:t>
      </w:r>
      <w:r w:rsidR="00BE158E">
        <w:rPr>
          <w:b/>
          <w:bCs/>
          <w:i/>
          <w:color w:val="000000"/>
          <w:spacing w:val="-1"/>
          <w:sz w:val="20"/>
          <w:szCs w:val="20"/>
        </w:rPr>
        <w:t>3</w:t>
      </w:r>
      <w:r w:rsidR="00717404">
        <w:rPr>
          <w:b/>
          <w:bCs/>
          <w:i/>
          <w:color w:val="000000"/>
          <w:spacing w:val="-1"/>
          <w:sz w:val="20"/>
          <w:szCs w:val="20"/>
        </w:rPr>
        <w:t>7</w:t>
      </w:r>
      <w:r w:rsidR="0055400D">
        <w:rPr>
          <w:b/>
          <w:bCs/>
          <w:i/>
          <w:color w:val="000000"/>
          <w:spacing w:val="-1"/>
          <w:sz w:val="20"/>
          <w:szCs w:val="20"/>
        </w:rPr>
        <w:t>.</w:t>
      </w:r>
      <w:r w:rsidRPr="001360D0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 w:rsidRPr="001360D0">
        <w:rPr>
          <w:b/>
          <w:i/>
          <w:sz w:val="20"/>
          <w:szCs w:val="20"/>
        </w:rPr>
        <w:t>Многолетняя динамика заболеваемости ОКИ и сальмонеллёзом в г. Бресте и Брестском районе</w:t>
      </w:r>
    </w:p>
    <w:p w:rsidR="004C4274" w:rsidRPr="001360D0" w:rsidRDefault="004C4274" w:rsidP="00BA043D">
      <w:pPr>
        <w:ind w:left="284" w:hanging="284"/>
        <w:jc w:val="center"/>
        <w:rPr>
          <w:i/>
        </w:rPr>
      </w:pPr>
      <w:r w:rsidRPr="001360D0">
        <w:rPr>
          <w:b/>
          <w:i/>
          <w:sz w:val="20"/>
          <w:szCs w:val="20"/>
        </w:rPr>
        <w:t>в сравнении с областными показателями за период с 2006-201</w:t>
      </w:r>
      <w:r w:rsidR="00B27017" w:rsidRPr="001360D0">
        <w:rPr>
          <w:b/>
          <w:i/>
          <w:sz w:val="20"/>
          <w:szCs w:val="20"/>
        </w:rPr>
        <w:t>7</w:t>
      </w:r>
      <w:r w:rsidR="005F4E7B">
        <w:rPr>
          <w:b/>
          <w:i/>
          <w:sz w:val="20"/>
          <w:szCs w:val="20"/>
        </w:rPr>
        <w:t>г</w:t>
      </w:r>
      <w:r w:rsidRPr="001360D0">
        <w:rPr>
          <w:b/>
          <w:i/>
          <w:sz w:val="20"/>
          <w:szCs w:val="20"/>
        </w:rPr>
        <w:t>г</w:t>
      </w:r>
      <w:r w:rsidR="005F4E7B">
        <w:rPr>
          <w:b/>
          <w:i/>
          <w:sz w:val="20"/>
          <w:szCs w:val="20"/>
        </w:rPr>
        <w:t>.</w:t>
      </w:r>
      <w:r w:rsidRPr="001360D0">
        <w:rPr>
          <w:b/>
          <w:i/>
          <w:sz w:val="20"/>
          <w:szCs w:val="20"/>
        </w:rPr>
        <w:t xml:space="preserve"> </w:t>
      </w:r>
      <w:r w:rsidR="005868F6" w:rsidRPr="001360D0">
        <w:rPr>
          <w:b/>
          <w:i/>
          <w:sz w:val="20"/>
          <w:szCs w:val="20"/>
        </w:rPr>
        <w:t>(на 100 тыс. населения)</w:t>
      </w:r>
    </w:p>
    <w:p w:rsidR="00400B94" w:rsidRDefault="00400B94" w:rsidP="00BA043D">
      <w:pPr>
        <w:shd w:val="clear" w:color="auto" w:fill="FFFFFF"/>
        <w:ind w:firstLine="709"/>
        <w:jc w:val="center"/>
        <w:rPr>
          <w:i/>
        </w:rPr>
      </w:pPr>
    </w:p>
    <w:p w:rsidR="001C6540" w:rsidRDefault="009A5325" w:rsidP="00BA14E5">
      <w:pPr>
        <w:pStyle w:val="23"/>
        <w:spacing w:after="0" w:line="240" w:lineRule="auto"/>
        <w:ind w:firstLine="709"/>
        <w:jc w:val="both"/>
        <w:rPr>
          <w:sz w:val="30"/>
          <w:szCs w:val="30"/>
          <w:lang w:val="ru-RU"/>
        </w:rPr>
      </w:pPr>
      <w:r w:rsidRPr="00FF0F9F">
        <w:rPr>
          <w:sz w:val="30"/>
          <w:szCs w:val="30"/>
        </w:rPr>
        <w:lastRenderedPageBreak/>
        <w:t xml:space="preserve">В </w:t>
      </w:r>
      <w:r w:rsidR="00FC3622">
        <w:rPr>
          <w:sz w:val="30"/>
          <w:szCs w:val="30"/>
          <w:lang w:val="ru-RU"/>
        </w:rPr>
        <w:t>2017</w:t>
      </w:r>
      <w:r w:rsidR="00FF0F9F" w:rsidRPr="00FF0F9F">
        <w:rPr>
          <w:sz w:val="30"/>
          <w:szCs w:val="30"/>
          <w:lang w:val="ru-RU"/>
        </w:rPr>
        <w:t>г</w:t>
      </w:r>
      <w:r w:rsidR="00FC3622">
        <w:rPr>
          <w:sz w:val="30"/>
          <w:szCs w:val="30"/>
          <w:lang w:val="ru-RU"/>
        </w:rPr>
        <w:t>.</w:t>
      </w:r>
      <w:r w:rsidR="00FF0F9F" w:rsidRPr="00FF0F9F">
        <w:rPr>
          <w:sz w:val="30"/>
          <w:szCs w:val="30"/>
          <w:lang w:val="ru-RU"/>
        </w:rPr>
        <w:t xml:space="preserve"> в </w:t>
      </w:r>
      <w:r w:rsidRPr="00FF0F9F">
        <w:rPr>
          <w:sz w:val="30"/>
          <w:szCs w:val="30"/>
        </w:rPr>
        <w:t xml:space="preserve">городе </w:t>
      </w:r>
      <w:r w:rsidR="00FF0F9F" w:rsidRPr="00FF0F9F">
        <w:rPr>
          <w:sz w:val="30"/>
          <w:szCs w:val="30"/>
          <w:lang w:val="ru-RU"/>
        </w:rPr>
        <w:t xml:space="preserve">Бресте зарегистрировано снижение </w:t>
      </w:r>
      <w:r w:rsidRPr="00FF0F9F">
        <w:rPr>
          <w:sz w:val="30"/>
          <w:szCs w:val="30"/>
        </w:rPr>
        <w:t xml:space="preserve">заболеваемости вирусным гепатитом А </w:t>
      </w:r>
      <w:r w:rsidR="007A7D91">
        <w:rPr>
          <w:sz w:val="30"/>
          <w:szCs w:val="30"/>
        </w:rPr>
        <w:t xml:space="preserve">в </w:t>
      </w:r>
      <w:r w:rsidR="007A7D91">
        <w:rPr>
          <w:sz w:val="30"/>
          <w:szCs w:val="30"/>
          <w:lang w:val="ru-RU"/>
        </w:rPr>
        <w:t>2,3</w:t>
      </w:r>
      <w:r w:rsidR="007A7D91">
        <w:rPr>
          <w:sz w:val="30"/>
          <w:szCs w:val="30"/>
        </w:rPr>
        <w:t xml:space="preserve"> раза </w:t>
      </w:r>
      <w:r w:rsidR="00FF0F9F" w:rsidRPr="00FF0F9F">
        <w:rPr>
          <w:sz w:val="30"/>
          <w:szCs w:val="30"/>
        </w:rPr>
        <w:t>(зарегистри</w:t>
      </w:r>
      <w:r w:rsidR="00FC3622">
        <w:rPr>
          <w:sz w:val="30"/>
          <w:szCs w:val="30"/>
        </w:rPr>
        <w:t>ровано 4 случая против 7 в 2016</w:t>
      </w:r>
      <w:r w:rsidR="00FF0F9F" w:rsidRPr="00FF0F9F">
        <w:rPr>
          <w:sz w:val="30"/>
          <w:szCs w:val="30"/>
        </w:rPr>
        <w:t>г</w:t>
      </w:r>
      <w:r w:rsidR="00FC3622">
        <w:rPr>
          <w:sz w:val="30"/>
          <w:szCs w:val="30"/>
          <w:lang w:val="ru-RU"/>
        </w:rPr>
        <w:t>.</w:t>
      </w:r>
      <w:r w:rsidR="00FF0F9F" w:rsidRPr="00FF0F9F">
        <w:rPr>
          <w:sz w:val="30"/>
          <w:szCs w:val="30"/>
        </w:rPr>
        <w:t>); в Брестском районе зарегистрировано 2 случа</w:t>
      </w:r>
      <w:r w:rsidR="00364684">
        <w:rPr>
          <w:sz w:val="30"/>
          <w:szCs w:val="30"/>
          <w:lang w:val="ru-RU"/>
        </w:rPr>
        <w:t>я</w:t>
      </w:r>
      <w:r w:rsidR="00FF0F9F" w:rsidRPr="00FF0F9F">
        <w:rPr>
          <w:sz w:val="30"/>
          <w:szCs w:val="30"/>
        </w:rPr>
        <w:t xml:space="preserve"> ВГА </w:t>
      </w:r>
      <w:r w:rsidR="00FC3622">
        <w:rPr>
          <w:sz w:val="30"/>
          <w:szCs w:val="30"/>
          <w:lang w:val="ru-RU"/>
        </w:rPr>
        <w:t>(в 2016</w:t>
      </w:r>
      <w:r w:rsidR="007A7D91">
        <w:rPr>
          <w:sz w:val="30"/>
          <w:szCs w:val="30"/>
          <w:lang w:val="ru-RU"/>
        </w:rPr>
        <w:t>г</w:t>
      </w:r>
      <w:r w:rsidR="00FC3622">
        <w:rPr>
          <w:sz w:val="30"/>
          <w:szCs w:val="30"/>
          <w:lang w:val="ru-RU"/>
        </w:rPr>
        <w:t>.</w:t>
      </w:r>
      <w:r w:rsidR="007A7D91">
        <w:rPr>
          <w:sz w:val="30"/>
          <w:szCs w:val="30"/>
          <w:lang w:val="ru-RU"/>
        </w:rPr>
        <w:t xml:space="preserve"> – </w:t>
      </w:r>
      <w:r w:rsidR="00711AFC">
        <w:rPr>
          <w:sz w:val="30"/>
          <w:szCs w:val="30"/>
          <w:lang w:val="ru-RU"/>
        </w:rPr>
        <w:t xml:space="preserve">      </w:t>
      </w:r>
      <w:r w:rsidR="007A7D91">
        <w:rPr>
          <w:sz w:val="30"/>
          <w:szCs w:val="30"/>
          <w:lang w:val="ru-RU"/>
        </w:rPr>
        <w:t>1 случай)</w:t>
      </w:r>
      <w:r w:rsidR="00FF0F9F" w:rsidRPr="00FF0F9F">
        <w:rPr>
          <w:sz w:val="30"/>
          <w:szCs w:val="30"/>
        </w:rPr>
        <w:t xml:space="preserve">. </w:t>
      </w:r>
    </w:p>
    <w:p w:rsidR="009A5325" w:rsidRPr="00BA14E5" w:rsidRDefault="009A5325" w:rsidP="00BA14E5">
      <w:pPr>
        <w:pStyle w:val="23"/>
        <w:spacing w:after="0" w:line="240" w:lineRule="auto"/>
        <w:ind w:firstLine="709"/>
        <w:jc w:val="both"/>
        <w:rPr>
          <w:sz w:val="30"/>
          <w:szCs w:val="30"/>
          <w:lang w:val="ru-RU"/>
        </w:rPr>
      </w:pPr>
      <w:r w:rsidRPr="009A5325">
        <w:rPr>
          <w:sz w:val="30"/>
          <w:szCs w:val="30"/>
        </w:rPr>
        <w:t xml:space="preserve">Отмечена удовлетворительная ситуация по основным воздушно-капельным, в </w:t>
      </w:r>
      <w:r w:rsidR="00D30528">
        <w:rPr>
          <w:sz w:val="30"/>
          <w:szCs w:val="30"/>
          <w:lang w:val="ru-RU"/>
        </w:rPr>
        <w:t>том числе</w:t>
      </w:r>
      <w:r w:rsidRPr="009A5325">
        <w:rPr>
          <w:sz w:val="30"/>
          <w:szCs w:val="30"/>
        </w:rPr>
        <w:t xml:space="preserve"> вакциноуправляемым инфекциям.</w:t>
      </w:r>
      <w:r w:rsidR="00D30528">
        <w:rPr>
          <w:sz w:val="30"/>
          <w:szCs w:val="30"/>
          <w:lang w:val="ru-RU"/>
        </w:rPr>
        <w:t xml:space="preserve"> В </w:t>
      </w:r>
      <w:r w:rsidR="00BC15E4">
        <w:rPr>
          <w:sz w:val="30"/>
          <w:szCs w:val="30"/>
          <w:lang w:val="ru-RU"/>
        </w:rPr>
        <w:t>г.Бресте и Брестском районе</w:t>
      </w:r>
      <w:r w:rsidR="00D30528">
        <w:rPr>
          <w:sz w:val="30"/>
          <w:szCs w:val="30"/>
          <w:lang w:val="ru-RU"/>
        </w:rPr>
        <w:t xml:space="preserve"> уровень заболеваемости ветряной оспой </w:t>
      </w:r>
      <w:r w:rsidR="00FC3622">
        <w:rPr>
          <w:sz w:val="30"/>
          <w:szCs w:val="30"/>
          <w:lang w:val="ru-RU"/>
        </w:rPr>
        <w:t>остался на уровне 2016</w:t>
      </w:r>
      <w:r w:rsidR="00D30528">
        <w:rPr>
          <w:sz w:val="30"/>
          <w:szCs w:val="30"/>
          <w:lang w:val="ru-RU"/>
        </w:rPr>
        <w:t>г</w:t>
      </w:r>
      <w:r w:rsidR="00FC3622">
        <w:rPr>
          <w:sz w:val="30"/>
          <w:szCs w:val="30"/>
          <w:lang w:val="ru-RU"/>
        </w:rPr>
        <w:t>.</w:t>
      </w:r>
      <w:r w:rsidR="00D30528">
        <w:rPr>
          <w:sz w:val="30"/>
          <w:szCs w:val="30"/>
          <w:lang w:val="ru-RU"/>
        </w:rPr>
        <w:t>, снизился уровень заб</w:t>
      </w:r>
      <w:r w:rsidR="00364684">
        <w:rPr>
          <w:sz w:val="30"/>
          <w:szCs w:val="30"/>
          <w:lang w:val="ru-RU"/>
        </w:rPr>
        <w:t xml:space="preserve">олеваемости скарлатиной в 1,2 </w:t>
      </w:r>
      <w:r w:rsidR="00D30528">
        <w:rPr>
          <w:sz w:val="30"/>
          <w:szCs w:val="30"/>
          <w:lang w:val="ru-RU"/>
        </w:rPr>
        <w:t>раза, зарегистрировано 3 случая м</w:t>
      </w:r>
      <w:r w:rsidR="00FC3622">
        <w:rPr>
          <w:sz w:val="30"/>
          <w:szCs w:val="30"/>
          <w:lang w:val="ru-RU"/>
        </w:rPr>
        <w:t>енингококковой инфекции (в 2016</w:t>
      </w:r>
      <w:r w:rsidR="00D30528">
        <w:rPr>
          <w:sz w:val="30"/>
          <w:szCs w:val="30"/>
          <w:lang w:val="ru-RU"/>
        </w:rPr>
        <w:t>г</w:t>
      </w:r>
      <w:r w:rsidR="00FC3622">
        <w:rPr>
          <w:sz w:val="30"/>
          <w:szCs w:val="30"/>
          <w:lang w:val="ru-RU"/>
        </w:rPr>
        <w:t>.</w:t>
      </w:r>
      <w:r w:rsidR="00D30528">
        <w:rPr>
          <w:sz w:val="30"/>
          <w:szCs w:val="30"/>
          <w:lang w:val="ru-RU"/>
        </w:rPr>
        <w:t xml:space="preserve"> – 3).</w:t>
      </w:r>
    </w:p>
    <w:p w:rsidR="00CC67C6" w:rsidRDefault="00CC67C6" w:rsidP="00836492">
      <w:pPr>
        <w:ind w:right="61" w:firstLine="708"/>
        <w:jc w:val="both"/>
        <w:rPr>
          <w:sz w:val="30"/>
          <w:szCs w:val="30"/>
        </w:rPr>
      </w:pPr>
      <w:r w:rsidRPr="00142AB4">
        <w:rPr>
          <w:sz w:val="30"/>
          <w:szCs w:val="30"/>
        </w:rPr>
        <w:t>В 2017 году рекомендуемые показатели ВОЗ охвата вакцинацией детей (не менее 97</w:t>
      </w:r>
      <w:r w:rsidR="007C4E06">
        <w:rPr>
          <w:sz w:val="30"/>
          <w:szCs w:val="30"/>
        </w:rPr>
        <w:t xml:space="preserve"> – </w:t>
      </w:r>
      <w:r w:rsidRPr="00142AB4">
        <w:rPr>
          <w:sz w:val="30"/>
          <w:szCs w:val="30"/>
        </w:rPr>
        <w:t>98%) и взрослых (не менее 95%) достигнуты по всем показателям, за исключением АКДС-2</w:t>
      </w:r>
      <w:r>
        <w:rPr>
          <w:sz w:val="30"/>
          <w:szCs w:val="30"/>
        </w:rPr>
        <w:t xml:space="preserve"> </w:t>
      </w:r>
      <w:r w:rsidR="007C4E06">
        <w:rPr>
          <w:sz w:val="30"/>
          <w:szCs w:val="30"/>
        </w:rPr>
        <w:t xml:space="preserve">– </w:t>
      </w:r>
      <w:r w:rsidRPr="00142AB4">
        <w:rPr>
          <w:sz w:val="30"/>
          <w:szCs w:val="30"/>
        </w:rPr>
        <w:t>96,9%; АКДС-3</w:t>
      </w:r>
      <w:r>
        <w:rPr>
          <w:sz w:val="30"/>
          <w:szCs w:val="30"/>
        </w:rPr>
        <w:t xml:space="preserve"> </w:t>
      </w:r>
      <w:r w:rsidR="007C4E06">
        <w:rPr>
          <w:sz w:val="30"/>
          <w:szCs w:val="30"/>
        </w:rPr>
        <w:t xml:space="preserve">– </w:t>
      </w:r>
      <w:r w:rsidRPr="00142AB4">
        <w:rPr>
          <w:sz w:val="30"/>
          <w:szCs w:val="30"/>
        </w:rPr>
        <w:t xml:space="preserve">94,2%; </w:t>
      </w:r>
      <w:r w:rsidR="00BA14E5">
        <w:rPr>
          <w:sz w:val="30"/>
          <w:szCs w:val="30"/>
        </w:rPr>
        <w:t xml:space="preserve">       </w:t>
      </w:r>
      <w:r w:rsidRPr="00142AB4">
        <w:rPr>
          <w:sz w:val="30"/>
          <w:szCs w:val="30"/>
        </w:rPr>
        <w:t xml:space="preserve">АКДС-4 – 80,5% по объективной причине </w:t>
      </w:r>
      <w:r w:rsidR="007C4E06">
        <w:rPr>
          <w:sz w:val="30"/>
          <w:szCs w:val="30"/>
        </w:rPr>
        <w:t xml:space="preserve">– </w:t>
      </w:r>
      <w:r w:rsidRPr="00142AB4">
        <w:rPr>
          <w:sz w:val="30"/>
          <w:szCs w:val="30"/>
        </w:rPr>
        <w:t>отсутствие вак</w:t>
      </w:r>
      <w:r w:rsidR="00836492">
        <w:rPr>
          <w:sz w:val="30"/>
          <w:szCs w:val="30"/>
        </w:rPr>
        <w:t xml:space="preserve">цины на протяжении 4 квартала. </w:t>
      </w:r>
    </w:p>
    <w:p w:rsidR="00377A83" w:rsidRPr="00CC67C6" w:rsidRDefault="00377A83" w:rsidP="00836492">
      <w:pPr>
        <w:ind w:right="61" w:firstLine="708"/>
        <w:jc w:val="both"/>
        <w:rPr>
          <w:sz w:val="30"/>
          <w:szCs w:val="30"/>
        </w:rPr>
      </w:pPr>
      <w:r>
        <w:rPr>
          <w:sz w:val="30"/>
          <w:szCs w:val="30"/>
        </w:rPr>
        <w:t>Продолжают иметь место</w:t>
      </w:r>
      <w:r w:rsidR="008A5C39">
        <w:rPr>
          <w:sz w:val="30"/>
          <w:szCs w:val="30"/>
        </w:rPr>
        <w:t>,</w:t>
      </w:r>
      <w:r>
        <w:rPr>
          <w:sz w:val="30"/>
          <w:szCs w:val="30"/>
        </w:rPr>
        <w:t xml:space="preserve"> хотя и с тенденцией к снижению, отказы от иммунизации в </w:t>
      </w:r>
      <w:r w:rsidR="00F30DEF">
        <w:rPr>
          <w:sz w:val="30"/>
          <w:szCs w:val="30"/>
        </w:rPr>
        <w:t>соответствии</w:t>
      </w:r>
      <w:r>
        <w:rPr>
          <w:sz w:val="30"/>
          <w:szCs w:val="30"/>
        </w:rPr>
        <w:t xml:space="preserve"> с Национальным календарем среди детского населения.</w:t>
      </w:r>
      <w:r w:rsidR="008A5C39">
        <w:rPr>
          <w:sz w:val="30"/>
          <w:szCs w:val="30"/>
        </w:rPr>
        <w:t xml:space="preserve"> Так, по филиалу «Брестская городская детская поликлиника №2» </w:t>
      </w:r>
      <w:r w:rsidR="007C4E06">
        <w:rPr>
          <w:sz w:val="30"/>
          <w:szCs w:val="30"/>
        </w:rPr>
        <w:t xml:space="preserve">– </w:t>
      </w:r>
      <w:r w:rsidR="008A5C39">
        <w:rPr>
          <w:sz w:val="30"/>
          <w:szCs w:val="30"/>
        </w:rPr>
        <w:t>10,9 на</w:t>
      </w:r>
      <w:r w:rsidR="00FC3622">
        <w:rPr>
          <w:sz w:val="30"/>
          <w:szCs w:val="30"/>
        </w:rPr>
        <w:t xml:space="preserve"> 1000 населения при 13,4 в 2016</w:t>
      </w:r>
      <w:r w:rsidR="008A5C39"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 w:rsidR="008A5C39">
        <w:rPr>
          <w:sz w:val="30"/>
          <w:szCs w:val="30"/>
        </w:rPr>
        <w:t xml:space="preserve">; по       </w:t>
      </w:r>
      <w:r w:rsidR="00364684">
        <w:rPr>
          <w:sz w:val="30"/>
          <w:szCs w:val="30"/>
        </w:rPr>
        <w:t xml:space="preserve">  </w:t>
      </w:r>
      <w:r w:rsidR="00FC3622">
        <w:rPr>
          <w:sz w:val="30"/>
          <w:szCs w:val="30"/>
        </w:rPr>
        <w:t xml:space="preserve">             </w:t>
      </w:r>
      <w:r w:rsidR="008A5C39">
        <w:rPr>
          <w:sz w:val="30"/>
          <w:szCs w:val="30"/>
        </w:rPr>
        <w:t>УЗ «Брестская городская больница №2»</w:t>
      </w:r>
      <w:r w:rsidR="007C4E06" w:rsidRPr="007C4E06">
        <w:rPr>
          <w:sz w:val="30"/>
          <w:szCs w:val="30"/>
        </w:rPr>
        <w:t xml:space="preserve"> </w:t>
      </w:r>
      <w:r w:rsidR="007C4E06">
        <w:rPr>
          <w:sz w:val="30"/>
          <w:szCs w:val="30"/>
        </w:rPr>
        <w:t xml:space="preserve">– </w:t>
      </w:r>
      <w:r w:rsidR="008A5C39">
        <w:rPr>
          <w:sz w:val="30"/>
          <w:szCs w:val="30"/>
        </w:rPr>
        <w:t>2,0 н</w:t>
      </w:r>
      <w:r w:rsidR="00FC3622">
        <w:rPr>
          <w:sz w:val="30"/>
          <w:szCs w:val="30"/>
        </w:rPr>
        <w:t>а 1000 населения при 2,6 в 2016</w:t>
      </w:r>
      <w:r w:rsidR="008A5C39"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 w:rsidR="008A5C39">
        <w:rPr>
          <w:sz w:val="30"/>
          <w:szCs w:val="30"/>
        </w:rPr>
        <w:t>; УЗ «Брестская городская детская поликлиника №1» – 5,3 на 1000 населения п</w:t>
      </w:r>
      <w:r w:rsidR="00FC3622">
        <w:rPr>
          <w:sz w:val="30"/>
          <w:szCs w:val="30"/>
        </w:rPr>
        <w:t>ри 5,7 в 2016</w:t>
      </w:r>
      <w:r w:rsidR="008A5C39">
        <w:rPr>
          <w:sz w:val="30"/>
          <w:szCs w:val="30"/>
        </w:rPr>
        <w:t xml:space="preserve">г. </w:t>
      </w:r>
    </w:p>
    <w:p w:rsidR="0096733D" w:rsidRDefault="005C2748" w:rsidP="00FF0F9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="00FC3622">
        <w:rPr>
          <w:sz w:val="30"/>
          <w:szCs w:val="30"/>
        </w:rPr>
        <w:t>2017</w:t>
      </w:r>
      <w:r w:rsidR="00FF0F9F" w:rsidRPr="00FF0F9F"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 w:rsidR="00FF0F9F" w:rsidRPr="00FF0F9F">
        <w:rPr>
          <w:sz w:val="30"/>
          <w:szCs w:val="30"/>
        </w:rPr>
        <w:t xml:space="preserve"> </w:t>
      </w:r>
      <w:r w:rsidR="007B5DEB">
        <w:rPr>
          <w:sz w:val="30"/>
          <w:szCs w:val="30"/>
        </w:rPr>
        <w:t xml:space="preserve">в г.Бресте зарегистрировано 38 случаев активного туберкулеза (13,1 случаев на 100 тысяч населения), </w:t>
      </w:r>
      <w:r w:rsidR="00FC3622">
        <w:rPr>
          <w:sz w:val="30"/>
          <w:szCs w:val="30"/>
        </w:rPr>
        <w:t>что в 1,9 раза ниже уровня 2016</w:t>
      </w:r>
      <w:r w:rsidR="007B5DEB"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 w:rsidR="007B5DEB">
        <w:rPr>
          <w:sz w:val="30"/>
          <w:szCs w:val="30"/>
        </w:rPr>
        <w:t xml:space="preserve">, охват РФО </w:t>
      </w:r>
      <w:r w:rsidR="00BA14E5">
        <w:rPr>
          <w:sz w:val="30"/>
          <w:szCs w:val="30"/>
        </w:rPr>
        <w:t xml:space="preserve">как </w:t>
      </w:r>
      <w:r w:rsidR="007B5DEB">
        <w:rPr>
          <w:sz w:val="30"/>
          <w:szCs w:val="30"/>
        </w:rPr>
        <w:t>населения города</w:t>
      </w:r>
      <w:r w:rsidR="00BA14E5">
        <w:rPr>
          <w:sz w:val="30"/>
          <w:szCs w:val="30"/>
        </w:rPr>
        <w:t>, так</w:t>
      </w:r>
      <w:r w:rsidR="007B5DEB">
        <w:rPr>
          <w:sz w:val="30"/>
          <w:szCs w:val="30"/>
        </w:rPr>
        <w:t xml:space="preserve"> и «угрожаемого» контингента составил 98,1%. Охват РФО «обязательного» контингента составил </w:t>
      </w:r>
      <w:r w:rsidR="0096733D">
        <w:rPr>
          <w:sz w:val="30"/>
          <w:szCs w:val="30"/>
        </w:rPr>
        <w:t xml:space="preserve">100%, туберкулинодиагностикой детей – 76,9%, </w:t>
      </w:r>
      <w:r w:rsidR="00FC3622">
        <w:rPr>
          <w:sz w:val="30"/>
          <w:szCs w:val="30"/>
        </w:rPr>
        <w:t xml:space="preserve">                         </w:t>
      </w:r>
      <w:r w:rsidR="0096733D">
        <w:rPr>
          <w:sz w:val="30"/>
          <w:szCs w:val="30"/>
        </w:rPr>
        <w:t>диаскинтестом – 98,3%.</w:t>
      </w:r>
    </w:p>
    <w:p w:rsidR="00DA6106" w:rsidRPr="002C7196" w:rsidRDefault="0096733D" w:rsidP="007C11BD">
      <w:pPr>
        <w:ind w:firstLine="708"/>
        <w:jc w:val="both"/>
        <w:rPr>
          <w:i/>
        </w:rPr>
      </w:pPr>
      <w:r w:rsidRPr="002C7196">
        <w:rPr>
          <w:i/>
        </w:rPr>
        <w:t xml:space="preserve">Справочно: на туберкулез органов дыхания приходится 37 случаев (97,4%), на внелегочной туберкулез – 1 (2,6%). Процент больных </w:t>
      </w:r>
      <w:r w:rsidR="0030168E" w:rsidRPr="002C7196">
        <w:rPr>
          <w:i/>
        </w:rPr>
        <w:t>туберкулёзом</w:t>
      </w:r>
      <w:r w:rsidRPr="002C7196">
        <w:rPr>
          <w:i/>
        </w:rPr>
        <w:t xml:space="preserve">, </w:t>
      </w:r>
      <w:r w:rsidR="0030168E" w:rsidRPr="002C7196">
        <w:rPr>
          <w:i/>
        </w:rPr>
        <w:t>выявленных</w:t>
      </w:r>
      <w:r w:rsidRPr="002C7196">
        <w:rPr>
          <w:i/>
        </w:rPr>
        <w:t xml:space="preserve"> при профилактическом обследовании</w:t>
      </w:r>
      <w:r w:rsidR="0030168E" w:rsidRPr="002C7196">
        <w:rPr>
          <w:i/>
        </w:rPr>
        <w:t>, увеличился и сост</w:t>
      </w:r>
      <w:r w:rsidR="00FC3622">
        <w:rPr>
          <w:i/>
        </w:rPr>
        <w:t>авил 78,9% (30 больных),                                       в 2016г.</w:t>
      </w:r>
      <w:r w:rsidR="0030168E" w:rsidRPr="002C7196">
        <w:rPr>
          <w:i/>
        </w:rPr>
        <w:t xml:space="preserve"> – 68,5% (50 больных). Зарегистрировано 4 случая заболевания туберкулезом среди «обязательного» контингента, при профилактическо</w:t>
      </w:r>
      <w:r w:rsidR="00FC3622">
        <w:rPr>
          <w:i/>
        </w:rPr>
        <w:t>м осмотре выявлено 100%                                  (в 2016</w:t>
      </w:r>
      <w:r w:rsidR="0030168E" w:rsidRPr="002C7196">
        <w:rPr>
          <w:i/>
        </w:rPr>
        <w:t>г</w:t>
      </w:r>
      <w:r w:rsidR="00FC3622">
        <w:rPr>
          <w:i/>
        </w:rPr>
        <w:t>.</w:t>
      </w:r>
      <w:r w:rsidR="0030168E" w:rsidRPr="002C7196">
        <w:rPr>
          <w:i/>
        </w:rPr>
        <w:t xml:space="preserve"> 11 случаев, при профилактическом осмотре выявлено 9 или 81,8%).</w:t>
      </w:r>
    </w:p>
    <w:p w:rsidR="002C7196" w:rsidRPr="002C0352" w:rsidRDefault="00971EC3" w:rsidP="002C7196">
      <w:pPr>
        <w:ind w:right="1"/>
        <w:jc w:val="center"/>
        <w:rPr>
          <w:i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>
            <wp:extent cx="6205728" cy="2157984"/>
            <wp:effectExtent l="0" t="0" r="24130" b="13970"/>
            <wp:docPr id="28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A043D" w:rsidRDefault="00BE158E" w:rsidP="007C11BD">
      <w:pPr>
        <w:jc w:val="center"/>
        <w:rPr>
          <w:b/>
          <w:i/>
          <w:sz w:val="20"/>
          <w:szCs w:val="20"/>
        </w:rPr>
      </w:pPr>
      <w:r>
        <w:rPr>
          <w:b/>
          <w:bCs/>
          <w:i/>
          <w:color w:val="000000"/>
          <w:spacing w:val="-1"/>
          <w:sz w:val="20"/>
          <w:szCs w:val="20"/>
        </w:rPr>
        <w:t>рис.3</w:t>
      </w:r>
      <w:r w:rsidR="00717404">
        <w:rPr>
          <w:b/>
          <w:bCs/>
          <w:i/>
          <w:color w:val="000000"/>
          <w:spacing w:val="-1"/>
          <w:sz w:val="20"/>
          <w:szCs w:val="20"/>
        </w:rPr>
        <w:t>8</w:t>
      </w:r>
      <w:r w:rsidR="0055400D">
        <w:rPr>
          <w:b/>
          <w:bCs/>
          <w:i/>
          <w:color w:val="000000"/>
          <w:spacing w:val="-1"/>
          <w:sz w:val="20"/>
          <w:szCs w:val="20"/>
        </w:rPr>
        <w:t>.</w:t>
      </w:r>
      <w:r w:rsidR="002C7196" w:rsidRPr="001360D0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 w:rsidR="002C7196" w:rsidRPr="001360D0">
        <w:rPr>
          <w:b/>
          <w:i/>
          <w:sz w:val="20"/>
          <w:szCs w:val="20"/>
        </w:rPr>
        <w:t>Динамика заболеваемости активным туберкулезом населения г.Бреста</w:t>
      </w:r>
    </w:p>
    <w:p w:rsidR="002C7196" w:rsidRPr="007C11BD" w:rsidRDefault="002C7196" w:rsidP="007C11BD">
      <w:pPr>
        <w:ind w:hanging="851"/>
        <w:jc w:val="center"/>
        <w:rPr>
          <w:i/>
          <w:sz w:val="30"/>
          <w:szCs w:val="30"/>
        </w:rPr>
      </w:pPr>
      <w:r w:rsidRPr="001360D0">
        <w:rPr>
          <w:b/>
          <w:i/>
          <w:sz w:val="20"/>
          <w:szCs w:val="20"/>
        </w:rPr>
        <w:t>в сравнении с областными по</w:t>
      </w:r>
      <w:r w:rsidR="00BE158E">
        <w:rPr>
          <w:b/>
          <w:i/>
          <w:sz w:val="20"/>
          <w:szCs w:val="20"/>
        </w:rPr>
        <w:t>казателями за период с 2010-2017гг.</w:t>
      </w:r>
      <w:r w:rsidR="005868F6" w:rsidRPr="001360D0">
        <w:rPr>
          <w:b/>
          <w:i/>
          <w:sz w:val="20"/>
          <w:szCs w:val="20"/>
        </w:rPr>
        <w:t xml:space="preserve"> (на 100 тыс. населения)</w:t>
      </w:r>
    </w:p>
    <w:p w:rsidR="0030168E" w:rsidRDefault="00FC3622" w:rsidP="0030168E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В Брестском районе в 2017</w:t>
      </w:r>
      <w:r w:rsidR="00CF6142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CF6142">
        <w:rPr>
          <w:sz w:val="30"/>
          <w:szCs w:val="30"/>
        </w:rPr>
        <w:t xml:space="preserve"> выявлено 11 случаев активного туберкулеза, показатель заболеваемости составил 31,0 на 100 тысяч населения, что в 1,3 раза ниже уровня прошлого года. Охват РФО населения района и «угрожаемого» контингента составил 96,6% и 95,7% соответственно. Охват РФО «обязательного» контингента составил 100%, туберкулинодиагностикой детей – 93,0%, диаски</w:t>
      </w:r>
      <w:r w:rsidR="00BF310C">
        <w:rPr>
          <w:sz w:val="30"/>
          <w:szCs w:val="30"/>
        </w:rPr>
        <w:t>нтестом – 98,3%.</w:t>
      </w:r>
    </w:p>
    <w:p w:rsidR="00DA6106" w:rsidRPr="00CB2875" w:rsidRDefault="00BF310C" w:rsidP="007C11BD">
      <w:pPr>
        <w:ind w:firstLine="708"/>
        <w:jc w:val="both"/>
        <w:rPr>
          <w:i/>
        </w:rPr>
      </w:pPr>
      <w:r w:rsidRPr="00CB2875">
        <w:rPr>
          <w:i/>
        </w:rPr>
        <w:t xml:space="preserve">Справочно: 100% случаев приходится на туберкулез органов дыхания. При </w:t>
      </w:r>
      <w:r w:rsidR="00FC3622">
        <w:rPr>
          <w:i/>
        </w:rPr>
        <w:t>профилактическом осмотре в 2017</w:t>
      </w:r>
      <w:r w:rsidRPr="00CB2875">
        <w:rPr>
          <w:i/>
        </w:rPr>
        <w:t>г</w:t>
      </w:r>
      <w:r w:rsidR="00FC3622">
        <w:rPr>
          <w:i/>
        </w:rPr>
        <w:t>.</w:t>
      </w:r>
      <w:r w:rsidRPr="00CB2875">
        <w:rPr>
          <w:i/>
        </w:rPr>
        <w:t xml:space="preserve"> выявлено 72,7% больных (8 человек): в 2016г</w:t>
      </w:r>
      <w:r w:rsidR="00FC3622">
        <w:rPr>
          <w:i/>
        </w:rPr>
        <w:t>.</w:t>
      </w:r>
      <w:r w:rsidRPr="00CB2875">
        <w:rPr>
          <w:i/>
        </w:rPr>
        <w:t xml:space="preserve"> – 87,0% (13 человек). Среди «обязательного» контингента случаев не регистрировалось, </w:t>
      </w:r>
      <w:r w:rsidR="00BE158E">
        <w:rPr>
          <w:i/>
        </w:rPr>
        <w:t>как и в 2016</w:t>
      </w:r>
      <w:r w:rsidRPr="00CB2875">
        <w:rPr>
          <w:i/>
        </w:rPr>
        <w:t>г.</w:t>
      </w:r>
    </w:p>
    <w:p w:rsidR="00CB2875" w:rsidRPr="002C0352" w:rsidRDefault="00971EC3" w:rsidP="00CB2875">
      <w:pPr>
        <w:ind w:right="1"/>
        <w:jc w:val="center"/>
        <w:rPr>
          <w:i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729CECFE" wp14:editId="093CBA46">
            <wp:extent cx="6102096" cy="2542032"/>
            <wp:effectExtent l="0" t="0" r="13335" b="10795"/>
            <wp:docPr id="29" name="Объект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A043D" w:rsidRDefault="00BE158E" w:rsidP="00BA043D">
      <w:pPr>
        <w:ind w:hanging="851"/>
        <w:jc w:val="center"/>
        <w:rPr>
          <w:b/>
          <w:i/>
          <w:sz w:val="20"/>
          <w:szCs w:val="20"/>
        </w:rPr>
      </w:pPr>
      <w:r>
        <w:rPr>
          <w:b/>
          <w:bCs/>
          <w:i/>
          <w:color w:val="000000"/>
          <w:spacing w:val="-1"/>
          <w:sz w:val="20"/>
          <w:szCs w:val="20"/>
        </w:rPr>
        <w:t>рис.3</w:t>
      </w:r>
      <w:r w:rsidR="00717404">
        <w:rPr>
          <w:b/>
          <w:bCs/>
          <w:i/>
          <w:color w:val="000000"/>
          <w:spacing w:val="-1"/>
          <w:sz w:val="20"/>
          <w:szCs w:val="20"/>
        </w:rPr>
        <w:t>9</w:t>
      </w:r>
      <w:r w:rsidR="0055400D">
        <w:rPr>
          <w:b/>
          <w:bCs/>
          <w:i/>
          <w:color w:val="000000"/>
          <w:spacing w:val="-1"/>
          <w:sz w:val="20"/>
          <w:szCs w:val="20"/>
        </w:rPr>
        <w:t>.</w:t>
      </w:r>
      <w:r w:rsidR="00CB2875" w:rsidRPr="001360D0">
        <w:rPr>
          <w:b/>
          <w:bCs/>
          <w:i/>
          <w:color w:val="000000"/>
          <w:spacing w:val="-1"/>
          <w:sz w:val="20"/>
          <w:szCs w:val="20"/>
        </w:rPr>
        <w:t xml:space="preserve"> </w:t>
      </w:r>
      <w:r w:rsidR="00CB2875" w:rsidRPr="001360D0">
        <w:rPr>
          <w:b/>
          <w:i/>
          <w:sz w:val="20"/>
          <w:szCs w:val="20"/>
        </w:rPr>
        <w:t xml:space="preserve">Динамика заболеваемости активным туберкулезом населения Брестского района </w:t>
      </w:r>
    </w:p>
    <w:p w:rsidR="00CB2875" w:rsidRDefault="00CB2875" w:rsidP="00BA043D">
      <w:pPr>
        <w:ind w:hanging="851"/>
        <w:jc w:val="center"/>
        <w:rPr>
          <w:b/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в сравнении с областными показателями за период с 2010-2017</w:t>
      </w:r>
      <w:r w:rsidR="005868F6" w:rsidRPr="001360D0">
        <w:rPr>
          <w:b/>
          <w:i/>
          <w:sz w:val="20"/>
          <w:szCs w:val="20"/>
        </w:rPr>
        <w:t>г</w:t>
      </w:r>
      <w:r w:rsidR="00225A71">
        <w:rPr>
          <w:b/>
          <w:i/>
          <w:sz w:val="20"/>
          <w:szCs w:val="20"/>
        </w:rPr>
        <w:t>г.</w:t>
      </w:r>
      <w:r w:rsidR="005868F6" w:rsidRPr="001360D0">
        <w:rPr>
          <w:b/>
          <w:i/>
          <w:sz w:val="20"/>
          <w:szCs w:val="20"/>
        </w:rPr>
        <w:t xml:space="preserve"> (на 100 тыс. населения)</w:t>
      </w:r>
    </w:p>
    <w:p w:rsidR="00883EDB" w:rsidRPr="001360D0" w:rsidRDefault="00883EDB" w:rsidP="00BA043D">
      <w:pPr>
        <w:ind w:hanging="851"/>
        <w:jc w:val="center"/>
        <w:rPr>
          <w:b/>
          <w:i/>
          <w:sz w:val="20"/>
          <w:szCs w:val="20"/>
        </w:rPr>
      </w:pPr>
    </w:p>
    <w:p w:rsidR="00B57A90" w:rsidRPr="007E4CF4" w:rsidRDefault="007E4CF4" w:rsidP="00D03CC7">
      <w:pPr>
        <w:ind w:right="1" w:firstLine="708"/>
        <w:jc w:val="both"/>
        <w:rPr>
          <w:sz w:val="30"/>
          <w:szCs w:val="30"/>
        </w:rPr>
      </w:pPr>
      <w:r w:rsidRPr="007E4CF4">
        <w:rPr>
          <w:sz w:val="30"/>
          <w:szCs w:val="30"/>
        </w:rPr>
        <w:t>Уровень заболеваемости гриппом и п</w:t>
      </w:r>
      <w:r>
        <w:rPr>
          <w:sz w:val="30"/>
          <w:szCs w:val="30"/>
        </w:rPr>
        <w:t>р</w:t>
      </w:r>
      <w:r w:rsidRPr="007E4CF4">
        <w:rPr>
          <w:sz w:val="30"/>
          <w:szCs w:val="30"/>
        </w:rPr>
        <w:t>очими ОРВИ (</w:t>
      </w:r>
      <w:r>
        <w:rPr>
          <w:sz w:val="30"/>
          <w:szCs w:val="30"/>
        </w:rPr>
        <w:t xml:space="preserve">сумма) населения г.Бреста </w:t>
      </w:r>
      <w:r w:rsidR="00FC3622">
        <w:rPr>
          <w:sz w:val="30"/>
          <w:szCs w:val="30"/>
        </w:rPr>
        <w:t>и Брестского района в 2017</w:t>
      </w:r>
      <w:r w:rsidR="00524B70"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>
        <w:rPr>
          <w:sz w:val="30"/>
          <w:szCs w:val="30"/>
        </w:rPr>
        <w:t xml:space="preserve"> уменьшилась в 1,25 </w:t>
      </w:r>
      <w:r w:rsidR="00FC3622">
        <w:rPr>
          <w:sz w:val="30"/>
          <w:szCs w:val="30"/>
        </w:rPr>
        <w:t>раза. На протяжении сезона 2017</w:t>
      </w:r>
      <w:r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>
        <w:rPr>
          <w:sz w:val="30"/>
          <w:szCs w:val="30"/>
        </w:rPr>
        <w:t xml:space="preserve"> на территории г.Бреста и Брестского района регистрировался уровень заболеваемости гриппом и ОРИ ниже порогового.</w:t>
      </w:r>
    </w:p>
    <w:p w:rsidR="00883EDB" w:rsidRDefault="00B57A90" w:rsidP="00386C95">
      <w:pPr>
        <w:ind w:right="1" w:firstLine="709"/>
        <w:jc w:val="both"/>
        <w:rPr>
          <w:sz w:val="30"/>
          <w:szCs w:val="30"/>
        </w:rPr>
      </w:pPr>
      <w:r w:rsidRPr="00B57A90">
        <w:rPr>
          <w:sz w:val="30"/>
          <w:szCs w:val="30"/>
        </w:rPr>
        <w:t>В пре</w:t>
      </w:r>
      <w:r w:rsidR="00524B70">
        <w:rPr>
          <w:sz w:val="30"/>
          <w:szCs w:val="30"/>
        </w:rPr>
        <w:t>дэпидемический период 2017-2018</w:t>
      </w:r>
      <w:r w:rsidRPr="00B57A90">
        <w:rPr>
          <w:sz w:val="30"/>
          <w:szCs w:val="30"/>
        </w:rPr>
        <w:t>г</w:t>
      </w:r>
      <w:r w:rsidR="00524B70">
        <w:rPr>
          <w:sz w:val="30"/>
          <w:szCs w:val="30"/>
        </w:rPr>
        <w:t>г.</w:t>
      </w:r>
      <w:r w:rsidRPr="00B57A90">
        <w:rPr>
          <w:sz w:val="30"/>
          <w:szCs w:val="30"/>
        </w:rPr>
        <w:t xml:space="preserve"> среди населения г.Бреста и Брестского района проведена значительная работа по п</w:t>
      </w:r>
      <w:r w:rsidR="00FC3622">
        <w:rPr>
          <w:sz w:val="30"/>
          <w:szCs w:val="30"/>
        </w:rPr>
        <w:t>рофилактике гриппа. Так, в 2017</w:t>
      </w:r>
      <w:r w:rsidRPr="00B57A90">
        <w:rPr>
          <w:sz w:val="30"/>
          <w:szCs w:val="30"/>
        </w:rPr>
        <w:t>г</w:t>
      </w:r>
      <w:r w:rsidR="00FC3622">
        <w:rPr>
          <w:sz w:val="30"/>
          <w:szCs w:val="30"/>
        </w:rPr>
        <w:t>.</w:t>
      </w:r>
      <w:r w:rsidRPr="00B57A90">
        <w:rPr>
          <w:sz w:val="30"/>
          <w:szCs w:val="30"/>
        </w:rPr>
        <w:t xml:space="preserve"> против гриппа привито 128</w:t>
      </w:r>
      <w:r w:rsidR="005F3A5D">
        <w:rPr>
          <w:sz w:val="30"/>
          <w:szCs w:val="30"/>
        </w:rPr>
        <w:t>139</w:t>
      </w:r>
      <w:r w:rsidRPr="00B57A90">
        <w:rPr>
          <w:sz w:val="30"/>
          <w:szCs w:val="30"/>
        </w:rPr>
        <w:t xml:space="preserve"> жителей г.Бреста и Брестского района, что составляет 40% населения, в </w:t>
      </w:r>
      <w:r w:rsidR="00CB2875">
        <w:rPr>
          <w:sz w:val="30"/>
          <w:szCs w:val="30"/>
        </w:rPr>
        <w:t>том числе</w:t>
      </w:r>
      <w:r w:rsidRPr="00B57A90">
        <w:rPr>
          <w:sz w:val="30"/>
          <w:szCs w:val="30"/>
        </w:rPr>
        <w:t xml:space="preserve"> за счет средств республиканского бюджета </w:t>
      </w:r>
      <w:r w:rsidR="00524B70">
        <w:rPr>
          <w:sz w:val="30"/>
          <w:szCs w:val="30"/>
        </w:rPr>
        <w:t xml:space="preserve">– </w:t>
      </w:r>
      <w:r w:rsidRPr="00B57A90">
        <w:rPr>
          <w:sz w:val="30"/>
          <w:szCs w:val="30"/>
        </w:rPr>
        <w:t xml:space="preserve">40368 человек (12,6%: 13800 детей, 26568 взрослых), за счет средств местного бюджета – 62073 (19,4%: 37820 детей, 24253 взрослых), за счет средств предприятий </w:t>
      </w:r>
      <w:r w:rsidR="00524B70">
        <w:rPr>
          <w:sz w:val="30"/>
          <w:szCs w:val="30"/>
        </w:rPr>
        <w:t xml:space="preserve">– </w:t>
      </w:r>
      <w:r w:rsidRPr="00B57A90">
        <w:rPr>
          <w:sz w:val="30"/>
          <w:szCs w:val="30"/>
        </w:rPr>
        <w:t xml:space="preserve">24078 (7,5%) и за счет личных средств граждан </w:t>
      </w:r>
      <w:r w:rsidR="00524B70">
        <w:rPr>
          <w:sz w:val="30"/>
          <w:szCs w:val="30"/>
        </w:rPr>
        <w:t xml:space="preserve">– </w:t>
      </w:r>
      <w:r w:rsidRPr="00B57A90">
        <w:rPr>
          <w:sz w:val="30"/>
          <w:szCs w:val="30"/>
        </w:rPr>
        <w:t>1620 (0,5%: 256 детей, 1364 взрослых).</w:t>
      </w:r>
      <w:r w:rsidR="00CB2875">
        <w:rPr>
          <w:sz w:val="30"/>
          <w:szCs w:val="30"/>
        </w:rPr>
        <w:t xml:space="preserve"> Целевой уровень охвата контингентов из «групп риска» </w:t>
      </w:r>
      <w:r w:rsidR="007E4CF4">
        <w:rPr>
          <w:sz w:val="30"/>
          <w:szCs w:val="30"/>
        </w:rPr>
        <w:t>в соответствии с Национальным календарем профилактических прививок, в том числе сотрудников и учащихся учреждений образования, по итогам прививочной компании обеспечен не менее 75%.</w:t>
      </w:r>
    </w:p>
    <w:p w:rsidR="00DA6106" w:rsidRDefault="00DA6106" w:rsidP="00386C95">
      <w:pPr>
        <w:ind w:right="1" w:firstLine="709"/>
        <w:jc w:val="both"/>
        <w:rPr>
          <w:sz w:val="30"/>
          <w:szCs w:val="30"/>
        </w:rPr>
      </w:pPr>
    </w:p>
    <w:p w:rsidR="00DA6106" w:rsidRDefault="00DA6106" w:rsidP="00386C95">
      <w:pPr>
        <w:ind w:right="1" w:firstLine="709"/>
        <w:jc w:val="both"/>
        <w:rPr>
          <w:sz w:val="30"/>
          <w:szCs w:val="30"/>
        </w:rPr>
      </w:pPr>
    </w:p>
    <w:p w:rsidR="007C11BD" w:rsidRDefault="007C11BD" w:rsidP="00386C95">
      <w:pPr>
        <w:ind w:right="1" w:firstLine="709"/>
        <w:jc w:val="both"/>
        <w:rPr>
          <w:sz w:val="30"/>
          <w:szCs w:val="30"/>
        </w:rPr>
      </w:pPr>
    </w:p>
    <w:p w:rsidR="00DA6106" w:rsidRDefault="00DA6106" w:rsidP="00386C95">
      <w:pPr>
        <w:ind w:right="1" w:firstLine="709"/>
        <w:jc w:val="both"/>
        <w:rPr>
          <w:sz w:val="30"/>
          <w:szCs w:val="30"/>
        </w:rPr>
      </w:pPr>
    </w:p>
    <w:tbl>
      <w:tblPr>
        <w:tblStyle w:val="15"/>
        <w:tblpPr w:leftFromText="180" w:rightFromText="180" w:vertAnchor="text" w:tblpY="1"/>
        <w:tblW w:w="9747" w:type="dxa"/>
        <w:tblLook w:val="04A0" w:firstRow="1" w:lastRow="0" w:firstColumn="1" w:lastColumn="0" w:noHBand="0" w:noVBand="1"/>
      </w:tblPr>
      <w:tblGrid>
        <w:gridCol w:w="4786"/>
        <w:gridCol w:w="4961"/>
      </w:tblGrid>
      <w:tr w:rsidR="00235656" w:rsidRPr="00563145" w:rsidTr="00971F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235656" w:rsidRPr="00971F04" w:rsidRDefault="00235656" w:rsidP="00EC6391">
            <w:pPr>
              <w:ind w:right="283"/>
              <w:jc w:val="center"/>
              <w:rPr>
                <w:b w:val="0"/>
                <w:bCs w:val="0"/>
                <w:sz w:val="20"/>
                <w:szCs w:val="20"/>
              </w:rPr>
            </w:pPr>
            <w:r w:rsidRPr="00971F04">
              <w:rPr>
                <w:b w:val="0"/>
                <w:bCs w:val="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4961" w:type="dxa"/>
          </w:tcPr>
          <w:p w:rsidR="00235656" w:rsidRPr="00971F04" w:rsidRDefault="00235656" w:rsidP="00EC6391">
            <w:pPr>
              <w:tabs>
                <w:tab w:val="left" w:pos="2487"/>
              </w:tabs>
              <w:ind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971F04">
              <w:rPr>
                <w:b w:val="0"/>
                <w:bCs w:val="0"/>
                <w:sz w:val="20"/>
                <w:szCs w:val="20"/>
              </w:rPr>
              <w:t>Число привитых</w:t>
            </w:r>
          </w:p>
        </w:tc>
      </w:tr>
      <w:tr w:rsidR="00235656" w:rsidRPr="00563145" w:rsidTr="00971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235656" w:rsidRDefault="00235656" w:rsidP="00EC6391">
            <w:pPr>
              <w:ind w:right="283"/>
              <w:jc w:val="center"/>
              <w:rPr>
                <w:bCs w:val="0"/>
                <w:sz w:val="20"/>
                <w:szCs w:val="20"/>
              </w:rPr>
            </w:pPr>
            <w:r w:rsidRPr="00971F04">
              <w:rPr>
                <w:bCs w:val="0"/>
                <w:sz w:val="20"/>
                <w:szCs w:val="20"/>
              </w:rPr>
              <w:t>Республиканский бюджет</w:t>
            </w:r>
          </w:p>
          <w:p w:rsidR="00DA6106" w:rsidRPr="00971F04" w:rsidRDefault="00DA6106" w:rsidP="00EC6391">
            <w:pPr>
              <w:ind w:right="283"/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4961" w:type="dxa"/>
          </w:tcPr>
          <w:p w:rsidR="00235656" w:rsidRPr="00971F04" w:rsidRDefault="00B4256A" w:rsidP="00EC6391">
            <w:pPr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1F04">
              <w:rPr>
                <w:sz w:val="20"/>
                <w:szCs w:val="20"/>
              </w:rPr>
              <w:t>40368</w:t>
            </w:r>
          </w:p>
        </w:tc>
      </w:tr>
      <w:tr w:rsidR="00235656" w:rsidRPr="00563145" w:rsidTr="00971F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235656" w:rsidRDefault="00081E74" w:rsidP="00EC6391">
            <w:pPr>
              <w:ind w:right="283"/>
              <w:jc w:val="center"/>
              <w:rPr>
                <w:bCs w:val="0"/>
                <w:sz w:val="20"/>
                <w:szCs w:val="20"/>
              </w:rPr>
            </w:pPr>
            <w:r w:rsidRPr="00971F04">
              <w:rPr>
                <w:bCs w:val="0"/>
                <w:sz w:val="20"/>
                <w:szCs w:val="20"/>
              </w:rPr>
              <w:t>Местный бюджет</w:t>
            </w:r>
          </w:p>
          <w:p w:rsidR="00DA6106" w:rsidRPr="00971F04" w:rsidRDefault="00DA6106" w:rsidP="00EC6391">
            <w:pPr>
              <w:ind w:right="283"/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4961" w:type="dxa"/>
          </w:tcPr>
          <w:p w:rsidR="00235656" w:rsidRPr="00971F04" w:rsidRDefault="00B4256A" w:rsidP="00EC6391">
            <w:pPr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1F04">
              <w:rPr>
                <w:sz w:val="20"/>
                <w:szCs w:val="20"/>
              </w:rPr>
              <w:t>62073</w:t>
            </w:r>
          </w:p>
        </w:tc>
      </w:tr>
      <w:tr w:rsidR="00235656" w:rsidRPr="00563145" w:rsidTr="00971F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235656" w:rsidRDefault="00235656" w:rsidP="00EC6391">
            <w:pPr>
              <w:ind w:right="283"/>
              <w:jc w:val="center"/>
              <w:rPr>
                <w:bCs w:val="0"/>
                <w:sz w:val="20"/>
                <w:szCs w:val="20"/>
              </w:rPr>
            </w:pPr>
            <w:r w:rsidRPr="00971F04">
              <w:rPr>
                <w:bCs w:val="0"/>
                <w:sz w:val="20"/>
                <w:szCs w:val="20"/>
              </w:rPr>
              <w:t>Средства предприятий</w:t>
            </w:r>
          </w:p>
          <w:p w:rsidR="00DA6106" w:rsidRPr="00971F04" w:rsidRDefault="00DA6106" w:rsidP="00EC6391">
            <w:pPr>
              <w:ind w:right="283"/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4961" w:type="dxa"/>
          </w:tcPr>
          <w:p w:rsidR="00235656" w:rsidRPr="00971F04" w:rsidRDefault="00B4256A" w:rsidP="00EC6391">
            <w:pPr>
              <w:ind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1F04">
              <w:rPr>
                <w:sz w:val="20"/>
                <w:szCs w:val="20"/>
              </w:rPr>
              <w:t>24078</w:t>
            </w:r>
          </w:p>
        </w:tc>
      </w:tr>
      <w:tr w:rsidR="00235656" w:rsidRPr="00563145" w:rsidTr="00971F04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235656" w:rsidRPr="00971F04" w:rsidRDefault="00235656" w:rsidP="00EC6391">
            <w:pPr>
              <w:ind w:right="283"/>
              <w:jc w:val="center"/>
              <w:rPr>
                <w:bCs w:val="0"/>
                <w:sz w:val="20"/>
                <w:szCs w:val="20"/>
              </w:rPr>
            </w:pPr>
            <w:r w:rsidRPr="00971F04">
              <w:rPr>
                <w:bCs w:val="0"/>
                <w:sz w:val="20"/>
                <w:szCs w:val="20"/>
              </w:rPr>
              <w:t>Личные средства граждан</w:t>
            </w:r>
          </w:p>
        </w:tc>
        <w:tc>
          <w:tcPr>
            <w:tcW w:w="4961" w:type="dxa"/>
          </w:tcPr>
          <w:p w:rsidR="00235656" w:rsidRPr="00971F04" w:rsidRDefault="00B4256A" w:rsidP="00EC6391">
            <w:pPr>
              <w:ind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71F04">
              <w:rPr>
                <w:sz w:val="20"/>
                <w:szCs w:val="20"/>
              </w:rPr>
              <w:t>1620</w:t>
            </w:r>
          </w:p>
        </w:tc>
      </w:tr>
    </w:tbl>
    <w:p w:rsidR="00386C95" w:rsidRPr="00971F04" w:rsidRDefault="00971EC3" w:rsidP="00386C95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80176" cy="1798320"/>
            <wp:effectExtent l="0" t="0" r="0" b="0"/>
            <wp:docPr id="30" name="Объек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827C4" w:rsidRPr="001360D0" w:rsidRDefault="00883EDB" w:rsidP="00386C95">
      <w:pPr>
        <w:jc w:val="center"/>
        <w:rPr>
          <w:b/>
          <w:i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5E3055B0" wp14:editId="7F54391E">
            <wp:extent cx="6108192" cy="2017776"/>
            <wp:effectExtent l="0" t="0" r="6985" b="1905"/>
            <wp:docPr id="31" name="Объект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386C95">
        <w:rPr>
          <w:b/>
          <w:i/>
          <w:sz w:val="20"/>
          <w:szCs w:val="20"/>
        </w:rPr>
        <w:t>Рис.40.</w:t>
      </w:r>
      <w:r w:rsidR="00386C95" w:rsidRPr="001360D0">
        <w:rPr>
          <w:i/>
          <w:sz w:val="20"/>
          <w:szCs w:val="20"/>
        </w:rPr>
        <w:t xml:space="preserve"> </w:t>
      </w:r>
      <w:r w:rsidR="00386C95" w:rsidRPr="001360D0">
        <w:rPr>
          <w:b/>
          <w:i/>
          <w:sz w:val="20"/>
          <w:szCs w:val="20"/>
        </w:rPr>
        <w:t>Динамика охвата прививками населен</w:t>
      </w:r>
      <w:r w:rsidR="00F9495E" w:rsidRPr="001360D0">
        <w:rPr>
          <w:b/>
          <w:i/>
          <w:sz w:val="20"/>
          <w:szCs w:val="20"/>
        </w:rPr>
        <w:t>ия г. Бреста</w:t>
      </w:r>
      <w:r w:rsidR="00B4789B" w:rsidRPr="001360D0">
        <w:rPr>
          <w:b/>
          <w:i/>
          <w:sz w:val="20"/>
          <w:szCs w:val="20"/>
        </w:rPr>
        <w:t xml:space="preserve"> и Брестского района в 2009-2017</w:t>
      </w:r>
      <w:r w:rsidR="00F9495E" w:rsidRPr="001360D0">
        <w:rPr>
          <w:b/>
          <w:i/>
          <w:sz w:val="20"/>
          <w:szCs w:val="20"/>
        </w:rPr>
        <w:t>г</w:t>
      </w:r>
      <w:r w:rsidR="0011452D">
        <w:rPr>
          <w:b/>
          <w:i/>
          <w:sz w:val="20"/>
          <w:szCs w:val="20"/>
        </w:rPr>
        <w:t>г.</w:t>
      </w:r>
      <w:r w:rsidR="00D41289">
        <w:rPr>
          <w:b/>
          <w:i/>
          <w:sz w:val="20"/>
          <w:szCs w:val="20"/>
        </w:rPr>
        <w:t xml:space="preserve"> (%)</w:t>
      </w:r>
    </w:p>
    <w:p w:rsidR="00046C12" w:rsidRDefault="00046C12" w:rsidP="00386C95">
      <w:pPr>
        <w:tabs>
          <w:tab w:val="left" w:pos="720"/>
        </w:tabs>
        <w:jc w:val="center"/>
        <w:rPr>
          <w:i/>
        </w:rPr>
      </w:pPr>
    </w:p>
    <w:p w:rsidR="00142AB4" w:rsidRPr="00142AB4" w:rsidRDefault="00DE68FC" w:rsidP="00B8406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2017</w:t>
      </w:r>
      <w:r w:rsidR="00142AB4" w:rsidRPr="00142AB4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142AB4" w:rsidRPr="00142AB4">
        <w:rPr>
          <w:sz w:val="30"/>
          <w:szCs w:val="30"/>
        </w:rPr>
        <w:t xml:space="preserve"> бешенство среди людей по городу Бресту и Брестско</w:t>
      </w:r>
      <w:r w:rsidR="008F2DE0">
        <w:rPr>
          <w:sz w:val="30"/>
          <w:szCs w:val="30"/>
        </w:rPr>
        <w:t xml:space="preserve">му району не регистрировалось. </w:t>
      </w:r>
      <w:r>
        <w:rPr>
          <w:sz w:val="30"/>
          <w:szCs w:val="30"/>
        </w:rPr>
        <w:t>В 2017</w:t>
      </w:r>
      <w:r w:rsidR="00142AB4" w:rsidRPr="00142AB4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142AB4" w:rsidRPr="00142AB4">
        <w:rPr>
          <w:sz w:val="30"/>
          <w:szCs w:val="30"/>
        </w:rPr>
        <w:t xml:space="preserve"> в г. Бресте зарегистрировано 2 лабораторно подтверждённых случая бешенства у </w:t>
      </w:r>
      <w:r w:rsidR="00B84068">
        <w:rPr>
          <w:sz w:val="30"/>
          <w:szCs w:val="30"/>
        </w:rPr>
        <w:t xml:space="preserve">лис. </w:t>
      </w:r>
      <w:r w:rsidR="00142AB4" w:rsidRPr="00142AB4">
        <w:rPr>
          <w:sz w:val="30"/>
          <w:szCs w:val="30"/>
        </w:rPr>
        <w:t>В Брестском районе зарегистрирован 1 лабораторно подтверждённый случай бешенства у лисы.</w:t>
      </w:r>
    </w:p>
    <w:p w:rsidR="00142AB4" w:rsidRPr="00142AB4" w:rsidRDefault="00142AB4" w:rsidP="00142AB4">
      <w:pPr>
        <w:tabs>
          <w:tab w:val="left" w:pos="709"/>
        </w:tabs>
        <w:jc w:val="both"/>
        <w:rPr>
          <w:sz w:val="30"/>
          <w:szCs w:val="30"/>
        </w:rPr>
      </w:pPr>
      <w:r w:rsidRPr="00142AB4">
        <w:rPr>
          <w:i/>
          <w:color w:val="800000"/>
          <w:sz w:val="30"/>
          <w:szCs w:val="30"/>
        </w:rPr>
        <w:tab/>
      </w:r>
      <w:r w:rsidR="00E62929">
        <w:rPr>
          <w:sz w:val="30"/>
          <w:szCs w:val="30"/>
        </w:rPr>
        <w:t>О</w:t>
      </w:r>
      <w:r w:rsidRPr="00142AB4">
        <w:rPr>
          <w:sz w:val="30"/>
          <w:szCs w:val="30"/>
        </w:rPr>
        <w:t>бращаемость за антирабической помощью в г.Бресте снизилась в 1,1 раза. Из числа обратившихся дети д</w:t>
      </w:r>
      <w:r w:rsidR="00D25F76">
        <w:rPr>
          <w:sz w:val="30"/>
          <w:szCs w:val="30"/>
        </w:rPr>
        <w:t xml:space="preserve">о 14 лет составили 35,5% </w:t>
      </w:r>
      <w:r w:rsidR="00DE68FC">
        <w:rPr>
          <w:sz w:val="30"/>
          <w:szCs w:val="30"/>
        </w:rPr>
        <w:t xml:space="preserve">                           </w:t>
      </w:r>
      <w:r w:rsidR="00D25F76">
        <w:rPr>
          <w:sz w:val="30"/>
          <w:szCs w:val="30"/>
        </w:rPr>
        <w:t>(в 201</w:t>
      </w:r>
      <w:r w:rsidR="00DE68FC">
        <w:rPr>
          <w:sz w:val="30"/>
          <w:szCs w:val="30"/>
        </w:rPr>
        <w:t>6</w:t>
      </w:r>
      <w:r w:rsidRPr="00142AB4">
        <w:rPr>
          <w:sz w:val="30"/>
          <w:szCs w:val="30"/>
        </w:rPr>
        <w:t>г</w:t>
      </w:r>
      <w:r w:rsidR="00DE68FC">
        <w:rPr>
          <w:sz w:val="30"/>
          <w:szCs w:val="30"/>
        </w:rPr>
        <w:t xml:space="preserve">. </w:t>
      </w:r>
      <w:r w:rsidRPr="00142AB4">
        <w:rPr>
          <w:sz w:val="30"/>
          <w:szCs w:val="30"/>
        </w:rPr>
        <w:t xml:space="preserve"> – 29,4%). Курс антирабических привив</w:t>
      </w:r>
      <w:r w:rsidR="00DE68FC">
        <w:rPr>
          <w:sz w:val="30"/>
          <w:szCs w:val="30"/>
        </w:rPr>
        <w:t>ок в 2017</w:t>
      </w:r>
      <w:r w:rsidRPr="00142AB4">
        <w:rPr>
          <w:sz w:val="30"/>
          <w:szCs w:val="30"/>
        </w:rPr>
        <w:t>г</w:t>
      </w:r>
      <w:r w:rsidR="00DE68FC">
        <w:rPr>
          <w:sz w:val="30"/>
          <w:szCs w:val="30"/>
        </w:rPr>
        <w:t>.</w:t>
      </w:r>
      <w:r w:rsidRPr="00142AB4">
        <w:rPr>
          <w:sz w:val="30"/>
          <w:szCs w:val="30"/>
        </w:rPr>
        <w:t xml:space="preserve"> назначен 484 пострадавшим (100% от числа обратившихся, что лучше показателя за 2016 год – 84,9%), увеличилось количество лиц, которым назначался безусловный курс прививок с 48,7% до 50,5%.</w:t>
      </w:r>
    </w:p>
    <w:p w:rsidR="00142AB4" w:rsidRPr="00D25F76" w:rsidRDefault="00142AB4" w:rsidP="00D25F76">
      <w:pPr>
        <w:ind w:firstLine="709"/>
        <w:jc w:val="both"/>
        <w:rPr>
          <w:sz w:val="30"/>
          <w:szCs w:val="30"/>
        </w:rPr>
      </w:pPr>
      <w:r w:rsidRPr="00142AB4">
        <w:rPr>
          <w:sz w:val="30"/>
          <w:szCs w:val="30"/>
        </w:rPr>
        <w:t>Обращаемость за антирабической помощью в Брестском районе снизилась</w:t>
      </w:r>
      <w:r w:rsidR="00DE68FC">
        <w:rPr>
          <w:sz w:val="30"/>
          <w:szCs w:val="30"/>
        </w:rPr>
        <w:t xml:space="preserve"> в 1,5 раза по сравнению с 2016</w:t>
      </w:r>
      <w:r w:rsidRPr="00142AB4">
        <w:rPr>
          <w:sz w:val="30"/>
          <w:szCs w:val="30"/>
        </w:rPr>
        <w:t>г. Из числа обратившихся дети до 14 лет составили 56,5%, что ниже уровня прошлого года (26,8%). Курс антир</w:t>
      </w:r>
      <w:r w:rsidR="00DE68FC">
        <w:rPr>
          <w:sz w:val="30"/>
          <w:szCs w:val="30"/>
        </w:rPr>
        <w:t xml:space="preserve">абических прививок назначен 46 </w:t>
      </w:r>
      <w:r w:rsidRPr="00142AB4">
        <w:rPr>
          <w:sz w:val="30"/>
          <w:szCs w:val="30"/>
        </w:rPr>
        <w:t>пострадавшим (100% от числа обратившихся, что лучше показателя за 2</w:t>
      </w:r>
      <w:r w:rsidR="00DE68FC">
        <w:rPr>
          <w:sz w:val="30"/>
          <w:szCs w:val="30"/>
        </w:rPr>
        <w:t>016</w:t>
      </w:r>
      <w:r w:rsidRPr="00142AB4">
        <w:rPr>
          <w:sz w:val="30"/>
          <w:szCs w:val="30"/>
        </w:rPr>
        <w:t>г</w:t>
      </w:r>
      <w:r w:rsidR="00DE68FC">
        <w:rPr>
          <w:sz w:val="30"/>
          <w:szCs w:val="30"/>
        </w:rPr>
        <w:t>.</w:t>
      </w:r>
      <w:r w:rsidRPr="00142AB4">
        <w:rPr>
          <w:sz w:val="30"/>
          <w:szCs w:val="30"/>
        </w:rPr>
        <w:t xml:space="preserve"> – 91,5%), увеличилось количество лиц, которым назначался безусловный </w:t>
      </w:r>
      <w:r w:rsidR="00D25F76">
        <w:rPr>
          <w:sz w:val="30"/>
          <w:szCs w:val="30"/>
        </w:rPr>
        <w:t>курс прививок с 23,5% до 32,4%.</w:t>
      </w:r>
    </w:p>
    <w:p w:rsidR="006827C4" w:rsidRDefault="00971EC3" w:rsidP="006827C4">
      <w:pPr>
        <w:jc w:val="both"/>
        <w:rPr>
          <w:i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65520" cy="2206752"/>
            <wp:effectExtent l="0" t="0" r="0" b="3175"/>
            <wp:docPr id="32" name="Объект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62929" w:rsidRDefault="006827C4" w:rsidP="00386C95">
      <w:pPr>
        <w:jc w:val="center"/>
        <w:rPr>
          <w:b/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Рис.</w:t>
      </w:r>
      <w:r w:rsidR="0011452D">
        <w:rPr>
          <w:b/>
          <w:i/>
          <w:sz w:val="20"/>
          <w:szCs w:val="20"/>
        </w:rPr>
        <w:t>4</w:t>
      </w:r>
      <w:r w:rsidR="00717404">
        <w:rPr>
          <w:b/>
          <w:i/>
          <w:sz w:val="20"/>
          <w:szCs w:val="20"/>
        </w:rPr>
        <w:t>1</w:t>
      </w:r>
      <w:r w:rsidR="0055400D">
        <w:rPr>
          <w:b/>
          <w:i/>
          <w:sz w:val="20"/>
          <w:szCs w:val="20"/>
        </w:rPr>
        <w:t>.</w:t>
      </w:r>
      <w:r w:rsidRPr="001360D0">
        <w:rPr>
          <w:i/>
          <w:sz w:val="20"/>
          <w:szCs w:val="20"/>
        </w:rPr>
        <w:t xml:space="preserve"> </w:t>
      </w:r>
      <w:r w:rsidRPr="001360D0">
        <w:rPr>
          <w:b/>
          <w:i/>
          <w:sz w:val="20"/>
          <w:szCs w:val="20"/>
        </w:rPr>
        <w:t>Удельный вес детей из числа обратившихся за АРП в 2015</w:t>
      </w:r>
      <w:r w:rsidR="00DC0642" w:rsidRPr="001360D0">
        <w:rPr>
          <w:b/>
          <w:i/>
          <w:sz w:val="20"/>
          <w:szCs w:val="20"/>
        </w:rPr>
        <w:t>-2017</w:t>
      </w:r>
      <w:r w:rsidR="0011452D">
        <w:rPr>
          <w:b/>
          <w:i/>
          <w:sz w:val="20"/>
          <w:szCs w:val="20"/>
        </w:rPr>
        <w:t>гг.</w:t>
      </w:r>
    </w:p>
    <w:p w:rsidR="00971F04" w:rsidRDefault="00971F04" w:rsidP="00386C95">
      <w:pPr>
        <w:ind w:firstLine="708"/>
        <w:jc w:val="both"/>
        <w:rPr>
          <w:sz w:val="30"/>
          <w:szCs w:val="30"/>
        </w:rPr>
      </w:pPr>
    </w:p>
    <w:p w:rsidR="00386C95" w:rsidRPr="0011452D" w:rsidRDefault="00386C95" w:rsidP="00386C95">
      <w:pPr>
        <w:ind w:firstLine="708"/>
        <w:jc w:val="both"/>
        <w:rPr>
          <w:sz w:val="30"/>
          <w:szCs w:val="30"/>
        </w:rPr>
      </w:pPr>
      <w:r w:rsidRPr="00142AB4">
        <w:rPr>
          <w:sz w:val="30"/>
          <w:szCs w:val="30"/>
        </w:rPr>
        <w:t xml:space="preserve">Проблемными вопросами являются недостаточный охват регистрацией, вакцинацией и нарушение </w:t>
      </w:r>
      <w:r>
        <w:rPr>
          <w:sz w:val="30"/>
          <w:szCs w:val="30"/>
        </w:rPr>
        <w:t>правил выгула домашних животных</w:t>
      </w:r>
      <w:r w:rsidRPr="00142AB4">
        <w:rPr>
          <w:sz w:val="30"/>
          <w:szCs w:val="30"/>
        </w:rPr>
        <w:t>.</w:t>
      </w:r>
    </w:p>
    <w:p w:rsidR="00E62929" w:rsidRDefault="00BF3A13" w:rsidP="00386C95">
      <w:pPr>
        <w:ind w:firstLine="708"/>
        <w:jc w:val="both"/>
        <w:rPr>
          <w:sz w:val="30"/>
          <w:szCs w:val="30"/>
          <w:shd w:val="clear" w:color="auto" w:fill="FFFFFF"/>
        </w:rPr>
      </w:pPr>
      <w:r w:rsidRPr="00BF3A13">
        <w:rPr>
          <w:sz w:val="30"/>
          <w:szCs w:val="30"/>
          <w:shd w:val="clear" w:color="auto" w:fill="FFFFFF"/>
        </w:rPr>
        <w:t>Э</w:t>
      </w:r>
      <w:r w:rsidR="00E62929" w:rsidRPr="00142AB4">
        <w:rPr>
          <w:sz w:val="30"/>
          <w:szCs w:val="30"/>
          <w:shd w:val="clear" w:color="auto" w:fill="FFFFFF"/>
        </w:rPr>
        <w:t>пидситуация в городе Бресте и Брестском ра</w:t>
      </w:r>
      <w:r w:rsidR="00717404">
        <w:rPr>
          <w:sz w:val="30"/>
          <w:szCs w:val="30"/>
          <w:shd w:val="clear" w:color="auto" w:fill="FFFFFF"/>
        </w:rPr>
        <w:t xml:space="preserve">йоне по зоонозным инфекциям за </w:t>
      </w:r>
      <w:r w:rsidR="00DE68FC">
        <w:rPr>
          <w:sz w:val="30"/>
          <w:szCs w:val="30"/>
          <w:shd w:val="clear" w:color="auto" w:fill="FFFFFF"/>
        </w:rPr>
        <w:t>2017</w:t>
      </w:r>
      <w:r w:rsidR="00E62929" w:rsidRPr="00142AB4">
        <w:rPr>
          <w:sz w:val="30"/>
          <w:szCs w:val="30"/>
          <w:shd w:val="clear" w:color="auto" w:fill="FFFFFF"/>
        </w:rPr>
        <w:t>г</w:t>
      </w:r>
      <w:r w:rsidR="00DE68FC">
        <w:rPr>
          <w:sz w:val="30"/>
          <w:szCs w:val="30"/>
          <w:shd w:val="clear" w:color="auto" w:fill="FFFFFF"/>
        </w:rPr>
        <w:t>.</w:t>
      </w:r>
      <w:r w:rsidR="00E62929" w:rsidRPr="00142AB4">
        <w:rPr>
          <w:sz w:val="30"/>
          <w:szCs w:val="30"/>
          <w:shd w:val="clear" w:color="auto" w:fill="FFFFFF"/>
        </w:rPr>
        <w:t xml:space="preserve"> благополучная. </w:t>
      </w:r>
    </w:p>
    <w:p w:rsidR="00384DEE" w:rsidRDefault="00DE68FC" w:rsidP="00837F9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2017</w:t>
      </w:r>
      <w:r w:rsidR="00384DEE" w:rsidRPr="00384DE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384DEE" w:rsidRPr="00384DEE">
        <w:rPr>
          <w:sz w:val="30"/>
          <w:szCs w:val="30"/>
        </w:rPr>
        <w:t xml:space="preserve"> в г. Бресте и Брестском районе среди нозологических форм парентеральных вирусных гепатитов отмечается снижение уровня </w:t>
      </w:r>
      <w:r w:rsidR="00D25F76">
        <w:rPr>
          <w:sz w:val="30"/>
          <w:szCs w:val="30"/>
        </w:rPr>
        <w:t xml:space="preserve">заболеваемости </w:t>
      </w:r>
      <w:r w:rsidR="00384DEE" w:rsidRPr="00384DEE">
        <w:rPr>
          <w:sz w:val="30"/>
          <w:szCs w:val="30"/>
        </w:rPr>
        <w:t>носительства вирусны</w:t>
      </w:r>
      <w:r w:rsidR="00837F97">
        <w:rPr>
          <w:sz w:val="30"/>
          <w:szCs w:val="30"/>
        </w:rPr>
        <w:t>х</w:t>
      </w:r>
      <w:r w:rsidR="00384DEE" w:rsidRPr="00384DEE">
        <w:rPr>
          <w:sz w:val="30"/>
          <w:szCs w:val="30"/>
        </w:rPr>
        <w:t xml:space="preserve"> гепатит</w:t>
      </w:r>
      <w:r w:rsidR="00837F97">
        <w:rPr>
          <w:sz w:val="30"/>
          <w:szCs w:val="30"/>
        </w:rPr>
        <w:t>ов</w:t>
      </w:r>
      <w:r w:rsidR="00384DEE" w:rsidRPr="00384DEE">
        <w:rPr>
          <w:sz w:val="30"/>
          <w:szCs w:val="30"/>
        </w:rPr>
        <w:t xml:space="preserve"> В и С, </w:t>
      </w:r>
      <w:r w:rsidR="00837F97">
        <w:rPr>
          <w:sz w:val="30"/>
          <w:szCs w:val="30"/>
        </w:rPr>
        <w:t xml:space="preserve">а также впервые установленными хроническими вирусными гепатитами </w:t>
      </w:r>
      <w:r w:rsidR="00837F97" w:rsidRPr="00384DEE">
        <w:rPr>
          <w:sz w:val="30"/>
          <w:szCs w:val="30"/>
        </w:rPr>
        <w:t>В и С</w:t>
      </w:r>
      <w:r w:rsidR="00837F97">
        <w:rPr>
          <w:sz w:val="30"/>
          <w:szCs w:val="30"/>
        </w:rPr>
        <w:t>. В</w:t>
      </w:r>
      <w:r>
        <w:rPr>
          <w:sz w:val="30"/>
          <w:szCs w:val="30"/>
        </w:rPr>
        <w:t>месте с тем, в сравнении с 2016</w:t>
      </w:r>
      <w:r w:rsidR="00837F97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837F97">
        <w:rPr>
          <w:sz w:val="30"/>
          <w:szCs w:val="30"/>
        </w:rPr>
        <w:t xml:space="preserve"> отмечено увеличение уровня распространенности острого ВГВ в 2,5 раза, заболеваемость острым ВГС осталась на прежнем уровне.</w:t>
      </w:r>
      <w:r w:rsidR="00837F97" w:rsidRPr="00384DEE">
        <w:rPr>
          <w:sz w:val="30"/>
          <w:szCs w:val="30"/>
        </w:rPr>
        <w:t xml:space="preserve"> </w:t>
      </w:r>
    </w:p>
    <w:p w:rsidR="00837F97" w:rsidRDefault="00837F97" w:rsidP="00EB1AF9">
      <w:pPr>
        <w:ind w:firstLine="708"/>
        <w:jc w:val="both"/>
        <w:rPr>
          <w:i/>
        </w:rPr>
      </w:pPr>
      <w:r w:rsidRPr="00CB2875">
        <w:rPr>
          <w:i/>
        </w:rPr>
        <w:t xml:space="preserve">Справочно: </w:t>
      </w:r>
      <w:r>
        <w:rPr>
          <w:i/>
        </w:rPr>
        <w:t>пути передачи установлены в 83,0% случаев (половой путь передачи – 148 случаев, вертикальный путь передачи – 1, в 56 случаях установлен парентеральный путь заражения за счет внутривенных инъекций наркотиков, в 2 случаях контактно-бытовой путь</w:t>
      </w:r>
      <w:r w:rsidR="003D63EB">
        <w:rPr>
          <w:i/>
        </w:rPr>
        <w:t xml:space="preserve"> (внутрисемейная передача)).</w:t>
      </w:r>
    </w:p>
    <w:p w:rsidR="00B410A2" w:rsidRPr="00EB1AF9" w:rsidRDefault="00B410A2" w:rsidP="00EB1AF9">
      <w:pPr>
        <w:ind w:firstLine="708"/>
        <w:jc w:val="both"/>
        <w:rPr>
          <w:i/>
        </w:rPr>
      </w:pPr>
    </w:p>
    <w:p w:rsidR="00384DEE" w:rsidRDefault="00971EC3" w:rsidP="00004BE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000689" wp14:editId="01078679">
            <wp:extent cx="6175248" cy="3005328"/>
            <wp:effectExtent l="0" t="0" r="0" b="5080"/>
            <wp:docPr id="33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A6106" w:rsidRDefault="00DA6106" w:rsidP="00BA043D">
      <w:pPr>
        <w:ind w:hanging="284"/>
        <w:jc w:val="center"/>
        <w:rPr>
          <w:b/>
          <w:i/>
          <w:sz w:val="20"/>
          <w:szCs w:val="20"/>
        </w:rPr>
      </w:pPr>
    </w:p>
    <w:p w:rsidR="00BA043D" w:rsidRDefault="00384DEE" w:rsidP="00BA043D">
      <w:pPr>
        <w:ind w:hanging="284"/>
        <w:jc w:val="center"/>
        <w:rPr>
          <w:b/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Рис.</w:t>
      </w:r>
      <w:r w:rsidR="00BF15C1">
        <w:rPr>
          <w:b/>
          <w:i/>
          <w:sz w:val="20"/>
          <w:szCs w:val="20"/>
        </w:rPr>
        <w:t>4</w:t>
      </w:r>
      <w:r w:rsidR="00717404">
        <w:rPr>
          <w:b/>
          <w:i/>
          <w:sz w:val="20"/>
          <w:szCs w:val="20"/>
        </w:rPr>
        <w:t>2</w:t>
      </w:r>
      <w:r w:rsidR="0055400D">
        <w:rPr>
          <w:b/>
          <w:i/>
          <w:sz w:val="20"/>
          <w:szCs w:val="20"/>
        </w:rPr>
        <w:t>.</w:t>
      </w:r>
      <w:r w:rsidRPr="001360D0">
        <w:rPr>
          <w:b/>
          <w:i/>
          <w:sz w:val="20"/>
          <w:szCs w:val="20"/>
        </w:rPr>
        <w:t xml:space="preserve"> Многолетняя динамика заболеваемости парентеральными вирусными гепатитами </w:t>
      </w:r>
    </w:p>
    <w:p w:rsidR="00384DEE" w:rsidRPr="00BF15C1" w:rsidRDefault="00384DEE" w:rsidP="00BF15C1">
      <w:pPr>
        <w:ind w:hanging="284"/>
        <w:jc w:val="center"/>
        <w:rPr>
          <w:b/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населен</w:t>
      </w:r>
      <w:r w:rsidR="00BF15C1">
        <w:rPr>
          <w:b/>
          <w:i/>
          <w:sz w:val="20"/>
          <w:szCs w:val="20"/>
        </w:rPr>
        <w:t>ия г.Бреста и Брестского района</w:t>
      </w:r>
      <w:r w:rsidRPr="001360D0">
        <w:rPr>
          <w:b/>
          <w:i/>
          <w:sz w:val="20"/>
          <w:szCs w:val="20"/>
        </w:rPr>
        <w:t xml:space="preserve"> за 2002-201</w:t>
      </w:r>
      <w:r w:rsidR="00715CC7" w:rsidRPr="001360D0">
        <w:rPr>
          <w:b/>
          <w:i/>
          <w:sz w:val="20"/>
          <w:szCs w:val="20"/>
        </w:rPr>
        <w:t>7</w:t>
      </w:r>
      <w:r w:rsidR="005868F6" w:rsidRPr="001360D0">
        <w:rPr>
          <w:b/>
          <w:i/>
          <w:sz w:val="20"/>
          <w:szCs w:val="20"/>
        </w:rPr>
        <w:t>г</w:t>
      </w:r>
      <w:r w:rsidR="00BF15C1">
        <w:rPr>
          <w:b/>
          <w:i/>
          <w:sz w:val="20"/>
          <w:szCs w:val="20"/>
        </w:rPr>
        <w:t>г.</w:t>
      </w:r>
    </w:p>
    <w:p w:rsidR="00386C95" w:rsidRDefault="00386C95" w:rsidP="00384DEE">
      <w:pPr>
        <w:ind w:firstLine="709"/>
        <w:jc w:val="both"/>
        <w:rPr>
          <w:sz w:val="30"/>
          <w:szCs w:val="30"/>
        </w:rPr>
      </w:pPr>
    </w:p>
    <w:p w:rsidR="00384DEE" w:rsidRPr="00384DEE" w:rsidRDefault="00384DEE" w:rsidP="00384DEE">
      <w:pPr>
        <w:ind w:firstLine="709"/>
        <w:jc w:val="both"/>
        <w:rPr>
          <w:sz w:val="30"/>
          <w:szCs w:val="30"/>
        </w:rPr>
      </w:pPr>
      <w:r w:rsidRPr="00384DEE">
        <w:rPr>
          <w:sz w:val="30"/>
          <w:szCs w:val="30"/>
        </w:rPr>
        <w:t>На 01.01.2018 в г.Бресте  зарегистрировано 5 случаев острого вирусного гепатита В и 2 случая острог</w:t>
      </w:r>
      <w:r w:rsidR="00DE68FC">
        <w:rPr>
          <w:sz w:val="30"/>
          <w:szCs w:val="30"/>
        </w:rPr>
        <w:t>о вирусного гепатита С                            (за 2016</w:t>
      </w:r>
      <w:r w:rsidRPr="00384DEE">
        <w:rPr>
          <w:sz w:val="30"/>
          <w:szCs w:val="30"/>
        </w:rPr>
        <w:t>г</w:t>
      </w:r>
      <w:r w:rsidR="00DE68FC">
        <w:rPr>
          <w:sz w:val="30"/>
          <w:szCs w:val="30"/>
        </w:rPr>
        <w:t>.</w:t>
      </w:r>
      <w:r w:rsidRPr="00384DEE">
        <w:rPr>
          <w:sz w:val="30"/>
          <w:szCs w:val="30"/>
        </w:rPr>
        <w:t xml:space="preserve"> –</w:t>
      </w:r>
      <w:r w:rsidR="00D30BB2">
        <w:rPr>
          <w:sz w:val="30"/>
          <w:szCs w:val="30"/>
        </w:rPr>
        <w:t xml:space="preserve"> </w:t>
      </w:r>
      <w:r w:rsidRPr="00384DEE">
        <w:rPr>
          <w:sz w:val="30"/>
          <w:szCs w:val="30"/>
        </w:rPr>
        <w:t xml:space="preserve">2 случая </w:t>
      </w:r>
      <w:r w:rsidR="00C65281">
        <w:rPr>
          <w:sz w:val="30"/>
          <w:szCs w:val="30"/>
        </w:rPr>
        <w:t xml:space="preserve">острого </w:t>
      </w:r>
      <w:r w:rsidRPr="00384DEE">
        <w:rPr>
          <w:sz w:val="30"/>
          <w:szCs w:val="30"/>
        </w:rPr>
        <w:t xml:space="preserve">ВГВ и 2 случая </w:t>
      </w:r>
      <w:r w:rsidR="00C65281">
        <w:rPr>
          <w:sz w:val="30"/>
          <w:szCs w:val="30"/>
        </w:rPr>
        <w:t xml:space="preserve">острого </w:t>
      </w:r>
      <w:r w:rsidRPr="00384DEE">
        <w:rPr>
          <w:sz w:val="30"/>
          <w:szCs w:val="30"/>
        </w:rPr>
        <w:t>ВГС), показатели заболеваемости составили 1,72  и 0,68 на 100 тысяч  населения соответственно.</w:t>
      </w:r>
      <w:r>
        <w:rPr>
          <w:sz w:val="30"/>
          <w:szCs w:val="30"/>
        </w:rPr>
        <w:t xml:space="preserve"> </w:t>
      </w:r>
      <w:r w:rsidR="00700804">
        <w:rPr>
          <w:sz w:val="30"/>
          <w:szCs w:val="30"/>
        </w:rPr>
        <w:t xml:space="preserve">По сравнению </w:t>
      </w:r>
      <w:r w:rsidRPr="00384DEE">
        <w:rPr>
          <w:sz w:val="30"/>
          <w:szCs w:val="30"/>
        </w:rPr>
        <w:t>с 20</w:t>
      </w:r>
      <w:r w:rsidR="00DE68FC">
        <w:rPr>
          <w:sz w:val="30"/>
          <w:szCs w:val="30"/>
        </w:rPr>
        <w:t>16г., в 2017</w:t>
      </w:r>
      <w:r w:rsidRPr="00384DEE">
        <w:rPr>
          <w:sz w:val="30"/>
          <w:szCs w:val="30"/>
        </w:rPr>
        <w:t>г</w:t>
      </w:r>
      <w:r w:rsidR="00DE68FC">
        <w:rPr>
          <w:sz w:val="30"/>
          <w:szCs w:val="30"/>
        </w:rPr>
        <w:t>.</w:t>
      </w:r>
      <w:r w:rsidRPr="00384DEE">
        <w:rPr>
          <w:sz w:val="30"/>
          <w:szCs w:val="30"/>
        </w:rPr>
        <w:t xml:space="preserve"> отмечается рост уровня заболеваемости </w:t>
      </w:r>
      <w:r w:rsidR="00106311">
        <w:rPr>
          <w:sz w:val="30"/>
          <w:szCs w:val="30"/>
        </w:rPr>
        <w:t xml:space="preserve">острого </w:t>
      </w:r>
      <w:r w:rsidRPr="00384DEE">
        <w:rPr>
          <w:sz w:val="30"/>
          <w:szCs w:val="30"/>
        </w:rPr>
        <w:t xml:space="preserve">ВГВ в 2,5 раза, а уровень заболеваемости </w:t>
      </w:r>
      <w:r w:rsidR="00C65281">
        <w:rPr>
          <w:sz w:val="30"/>
          <w:szCs w:val="30"/>
        </w:rPr>
        <w:t xml:space="preserve">острого </w:t>
      </w:r>
      <w:r w:rsidRPr="00384DEE">
        <w:rPr>
          <w:sz w:val="30"/>
          <w:szCs w:val="30"/>
        </w:rPr>
        <w:t>ВГС остался на прежнем уровне.</w:t>
      </w:r>
      <w:r>
        <w:rPr>
          <w:sz w:val="30"/>
          <w:szCs w:val="30"/>
        </w:rPr>
        <w:t xml:space="preserve"> </w:t>
      </w:r>
      <w:r w:rsidR="00BF15C1">
        <w:rPr>
          <w:sz w:val="30"/>
          <w:szCs w:val="30"/>
        </w:rPr>
        <w:t xml:space="preserve">В </w:t>
      </w:r>
      <w:r w:rsidRPr="00384DEE">
        <w:rPr>
          <w:sz w:val="30"/>
          <w:szCs w:val="30"/>
        </w:rPr>
        <w:t xml:space="preserve">Брестском районе случаи </w:t>
      </w:r>
      <w:r w:rsidR="00C65281">
        <w:rPr>
          <w:sz w:val="30"/>
          <w:szCs w:val="30"/>
        </w:rPr>
        <w:t xml:space="preserve">острого </w:t>
      </w:r>
      <w:r w:rsidRPr="00384DEE">
        <w:rPr>
          <w:sz w:val="30"/>
          <w:szCs w:val="30"/>
        </w:rPr>
        <w:t xml:space="preserve">ВГВ и </w:t>
      </w:r>
      <w:r w:rsidR="00C65281">
        <w:rPr>
          <w:sz w:val="30"/>
          <w:szCs w:val="30"/>
        </w:rPr>
        <w:t xml:space="preserve">острого </w:t>
      </w:r>
      <w:r w:rsidR="00DE68FC">
        <w:rPr>
          <w:sz w:val="30"/>
          <w:szCs w:val="30"/>
        </w:rPr>
        <w:t>ВГС в 2017</w:t>
      </w:r>
      <w:r w:rsidRPr="00384DEE">
        <w:rPr>
          <w:sz w:val="30"/>
          <w:szCs w:val="30"/>
        </w:rPr>
        <w:t>г</w:t>
      </w:r>
      <w:r w:rsidR="00DE68FC">
        <w:rPr>
          <w:sz w:val="30"/>
          <w:szCs w:val="30"/>
        </w:rPr>
        <w:t>.</w:t>
      </w:r>
      <w:r w:rsidRPr="00384DEE">
        <w:rPr>
          <w:sz w:val="30"/>
          <w:szCs w:val="30"/>
        </w:rPr>
        <w:t xml:space="preserve"> не регистрировались. </w:t>
      </w:r>
    </w:p>
    <w:p w:rsidR="00384DEE" w:rsidRPr="00384DEE" w:rsidRDefault="00384DEE" w:rsidP="00384DEE">
      <w:pPr>
        <w:tabs>
          <w:tab w:val="left" w:pos="8931"/>
        </w:tabs>
        <w:ind w:firstLine="709"/>
        <w:jc w:val="both"/>
        <w:rPr>
          <w:sz w:val="30"/>
          <w:szCs w:val="30"/>
        </w:rPr>
      </w:pPr>
      <w:r w:rsidRPr="00384DEE">
        <w:rPr>
          <w:sz w:val="30"/>
          <w:szCs w:val="30"/>
        </w:rPr>
        <w:t xml:space="preserve">При анализе заболеваемости установлено, что случаи </w:t>
      </w:r>
      <w:r w:rsidR="00C65281">
        <w:rPr>
          <w:sz w:val="30"/>
          <w:szCs w:val="30"/>
        </w:rPr>
        <w:t xml:space="preserve">острого </w:t>
      </w:r>
      <w:r w:rsidRPr="00384DEE">
        <w:rPr>
          <w:sz w:val="30"/>
          <w:szCs w:val="30"/>
        </w:rPr>
        <w:t xml:space="preserve">ВГС произошли в возрастных группах 30-39 лет, 40-49 лет и старше, случаи </w:t>
      </w:r>
      <w:r w:rsidR="00C65281">
        <w:rPr>
          <w:sz w:val="30"/>
          <w:szCs w:val="30"/>
        </w:rPr>
        <w:t xml:space="preserve">острого </w:t>
      </w:r>
      <w:r w:rsidRPr="00384DEE">
        <w:rPr>
          <w:sz w:val="30"/>
          <w:szCs w:val="30"/>
        </w:rPr>
        <w:t>ВГВ – в возрастных группах 30-39 лет, 40-</w:t>
      </w:r>
      <w:r w:rsidR="00DE68FC">
        <w:rPr>
          <w:sz w:val="30"/>
          <w:szCs w:val="30"/>
        </w:rPr>
        <w:t xml:space="preserve">49 лет, 50 лет и старше. Среди </w:t>
      </w:r>
      <w:r w:rsidRPr="00384DEE">
        <w:rPr>
          <w:sz w:val="30"/>
          <w:szCs w:val="30"/>
        </w:rPr>
        <w:t xml:space="preserve">заболевших </w:t>
      </w:r>
      <w:r w:rsidR="00C65281">
        <w:rPr>
          <w:sz w:val="30"/>
          <w:szCs w:val="30"/>
        </w:rPr>
        <w:t>острым парентеральным вирусным гепатитом (</w:t>
      </w:r>
      <w:r w:rsidRPr="00384DEE">
        <w:rPr>
          <w:sz w:val="30"/>
          <w:szCs w:val="30"/>
        </w:rPr>
        <w:t>ПВГ</w:t>
      </w:r>
      <w:r w:rsidR="00C65281">
        <w:rPr>
          <w:sz w:val="30"/>
          <w:szCs w:val="30"/>
        </w:rPr>
        <w:t>)</w:t>
      </w:r>
      <w:r w:rsidRPr="00384DEE">
        <w:rPr>
          <w:sz w:val="30"/>
          <w:szCs w:val="30"/>
        </w:rPr>
        <w:t xml:space="preserve"> в г.Бресте 6 мужчин и 2 женщины. Среди доноров случаев острых ПВГ не регистрировалось. Случаев внутрибольничного инфицирования ПВГ у работников организаций здравоохранения не зарегистрировано.</w:t>
      </w:r>
    </w:p>
    <w:p w:rsidR="00384DEE" w:rsidRPr="00384DEE" w:rsidRDefault="00DE68FC" w:rsidP="00384DEE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 2017</w:t>
      </w:r>
      <w:r w:rsidR="00384DEE" w:rsidRPr="00384DE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384DEE" w:rsidRPr="00384DEE">
        <w:rPr>
          <w:sz w:val="30"/>
          <w:szCs w:val="30"/>
        </w:rPr>
        <w:t xml:space="preserve"> в г.Бресте и Брестском районе зарегистрировано 70 случаев впервые установленного хронического парентерального вирусного гепатита: В − 22 (в том числе у 1 ребенка, рожденного от матери с хроническим гепатитом В), С –</w:t>
      </w:r>
      <w:r w:rsidR="00B9512F">
        <w:rPr>
          <w:sz w:val="30"/>
          <w:szCs w:val="30"/>
        </w:rPr>
        <w:t xml:space="preserve"> </w:t>
      </w:r>
      <w:r w:rsidR="00384DEE" w:rsidRPr="00384DEE">
        <w:rPr>
          <w:sz w:val="30"/>
          <w:szCs w:val="30"/>
        </w:rPr>
        <w:t>48, показатель заболеваемости составил 21,5 на 100 тыс. населения, что ниже показат</w:t>
      </w:r>
      <w:r w:rsidR="00BF15C1">
        <w:rPr>
          <w:sz w:val="30"/>
          <w:szCs w:val="30"/>
        </w:rPr>
        <w:t>еля заболеваемо</w:t>
      </w:r>
      <w:r>
        <w:rPr>
          <w:sz w:val="30"/>
          <w:szCs w:val="30"/>
        </w:rPr>
        <w:t>сти за 2016</w:t>
      </w:r>
      <w:r w:rsidR="00BF15C1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BF15C1">
        <w:rPr>
          <w:sz w:val="30"/>
          <w:szCs w:val="30"/>
        </w:rPr>
        <w:t xml:space="preserve"> </w:t>
      </w:r>
      <w:r w:rsidR="00384DEE" w:rsidRPr="00384DEE">
        <w:rPr>
          <w:sz w:val="30"/>
          <w:szCs w:val="30"/>
        </w:rPr>
        <w:t xml:space="preserve">в 1,3 раза. </w:t>
      </w:r>
    </w:p>
    <w:p w:rsidR="00715CC7" w:rsidRPr="00715CC7" w:rsidRDefault="00DE68FC" w:rsidP="00421A2C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 2017</w:t>
      </w:r>
      <w:r w:rsidR="00384DEE" w:rsidRPr="00384DE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384DEE" w:rsidRPr="00384DEE">
        <w:rPr>
          <w:sz w:val="30"/>
          <w:szCs w:val="30"/>
        </w:rPr>
        <w:t xml:space="preserve"> по г. Бресту и Брестскому району выявлено 65 случаев носительства </w:t>
      </w:r>
      <w:proofErr w:type="spellStart"/>
      <w:r w:rsidR="00384DEE" w:rsidRPr="00384DEE">
        <w:rPr>
          <w:sz w:val="30"/>
          <w:szCs w:val="30"/>
        </w:rPr>
        <w:t>HВsAg</w:t>
      </w:r>
      <w:proofErr w:type="spellEnd"/>
      <w:r w:rsidR="00384DEE" w:rsidRPr="00384DEE">
        <w:rPr>
          <w:sz w:val="30"/>
          <w:szCs w:val="30"/>
        </w:rPr>
        <w:t xml:space="preserve"> и 130 случаев a-HCV-носительства (в </w:t>
      </w:r>
      <w:r>
        <w:rPr>
          <w:sz w:val="30"/>
          <w:szCs w:val="30"/>
        </w:rPr>
        <w:t xml:space="preserve">том числе у </w:t>
      </w:r>
      <w:r w:rsidR="003D7C16">
        <w:rPr>
          <w:sz w:val="30"/>
          <w:szCs w:val="30"/>
        </w:rPr>
        <w:t xml:space="preserve">       </w:t>
      </w:r>
      <w:r>
        <w:rPr>
          <w:sz w:val="30"/>
          <w:szCs w:val="30"/>
        </w:rPr>
        <w:t>1 ребенка), за 2016</w:t>
      </w:r>
      <w:r w:rsidR="00384DEE" w:rsidRPr="00384DE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384DEE" w:rsidRPr="00384DEE">
        <w:rPr>
          <w:sz w:val="30"/>
          <w:szCs w:val="30"/>
        </w:rPr>
        <w:t xml:space="preserve"> </w:t>
      </w:r>
      <w:r w:rsidR="00BF15C1" w:rsidRPr="00384DEE">
        <w:rPr>
          <w:sz w:val="30"/>
          <w:szCs w:val="30"/>
        </w:rPr>
        <w:t>−</w:t>
      </w:r>
      <w:r w:rsidR="00384DEE" w:rsidRPr="00384DEE">
        <w:rPr>
          <w:sz w:val="30"/>
          <w:szCs w:val="30"/>
        </w:rPr>
        <w:t xml:space="preserve"> 69 случаев и 139 случаев соответственно. Показатели инфицированности населения вирусными гепат</w:t>
      </w:r>
      <w:r w:rsidR="007A7682">
        <w:rPr>
          <w:sz w:val="30"/>
          <w:szCs w:val="30"/>
        </w:rPr>
        <w:t>итами на 100 тысяч населения за</w:t>
      </w:r>
      <w:r>
        <w:rPr>
          <w:sz w:val="30"/>
          <w:szCs w:val="30"/>
        </w:rPr>
        <w:t xml:space="preserve"> 2017</w:t>
      </w:r>
      <w:r w:rsidR="00384DEE" w:rsidRPr="00384DE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BF15C1">
        <w:rPr>
          <w:sz w:val="30"/>
          <w:szCs w:val="30"/>
        </w:rPr>
        <w:t xml:space="preserve">  составили соответственно 19,9</w:t>
      </w:r>
      <w:r w:rsidR="00384DEE" w:rsidRPr="00384DEE">
        <w:rPr>
          <w:sz w:val="30"/>
          <w:szCs w:val="30"/>
        </w:rPr>
        <w:t xml:space="preserve"> и 39,9. По с</w:t>
      </w:r>
      <w:r>
        <w:rPr>
          <w:sz w:val="30"/>
          <w:szCs w:val="30"/>
        </w:rPr>
        <w:t>равнению с показателями за 2016</w:t>
      </w:r>
      <w:r w:rsidR="00384DEE" w:rsidRPr="00384DEE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384DEE" w:rsidRPr="00384DEE">
        <w:rPr>
          <w:sz w:val="30"/>
          <w:szCs w:val="30"/>
        </w:rPr>
        <w:t xml:space="preserve"> инфицированность по </w:t>
      </w:r>
      <w:proofErr w:type="spellStart"/>
      <w:r w:rsidR="00384DEE" w:rsidRPr="00384DEE">
        <w:rPr>
          <w:sz w:val="30"/>
          <w:szCs w:val="30"/>
        </w:rPr>
        <w:t>HВsA</w:t>
      </w:r>
      <w:r w:rsidR="00421A2C">
        <w:rPr>
          <w:sz w:val="30"/>
          <w:szCs w:val="30"/>
        </w:rPr>
        <w:t>g</w:t>
      </w:r>
      <w:proofErr w:type="spellEnd"/>
      <w:r w:rsidR="00D50342">
        <w:rPr>
          <w:sz w:val="30"/>
          <w:szCs w:val="30"/>
        </w:rPr>
        <w:t xml:space="preserve"> </w:t>
      </w:r>
      <w:r w:rsidR="00421A2C">
        <w:rPr>
          <w:sz w:val="30"/>
          <w:szCs w:val="30"/>
        </w:rPr>
        <w:t xml:space="preserve">и </w:t>
      </w:r>
      <w:r w:rsidR="003D7C16">
        <w:rPr>
          <w:sz w:val="30"/>
          <w:szCs w:val="30"/>
        </w:rPr>
        <w:t xml:space="preserve">          </w:t>
      </w:r>
      <w:r w:rsidR="00421A2C">
        <w:rPr>
          <w:sz w:val="30"/>
          <w:szCs w:val="30"/>
        </w:rPr>
        <w:t xml:space="preserve">a-HCV снизилась в 1,1 раза. </w:t>
      </w:r>
      <w:r w:rsidR="00715CC7" w:rsidRPr="00715CC7">
        <w:rPr>
          <w:sz w:val="30"/>
          <w:szCs w:val="30"/>
        </w:rPr>
        <w:t xml:space="preserve">Группой риска в случаях носительства и хронических формах являются мужчины и женщины в возрастной группе 30-39 лет, 50 лет и старше. </w:t>
      </w:r>
    </w:p>
    <w:p w:rsidR="00715CC7" w:rsidRPr="00715CC7" w:rsidRDefault="00715CC7" w:rsidP="00715CC7">
      <w:pPr>
        <w:ind w:firstLine="709"/>
        <w:jc w:val="both"/>
        <w:rPr>
          <w:sz w:val="30"/>
          <w:szCs w:val="30"/>
        </w:rPr>
      </w:pPr>
      <w:r w:rsidRPr="00715CC7">
        <w:rPr>
          <w:sz w:val="30"/>
          <w:szCs w:val="30"/>
        </w:rPr>
        <w:t xml:space="preserve">Среди медработников г.Бреста и Брестского района зарегистрировано 8 </w:t>
      </w:r>
      <w:r w:rsidR="00DE68FC">
        <w:rPr>
          <w:sz w:val="30"/>
          <w:szCs w:val="30"/>
        </w:rPr>
        <w:t>случаев заболевания ПВГ (в 2016</w:t>
      </w:r>
      <w:r w:rsidRPr="00715CC7">
        <w:rPr>
          <w:sz w:val="30"/>
          <w:szCs w:val="30"/>
        </w:rPr>
        <w:t>г</w:t>
      </w:r>
      <w:r w:rsidR="00DE68FC">
        <w:rPr>
          <w:sz w:val="30"/>
          <w:szCs w:val="30"/>
        </w:rPr>
        <w:t>.</w:t>
      </w:r>
      <w:r w:rsidRPr="00715CC7">
        <w:rPr>
          <w:sz w:val="30"/>
          <w:szCs w:val="30"/>
        </w:rPr>
        <w:t xml:space="preserve"> – 16 случаев). Охват профпрививками против ВГВ медработников г. Бреста и Брестского </w:t>
      </w:r>
      <w:r w:rsidR="006568DB">
        <w:rPr>
          <w:sz w:val="30"/>
          <w:szCs w:val="30"/>
        </w:rPr>
        <w:t>райо</w:t>
      </w:r>
      <w:r w:rsidRPr="00715CC7">
        <w:rPr>
          <w:sz w:val="30"/>
          <w:szCs w:val="30"/>
        </w:rPr>
        <w:t>на на</w:t>
      </w:r>
      <w:r w:rsidR="00C65281">
        <w:rPr>
          <w:sz w:val="30"/>
          <w:szCs w:val="30"/>
        </w:rPr>
        <w:t xml:space="preserve"> 01.01.2018 составил 99,4 %</w:t>
      </w:r>
      <w:r w:rsidR="00B9512F">
        <w:rPr>
          <w:sz w:val="30"/>
          <w:szCs w:val="30"/>
        </w:rPr>
        <w:t xml:space="preserve"> (</w:t>
      </w:r>
      <w:r w:rsidR="00DE68FC">
        <w:rPr>
          <w:sz w:val="30"/>
          <w:szCs w:val="30"/>
        </w:rPr>
        <w:t>в 2016</w:t>
      </w:r>
      <w:r w:rsidRPr="00715CC7">
        <w:rPr>
          <w:sz w:val="30"/>
          <w:szCs w:val="30"/>
        </w:rPr>
        <w:t>г</w:t>
      </w:r>
      <w:r w:rsidR="00DE68FC">
        <w:rPr>
          <w:sz w:val="30"/>
          <w:szCs w:val="30"/>
        </w:rPr>
        <w:t>.</w:t>
      </w:r>
      <w:r w:rsidRPr="00715CC7">
        <w:rPr>
          <w:sz w:val="30"/>
          <w:szCs w:val="30"/>
        </w:rPr>
        <w:t xml:space="preserve"> – 97,3%) от числа подлежащих, 0,6% – с незавершенным курсом согласно схемы иммунизации – с 1 и 2-мя прививками за счет движения кадров младшего медперсонала в ОЗ.</w:t>
      </w:r>
    </w:p>
    <w:p w:rsidR="00DA6106" w:rsidRDefault="002C2F63" w:rsidP="00DA6106">
      <w:pPr>
        <w:ind w:firstLine="720"/>
        <w:jc w:val="both"/>
        <w:rPr>
          <w:sz w:val="30"/>
          <w:szCs w:val="30"/>
        </w:rPr>
      </w:pPr>
      <w:r w:rsidRPr="002C2F63">
        <w:rPr>
          <w:sz w:val="30"/>
          <w:szCs w:val="30"/>
        </w:rPr>
        <w:t xml:space="preserve">За весь период наблюдения (с 1996 года по 1 января 2018 года) среди населения города Бреста зарегистрировано 270 случаев ВИЧ-инфекции. Основной путь передачи ВИЧ-инфекции половой – 63,7% (172 случая), парентеральным путем, реализующимся при инъекционном введении наркотических веществ, инфицировалось 35,8% (96 человек), </w:t>
      </w:r>
      <w:r w:rsidRPr="002C2F63">
        <w:rPr>
          <w:sz w:val="30"/>
          <w:szCs w:val="30"/>
        </w:rPr>
        <w:lastRenderedPageBreak/>
        <w:t>вертикальный путь инфицирования зарегистрирован у 1 ребенка (0,3%), в одном случае причина заражения ВИЧ-</w:t>
      </w:r>
      <w:r w:rsidR="0055400D">
        <w:rPr>
          <w:sz w:val="30"/>
          <w:szCs w:val="30"/>
        </w:rPr>
        <w:t xml:space="preserve">инфекцией не установлена (0,3%) </w:t>
      </w:r>
      <w:r w:rsidR="007C4E06">
        <w:rPr>
          <w:sz w:val="30"/>
          <w:szCs w:val="30"/>
        </w:rPr>
        <w:t>(рис.</w:t>
      </w:r>
      <w:r w:rsidR="00BF15C1">
        <w:rPr>
          <w:sz w:val="30"/>
          <w:szCs w:val="30"/>
        </w:rPr>
        <w:t>4</w:t>
      </w:r>
      <w:r w:rsidR="00717404">
        <w:rPr>
          <w:sz w:val="30"/>
          <w:szCs w:val="30"/>
        </w:rPr>
        <w:t>3</w:t>
      </w:r>
      <w:r w:rsidR="007C4E06">
        <w:rPr>
          <w:sz w:val="30"/>
          <w:szCs w:val="30"/>
        </w:rPr>
        <w:t>).</w:t>
      </w:r>
      <w:r>
        <w:rPr>
          <w:sz w:val="30"/>
          <w:szCs w:val="30"/>
        </w:rPr>
        <w:t xml:space="preserve"> </w:t>
      </w:r>
    </w:p>
    <w:p w:rsidR="004E6832" w:rsidRPr="00386C95" w:rsidRDefault="00971EC3" w:rsidP="00386C95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A36DBDE" wp14:editId="459DA013">
            <wp:extent cx="6077712" cy="1883664"/>
            <wp:effectExtent l="0" t="0" r="0" b="2540"/>
            <wp:docPr id="34" name="Объект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E5782" w:rsidRDefault="00EE5782" w:rsidP="00BA043D">
      <w:pPr>
        <w:jc w:val="center"/>
        <w:rPr>
          <w:b/>
          <w:i/>
          <w:sz w:val="20"/>
          <w:szCs w:val="20"/>
        </w:rPr>
      </w:pPr>
    </w:p>
    <w:p w:rsidR="00BA043D" w:rsidRDefault="008B148D" w:rsidP="00BA043D">
      <w:pPr>
        <w:jc w:val="center"/>
        <w:rPr>
          <w:b/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Рис.</w:t>
      </w:r>
      <w:r w:rsidR="00BF15C1">
        <w:rPr>
          <w:b/>
          <w:i/>
          <w:sz w:val="20"/>
          <w:szCs w:val="20"/>
        </w:rPr>
        <w:t>4</w:t>
      </w:r>
      <w:r w:rsidR="00717404">
        <w:rPr>
          <w:b/>
          <w:i/>
          <w:sz w:val="20"/>
          <w:szCs w:val="20"/>
        </w:rPr>
        <w:t>3</w:t>
      </w:r>
      <w:r w:rsidR="0055400D">
        <w:rPr>
          <w:b/>
          <w:i/>
          <w:sz w:val="20"/>
          <w:szCs w:val="20"/>
        </w:rPr>
        <w:t>.</w:t>
      </w:r>
      <w:r w:rsidRPr="001360D0">
        <w:rPr>
          <w:b/>
          <w:i/>
          <w:sz w:val="20"/>
          <w:szCs w:val="20"/>
        </w:rPr>
        <w:t xml:space="preserve"> Пути передачи ВИЧ (по кумулятивным данным) </w:t>
      </w:r>
    </w:p>
    <w:p w:rsidR="00B84068" w:rsidRPr="00386C95" w:rsidRDefault="008B148D" w:rsidP="00386C95">
      <w:pPr>
        <w:jc w:val="center"/>
        <w:rPr>
          <w:b/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в период с 2012 по 201</w:t>
      </w:r>
      <w:r w:rsidR="0049024A" w:rsidRPr="001360D0">
        <w:rPr>
          <w:b/>
          <w:i/>
          <w:sz w:val="20"/>
          <w:szCs w:val="20"/>
        </w:rPr>
        <w:t>7</w:t>
      </w:r>
      <w:r w:rsidR="005868F6" w:rsidRPr="001360D0">
        <w:rPr>
          <w:b/>
          <w:i/>
          <w:sz w:val="20"/>
          <w:szCs w:val="20"/>
        </w:rPr>
        <w:t>г</w:t>
      </w:r>
      <w:r w:rsidR="00BF15C1">
        <w:rPr>
          <w:b/>
          <w:i/>
          <w:sz w:val="20"/>
          <w:szCs w:val="20"/>
        </w:rPr>
        <w:t>г.</w:t>
      </w:r>
      <w:r w:rsidR="005868F6" w:rsidRPr="001360D0">
        <w:rPr>
          <w:b/>
          <w:i/>
          <w:sz w:val="20"/>
          <w:szCs w:val="20"/>
        </w:rPr>
        <w:t xml:space="preserve"> в г. Бресте</w:t>
      </w:r>
      <w:r w:rsidR="00BA043D">
        <w:rPr>
          <w:b/>
          <w:i/>
          <w:sz w:val="20"/>
          <w:szCs w:val="20"/>
        </w:rPr>
        <w:t xml:space="preserve"> </w:t>
      </w:r>
      <w:r w:rsidR="00C56ED5" w:rsidRPr="001360D0">
        <w:rPr>
          <w:b/>
          <w:i/>
          <w:sz w:val="20"/>
          <w:szCs w:val="20"/>
        </w:rPr>
        <w:t>(в абс.числах)</w:t>
      </w:r>
    </w:p>
    <w:p w:rsidR="00C0142A" w:rsidRDefault="00C0142A" w:rsidP="00386C95">
      <w:pPr>
        <w:ind w:firstLine="720"/>
        <w:jc w:val="both"/>
        <w:rPr>
          <w:sz w:val="30"/>
          <w:szCs w:val="30"/>
        </w:rPr>
      </w:pPr>
    </w:p>
    <w:p w:rsidR="0055129A" w:rsidRDefault="002C2F63" w:rsidP="00386C95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У</w:t>
      </w:r>
      <w:r w:rsidRPr="002C2F63">
        <w:rPr>
          <w:sz w:val="30"/>
          <w:szCs w:val="30"/>
        </w:rPr>
        <w:t>дельный вес женщин из общего числа ВИЧ-инфицированных составляет 41% (110 человек</w:t>
      </w:r>
      <w:r w:rsidR="00DE68FC">
        <w:rPr>
          <w:sz w:val="30"/>
          <w:szCs w:val="30"/>
        </w:rPr>
        <w:t>), мужчин – 59,3% (160 человек). Р</w:t>
      </w:r>
      <w:r w:rsidR="0043582B">
        <w:rPr>
          <w:sz w:val="30"/>
          <w:szCs w:val="30"/>
        </w:rPr>
        <w:t>ис.</w:t>
      </w:r>
      <w:r w:rsidR="00BF15C1">
        <w:rPr>
          <w:sz w:val="30"/>
          <w:szCs w:val="30"/>
        </w:rPr>
        <w:t>4</w:t>
      </w:r>
      <w:r w:rsidR="00717404">
        <w:rPr>
          <w:sz w:val="30"/>
          <w:szCs w:val="30"/>
        </w:rPr>
        <w:t>4</w:t>
      </w:r>
      <w:r w:rsidR="0043582B">
        <w:rPr>
          <w:sz w:val="30"/>
          <w:szCs w:val="30"/>
        </w:rPr>
        <w:t>.</w:t>
      </w:r>
      <w:r w:rsidRPr="002C2F63">
        <w:rPr>
          <w:sz w:val="30"/>
          <w:szCs w:val="30"/>
        </w:rPr>
        <w:t xml:space="preserve"> От разных причин (связанных и несвязанных с ВИЧ-инфекцией) умерло 43 ВИЧ-инфицированных.</w:t>
      </w:r>
    </w:p>
    <w:p w:rsidR="00252E09" w:rsidRDefault="00971EC3" w:rsidP="00EB1AF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6E53E3" wp14:editId="6694F890">
            <wp:extent cx="6041136" cy="1152144"/>
            <wp:effectExtent l="0" t="0" r="0" b="0"/>
            <wp:docPr id="35" name="Объект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49024A" w:rsidRPr="00D03CC7" w:rsidRDefault="00252E09" w:rsidP="00D03CC7">
      <w:pPr>
        <w:ind w:right="283"/>
        <w:jc w:val="center"/>
        <w:rPr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Рис.</w:t>
      </w:r>
      <w:r w:rsidR="00BF15C1">
        <w:rPr>
          <w:b/>
          <w:i/>
          <w:sz w:val="20"/>
          <w:szCs w:val="20"/>
        </w:rPr>
        <w:t>4</w:t>
      </w:r>
      <w:r w:rsidR="00717404">
        <w:rPr>
          <w:b/>
          <w:i/>
          <w:sz w:val="20"/>
          <w:szCs w:val="20"/>
        </w:rPr>
        <w:t>4</w:t>
      </w:r>
      <w:r w:rsidR="0055400D">
        <w:rPr>
          <w:b/>
          <w:i/>
          <w:sz w:val="20"/>
          <w:szCs w:val="20"/>
        </w:rPr>
        <w:t>.</w:t>
      </w:r>
      <w:r w:rsidRPr="001360D0">
        <w:rPr>
          <w:b/>
          <w:i/>
          <w:sz w:val="20"/>
          <w:szCs w:val="20"/>
        </w:rPr>
        <w:t xml:space="preserve"> Структура заболеваемости ВИЧ инфекцией г. Брест</w:t>
      </w:r>
      <w:r w:rsidR="00851FEA" w:rsidRPr="001360D0">
        <w:rPr>
          <w:b/>
          <w:i/>
          <w:sz w:val="20"/>
          <w:szCs w:val="20"/>
        </w:rPr>
        <w:t>а</w:t>
      </w:r>
      <w:r w:rsidRPr="001360D0">
        <w:rPr>
          <w:b/>
          <w:i/>
          <w:sz w:val="20"/>
          <w:szCs w:val="20"/>
        </w:rPr>
        <w:t xml:space="preserve"> по полу</w:t>
      </w:r>
      <w:r w:rsidR="00851FEA" w:rsidRPr="001360D0">
        <w:rPr>
          <w:b/>
          <w:i/>
          <w:sz w:val="20"/>
          <w:szCs w:val="20"/>
        </w:rPr>
        <w:t xml:space="preserve"> (в абс.числах)</w:t>
      </w:r>
    </w:p>
    <w:p w:rsidR="00C25AAC" w:rsidRDefault="00C25AAC" w:rsidP="00710807">
      <w:pPr>
        <w:ind w:firstLine="720"/>
        <w:jc w:val="both"/>
        <w:rPr>
          <w:sz w:val="30"/>
          <w:szCs w:val="30"/>
        </w:rPr>
      </w:pPr>
    </w:p>
    <w:p w:rsidR="00EB1AF9" w:rsidRDefault="00877318" w:rsidP="00710807">
      <w:pPr>
        <w:ind w:firstLine="720"/>
        <w:jc w:val="both"/>
        <w:rPr>
          <w:sz w:val="30"/>
          <w:szCs w:val="30"/>
        </w:rPr>
      </w:pPr>
      <w:r w:rsidRPr="002C2F63">
        <w:rPr>
          <w:sz w:val="30"/>
          <w:szCs w:val="30"/>
        </w:rPr>
        <w:t>За период наблюдения</w:t>
      </w:r>
      <w:r w:rsidR="00EB1AF9">
        <w:rPr>
          <w:sz w:val="30"/>
          <w:szCs w:val="30"/>
        </w:rPr>
        <w:t xml:space="preserve"> </w:t>
      </w:r>
      <w:r w:rsidR="00EB1AF9" w:rsidRPr="002C2F63">
        <w:rPr>
          <w:sz w:val="30"/>
          <w:szCs w:val="30"/>
        </w:rPr>
        <w:t>(с 1</w:t>
      </w:r>
      <w:r w:rsidR="009A3E1D">
        <w:rPr>
          <w:sz w:val="30"/>
          <w:szCs w:val="30"/>
        </w:rPr>
        <w:t>996</w:t>
      </w:r>
      <w:r w:rsidR="009F7BDB">
        <w:rPr>
          <w:sz w:val="30"/>
          <w:szCs w:val="30"/>
        </w:rPr>
        <w:t>г</w:t>
      </w:r>
      <w:r w:rsidR="009A3E1D">
        <w:rPr>
          <w:sz w:val="30"/>
          <w:szCs w:val="30"/>
        </w:rPr>
        <w:t xml:space="preserve"> по 1 января 2018</w:t>
      </w:r>
      <w:r w:rsidR="009F7BDB">
        <w:rPr>
          <w:sz w:val="30"/>
          <w:szCs w:val="30"/>
        </w:rPr>
        <w:t>г</w:t>
      </w:r>
      <w:r w:rsidR="009A3E1D">
        <w:rPr>
          <w:sz w:val="30"/>
          <w:szCs w:val="30"/>
        </w:rPr>
        <w:t>.</w:t>
      </w:r>
      <w:r w:rsidR="009F7BDB">
        <w:rPr>
          <w:sz w:val="30"/>
          <w:szCs w:val="30"/>
        </w:rPr>
        <w:t>)</w:t>
      </w:r>
      <w:r w:rsidRPr="002C2F63">
        <w:rPr>
          <w:sz w:val="30"/>
          <w:szCs w:val="30"/>
        </w:rPr>
        <w:t xml:space="preserve"> среди населения Брестского района зарегистрировано 29 случаев ВИЧ-инфекции. Основной путь передачи ВИЧ-инфекции половой – 79,3% (23 случая), парентеральным путем, реализующимся при инъекционном введении наркотических веществ, инфицировалось 17,2% (5 человек), вертикальный путь инфицирования зар</w:t>
      </w:r>
      <w:r w:rsidR="0055400D">
        <w:rPr>
          <w:sz w:val="30"/>
          <w:szCs w:val="30"/>
        </w:rPr>
        <w:t xml:space="preserve">егистрирован у 1 ребенка (3,5%) </w:t>
      </w:r>
      <w:r w:rsidR="00B57C4F">
        <w:rPr>
          <w:sz w:val="30"/>
          <w:szCs w:val="30"/>
        </w:rPr>
        <w:t>(рис.</w:t>
      </w:r>
      <w:r w:rsidR="00BF15C1">
        <w:rPr>
          <w:sz w:val="30"/>
          <w:szCs w:val="30"/>
        </w:rPr>
        <w:t>4</w:t>
      </w:r>
      <w:r w:rsidR="00717404">
        <w:rPr>
          <w:sz w:val="30"/>
          <w:szCs w:val="30"/>
        </w:rPr>
        <w:t>5</w:t>
      </w:r>
      <w:r w:rsidR="0043582B">
        <w:rPr>
          <w:sz w:val="30"/>
          <w:szCs w:val="30"/>
        </w:rPr>
        <w:t>).</w:t>
      </w:r>
      <w:r w:rsidRPr="002C2F63">
        <w:rPr>
          <w:sz w:val="30"/>
          <w:szCs w:val="30"/>
        </w:rPr>
        <w:t xml:space="preserve"> </w:t>
      </w:r>
    </w:p>
    <w:p w:rsidR="00EE5782" w:rsidRPr="002C2F63" w:rsidRDefault="00EE5782" w:rsidP="00710807">
      <w:pPr>
        <w:ind w:firstLine="720"/>
        <w:jc w:val="both"/>
        <w:rPr>
          <w:sz w:val="30"/>
          <w:szCs w:val="30"/>
        </w:rPr>
      </w:pPr>
    </w:p>
    <w:p w:rsidR="005A5072" w:rsidRDefault="00971EC3" w:rsidP="005A5072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1B6BCDF" wp14:editId="0A78A4EF">
            <wp:extent cx="6065520" cy="1962912"/>
            <wp:effectExtent l="0" t="0" r="0" b="0"/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4E6832" w:rsidRDefault="004E6832" w:rsidP="009F7BDB">
      <w:pPr>
        <w:jc w:val="center"/>
        <w:rPr>
          <w:b/>
          <w:i/>
          <w:sz w:val="20"/>
          <w:szCs w:val="20"/>
        </w:rPr>
      </w:pPr>
    </w:p>
    <w:p w:rsidR="00BA043D" w:rsidRDefault="005A5072" w:rsidP="009F7BDB">
      <w:pPr>
        <w:jc w:val="center"/>
        <w:rPr>
          <w:b/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Рис.</w:t>
      </w:r>
      <w:r w:rsidR="00BF15C1">
        <w:rPr>
          <w:b/>
          <w:i/>
          <w:sz w:val="20"/>
          <w:szCs w:val="20"/>
        </w:rPr>
        <w:t>4</w:t>
      </w:r>
      <w:r w:rsidR="00717404">
        <w:rPr>
          <w:b/>
          <w:i/>
          <w:sz w:val="20"/>
          <w:szCs w:val="20"/>
        </w:rPr>
        <w:t>5</w:t>
      </w:r>
      <w:r w:rsidR="0055400D">
        <w:rPr>
          <w:b/>
          <w:i/>
          <w:sz w:val="20"/>
          <w:szCs w:val="20"/>
        </w:rPr>
        <w:t>.</w:t>
      </w:r>
      <w:r w:rsidRPr="001360D0">
        <w:rPr>
          <w:b/>
          <w:i/>
          <w:sz w:val="20"/>
          <w:szCs w:val="20"/>
        </w:rPr>
        <w:t xml:space="preserve"> Пути передачи ВИЧ (по кумулятивным данным) в период с 2012 по 201</w:t>
      </w:r>
      <w:r w:rsidR="00421A2C" w:rsidRPr="001360D0">
        <w:rPr>
          <w:b/>
          <w:i/>
          <w:sz w:val="20"/>
          <w:szCs w:val="20"/>
        </w:rPr>
        <w:t>7</w:t>
      </w:r>
      <w:r w:rsidR="005868F6" w:rsidRPr="001360D0">
        <w:rPr>
          <w:b/>
          <w:i/>
          <w:sz w:val="20"/>
          <w:szCs w:val="20"/>
        </w:rPr>
        <w:t>г</w:t>
      </w:r>
      <w:r w:rsidR="009F7BDB">
        <w:rPr>
          <w:b/>
          <w:i/>
          <w:sz w:val="20"/>
          <w:szCs w:val="20"/>
        </w:rPr>
        <w:t>г.</w:t>
      </w:r>
    </w:p>
    <w:p w:rsidR="00421A2C" w:rsidRDefault="005868F6" w:rsidP="009F7BDB">
      <w:pPr>
        <w:jc w:val="center"/>
        <w:rPr>
          <w:b/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в Брестском районе</w:t>
      </w:r>
      <w:r w:rsidR="00C56ED5" w:rsidRPr="001360D0">
        <w:rPr>
          <w:b/>
          <w:i/>
          <w:sz w:val="20"/>
          <w:szCs w:val="20"/>
        </w:rPr>
        <w:t xml:space="preserve"> (в абс. числах)</w:t>
      </w:r>
    </w:p>
    <w:p w:rsidR="00EE5782" w:rsidRPr="009F7BDB" w:rsidRDefault="00EE5782" w:rsidP="009F7BDB">
      <w:pPr>
        <w:jc w:val="center"/>
        <w:rPr>
          <w:b/>
          <w:i/>
          <w:sz w:val="20"/>
          <w:szCs w:val="20"/>
        </w:rPr>
      </w:pPr>
    </w:p>
    <w:p w:rsidR="00EE5782" w:rsidRPr="002C2F63" w:rsidRDefault="00421A2C" w:rsidP="004144B6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У</w:t>
      </w:r>
      <w:r w:rsidRPr="002C2F63">
        <w:rPr>
          <w:sz w:val="30"/>
          <w:szCs w:val="30"/>
        </w:rPr>
        <w:t>дельный вес женщин из общего числа ВИЧ-инфицированных составляет 48,3% (14 человек), мужчин – 51,7% (15 человек). От разных причин (связанных и несвязанных с ВИЧ-инфекци</w:t>
      </w:r>
      <w:r w:rsidR="0055400D">
        <w:rPr>
          <w:sz w:val="30"/>
          <w:szCs w:val="30"/>
        </w:rPr>
        <w:t xml:space="preserve">ей) умерло 3 ВИЧ-инфицированных </w:t>
      </w:r>
      <w:r w:rsidR="0043582B">
        <w:rPr>
          <w:sz w:val="30"/>
          <w:szCs w:val="30"/>
        </w:rPr>
        <w:t>(рис.</w:t>
      </w:r>
      <w:r w:rsidR="00BF15C1">
        <w:rPr>
          <w:sz w:val="30"/>
          <w:szCs w:val="30"/>
        </w:rPr>
        <w:t>4</w:t>
      </w:r>
      <w:r w:rsidR="00717404">
        <w:rPr>
          <w:sz w:val="30"/>
          <w:szCs w:val="30"/>
        </w:rPr>
        <w:t>6</w:t>
      </w:r>
      <w:r w:rsidR="0043582B">
        <w:rPr>
          <w:sz w:val="30"/>
          <w:szCs w:val="30"/>
        </w:rPr>
        <w:t>).</w:t>
      </w:r>
    </w:p>
    <w:p w:rsidR="00851FEA" w:rsidRDefault="00971EC3" w:rsidP="00851FEA">
      <w:pPr>
        <w:ind w:left="709" w:hanging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6F87FE" wp14:editId="57C0EFA4">
            <wp:extent cx="6102096" cy="1469136"/>
            <wp:effectExtent l="0" t="0" r="0" b="0"/>
            <wp:docPr id="37" name="Объект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43B2D" w:rsidRPr="001360D0" w:rsidRDefault="00B57C4F" w:rsidP="009F7BDB">
      <w:pPr>
        <w:ind w:right="283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Рис.</w:t>
      </w:r>
      <w:r w:rsidR="00BF15C1">
        <w:rPr>
          <w:b/>
          <w:i/>
          <w:sz w:val="20"/>
          <w:szCs w:val="20"/>
        </w:rPr>
        <w:t>4</w:t>
      </w:r>
      <w:r w:rsidR="00717404">
        <w:rPr>
          <w:b/>
          <w:i/>
          <w:sz w:val="20"/>
          <w:szCs w:val="20"/>
        </w:rPr>
        <w:t>6</w:t>
      </w:r>
      <w:r w:rsidR="0055400D">
        <w:rPr>
          <w:b/>
          <w:i/>
          <w:sz w:val="20"/>
          <w:szCs w:val="20"/>
        </w:rPr>
        <w:t>.</w:t>
      </w:r>
      <w:r w:rsidR="00851FEA" w:rsidRPr="001360D0">
        <w:rPr>
          <w:b/>
          <w:i/>
          <w:sz w:val="20"/>
          <w:szCs w:val="20"/>
        </w:rPr>
        <w:t xml:space="preserve"> Структура заболеваемости ВИЧ инфекцией Брестского района по полу (в абс.числах)</w:t>
      </w:r>
    </w:p>
    <w:p w:rsidR="00B84068" w:rsidRDefault="00B84068" w:rsidP="00BA043D">
      <w:pPr>
        <w:ind w:firstLine="720"/>
        <w:jc w:val="center"/>
        <w:rPr>
          <w:sz w:val="30"/>
          <w:szCs w:val="30"/>
        </w:rPr>
      </w:pPr>
    </w:p>
    <w:p w:rsidR="002C2F63" w:rsidRPr="002C2F63" w:rsidRDefault="002C2F63" w:rsidP="00B9512F">
      <w:pPr>
        <w:ind w:firstLine="720"/>
        <w:jc w:val="both"/>
        <w:rPr>
          <w:sz w:val="30"/>
          <w:szCs w:val="30"/>
        </w:rPr>
      </w:pPr>
      <w:r w:rsidRPr="002C2F63">
        <w:rPr>
          <w:sz w:val="30"/>
          <w:szCs w:val="30"/>
        </w:rPr>
        <w:t xml:space="preserve">С января </w:t>
      </w:r>
      <w:r w:rsidR="009A3E1D">
        <w:rPr>
          <w:sz w:val="30"/>
          <w:szCs w:val="30"/>
        </w:rPr>
        <w:t>2017</w:t>
      </w:r>
      <w:r>
        <w:rPr>
          <w:sz w:val="30"/>
          <w:szCs w:val="30"/>
        </w:rPr>
        <w:t>г</w:t>
      </w:r>
      <w:r w:rsidR="009A3E1D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9A3E1D">
        <w:rPr>
          <w:sz w:val="30"/>
          <w:szCs w:val="30"/>
        </w:rPr>
        <w:t>по январь 2018</w:t>
      </w:r>
      <w:r w:rsidRPr="002C2F63">
        <w:rPr>
          <w:sz w:val="30"/>
          <w:szCs w:val="30"/>
        </w:rPr>
        <w:t>г</w:t>
      </w:r>
      <w:r w:rsidR="009A3E1D">
        <w:rPr>
          <w:sz w:val="30"/>
          <w:szCs w:val="30"/>
        </w:rPr>
        <w:t>.</w:t>
      </w:r>
      <w:r w:rsidRPr="002C2F63">
        <w:rPr>
          <w:sz w:val="30"/>
          <w:szCs w:val="30"/>
        </w:rPr>
        <w:t xml:space="preserve"> в г. Бресте зарегистрировано 23 с</w:t>
      </w:r>
      <w:r w:rsidR="009A3E1D">
        <w:rPr>
          <w:sz w:val="30"/>
          <w:szCs w:val="30"/>
        </w:rPr>
        <w:t>лучая ВИЧ-инфицирования (в 2016</w:t>
      </w:r>
      <w:r w:rsidRPr="002C2F63">
        <w:rPr>
          <w:sz w:val="30"/>
          <w:szCs w:val="30"/>
        </w:rPr>
        <w:t>г</w:t>
      </w:r>
      <w:r w:rsidR="009A3E1D">
        <w:rPr>
          <w:sz w:val="30"/>
          <w:szCs w:val="30"/>
        </w:rPr>
        <w:t>.</w:t>
      </w:r>
      <w:r w:rsidRPr="002C2F63">
        <w:rPr>
          <w:sz w:val="30"/>
          <w:szCs w:val="30"/>
        </w:rPr>
        <w:t xml:space="preserve"> – 18 случаев). Из 23 вновь выявленных случаев половым путем инфицировалось 18 человек (78,3%), парентеральным путем, реализующимся при инъекционном введении наркотических веществ, инф</w:t>
      </w:r>
      <w:r w:rsidR="00B9512F">
        <w:rPr>
          <w:sz w:val="30"/>
          <w:szCs w:val="30"/>
        </w:rPr>
        <w:t>ицировалось 5 человек (22,7%). У</w:t>
      </w:r>
      <w:r w:rsidRPr="002C2F63">
        <w:rPr>
          <w:sz w:val="30"/>
          <w:szCs w:val="30"/>
        </w:rPr>
        <w:t>дельный вес женщин составляет 31,8% (7 человек), мужчин – 69,6 % (16 человек).</w:t>
      </w:r>
    </w:p>
    <w:p w:rsidR="00DA6106" w:rsidRPr="00A97096" w:rsidRDefault="002C2F63" w:rsidP="007C11BD">
      <w:pPr>
        <w:ind w:firstLine="720"/>
        <w:jc w:val="both"/>
        <w:rPr>
          <w:sz w:val="30"/>
          <w:szCs w:val="30"/>
        </w:rPr>
      </w:pPr>
      <w:r w:rsidRPr="002C2F63">
        <w:rPr>
          <w:sz w:val="30"/>
          <w:szCs w:val="30"/>
        </w:rPr>
        <w:t>С января</w:t>
      </w:r>
      <w:r w:rsidR="009A3E1D">
        <w:rPr>
          <w:sz w:val="30"/>
          <w:szCs w:val="30"/>
        </w:rPr>
        <w:t xml:space="preserve"> 2017</w:t>
      </w:r>
      <w:r w:rsidR="00B9512F">
        <w:rPr>
          <w:sz w:val="30"/>
          <w:szCs w:val="30"/>
        </w:rPr>
        <w:t>г</w:t>
      </w:r>
      <w:r w:rsidR="009A3E1D">
        <w:rPr>
          <w:sz w:val="30"/>
          <w:szCs w:val="30"/>
        </w:rPr>
        <w:t>. по январь 2018</w:t>
      </w:r>
      <w:r w:rsidR="009F7BDB">
        <w:rPr>
          <w:sz w:val="30"/>
          <w:szCs w:val="30"/>
        </w:rPr>
        <w:t>г</w:t>
      </w:r>
      <w:r w:rsidR="009A3E1D">
        <w:rPr>
          <w:sz w:val="30"/>
          <w:szCs w:val="30"/>
        </w:rPr>
        <w:t>.</w:t>
      </w:r>
      <w:r w:rsidRPr="002C2F63">
        <w:rPr>
          <w:sz w:val="30"/>
          <w:szCs w:val="30"/>
        </w:rPr>
        <w:t xml:space="preserve"> в Брестском ра</w:t>
      </w:r>
      <w:r w:rsidR="00C827FA">
        <w:rPr>
          <w:sz w:val="30"/>
          <w:szCs w:val="30"/>
        </w:rPr>
        <w:t xml:space="preserve">йоне зарегистрировано 4 случая </w:t>
      </w:r>
      <w:r w:rsidRPr="002C2F63">
        <w:rPr>
          <w:sz w:val="30"/>
          <w:szCs w:val="30"/>
        </w:rPr>
        <w:t>ВИЧ-инфекции. Из 4 вновь выявленных случаев половым путём инф</w:t>
      </w:r>
      <w:r w:rsidR="00B9512F">
        <w:rPr>
          <w:sz w:val="30"/>
          <w:szCs w:val="30"/>
        </w:rPr>
        <w:t>ицировались 4 человека (100%). У</w:t>
      </w:r>
      <w:r w:rsidRPr="002C2F63">
        <w:rPr>
          <w:sz w:val="30"/>
          <w:szCs w:val="30"/>
        </w:rPr>
        <w:t>дельный вес женщин составляет 25% (1 человек), мужчин</w:t>
      </w:r>
      <w:r w:rsidR="00F91503">
        <w:rPr>
          <w:sz w:val="30"/>
          <w:szCs w:val="30"/>
        </w:rPr>
        <w:t xml:space="preserve"> </w:t>
      </w:r>
      <w:r w:rsidR="00F91503" w:rsidRPr="002C2F63">
        <w:rPr>
          <w:sz w:val="30"/>
          <w:szCs w:val="30"/>
        </w:rPr>
        <w:t>–</w:t>
      </w:r>
      <w:r w:rsidR="00F91503">
        <w:rPr>
          <w:sz w:val="30"/>
          <w:szCs w:val="30"/>
        </w:rPr>
        <w:t xml:space="preserve"> </w:t>
      </w:r>
      <w:r w:rsidRPr="002C2F63">
        <w:rPr>
          <w:sz w:val="30"/>
          <w:szCs w:val="30"/>
        </w:rPr>
        <w:t>75% (3 человека). Путь передачи во всех случаях-поло</w:t>
      </w:r>
      <w:r w:rsidR="00F86F35">
        <w:rPr>
          <w:sz w:val="30"/>
          <w:szCs w:val="30"/>
        </w:rPr>
        <w:t>вой (за аналогичный период                        2016</w:t>
      </w:r>
      <w:r w:rsidRPr="002C2F63">
        <w:rPr>
          <w:sz w:val="30"/>
          <w:szCs w:val="30"/>
        </w:rPr>
        <w:t>г</w:t>
      </w:r>
      <w:r w:rsidR="00F86F35">
        <w:rPr>
          <w:sz w:val="30"/>
          <w:szCs w:val="30"/>
        </w:rPr>
        <w:t>.</w:t>
      </w:r>
      <w:r w:rsidR="00F86F35" w:rsidRPr="00F86F35">
        <w:rPr>
          <w:sz w:val="30"/>
          <w:szCs w:val="30"/>
        </w:rPr>
        <w:t xml:space="preserve"> </w:t>
      </w:r>
      <w:r w:rsidR="00F86F35" w:rsidRPr="002C2F63">
        <w:rPr>
          <w:sz w:val="30"/>
          <w:szCs w:val="30"/>
        </w:rPr>
        <w:t>–</w:t>
      </w:r>
      <w:r w:rsidR="00F86F35">
        <w:rPr>
          <w:sz w:val="30"/>
          <w:szCs w:val="30"/>
        </w:rPr>
        <w:t xml:space="preserve"> </w:t>
      </w:r>
      <w:r w:rsidRPr="002C2F63">
        <w:rPr>
          <w:sz w:val="30"/>
          <w:szCs w:val="30"/>
        </w:rPr>
        <w:t>3 случая).</w:t>
      </w:r>
    </w:p>
    <w:p w:rsidR="00D877F5" w:rsidRPr="00C313DE" w:rsidRDefault="00971EC3" w:rsidP="00D877F5">
      <w:pPr>
        <w:jc w:val="both"/>
        <w:rPr>
          <w:i/>
        </w:rPr>
      </w:pPr>
      <w:r>
        <w:rPr>
          <w:noProof/>
          <w:sz w:val="28"/>
          <w:szCs w:val="28"/>
        </w:rPr>
        <w:drawing>
          <wp:inline distT="0" distB="0" distL="0" distR="0">
            <wp:extent cx="6041136" cy="2188464"/>
            <wp:effectExtent l="0" t="0" r="0" b="2540"/>
            <wp:docPr id="38" name="Объект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410A2" w:rsidRDefault="00B410A2" w:rsidP="00B410A2">
      <w:pPr>
        <w:jc w:val="center"/>
        <w:rPr>
          <w:b/>
          <w:i/>
          <w:sz w:val="20"/>
          <w:szCs w:val="20"/>
        </w:rPr>
      </w:pPr>
    </w:p>
    <w:p w:rsidR="00BA043D" w:rsidRDefault="00D877F5" w:rsidP="00B410A2">
      <w:pPr>
        <w:jc w:val="center"/>
        <w:rPr>
          <w:b/>
          <w:i/>
          <w:sz w:val="20"/>
          <w:szCs w:val="20"/>
        </w:rPr>
      </w:pPr>
      <w:r w:rsidRPr="001360D0">
        <w:rPr>
          <w:b/>
          <w:i/>
          <w:sz w:val="20"/>
          <w:szCs w:val="20"/>
        </w:rPr>
        <w:t>Рис.</w:t>
      </w:r>
      <w:r w:rsidR="00717404">
        <w:rPr>
          <w:b/>
          <w:i/>
          <w:sz w:val="20"/>
          <w:szCs w:val="20"/>
        </w:rPr>
        <w:t>47</w:t>
      </w:r>
      <w:r w:rsidR="0055400D">
        <w:rPr>
          <w:b/>
          <w:i/>
          <w:sz w:val="20"/>
          <w:szCs w:val="20"/>
        </w:rPr>
        <w:t>.</w:t>
      </w:r>
      <w:r w:rsidRPr="001360D0">
        <w:rPr>
          <w:b/>
          <w:i/>
          <w:sz w:val="20"/>
          <w:szCs w:val="20"/>
        </w:rPr>
        <w:t xml:space="preserve"> Количество выявленных случаев ВИЧ (кумулятивные данные)</w:t>
      </w:r>
    </w:p>
    <w:p w:rsidR="00D877F5" w:rsidRPr="001360D0" w:rsidRDefault="009F7BDB" w:rsidP="00BA043D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в период с 2011 по 2017</w:t>
      </w:r>
      <w:r w:rsidR="00D877F5" w:rsidRPr="001360D0">
        <w:rPr>
          <w:b/>
          <w:i/>
          <w:sz w:val="20"/>
          <w:szCs w:val="20"/>
        </w:rPr>
        <w:t>г</w:t>
      </w:r>
      <w:r>
        <w:rPr>
          <w:b/>
          <w:i/>
          <w:sz w:val="20"/>
          <w:szCs w:val="20"/>
        </w:rPr>
        <w:t>г.</w:t>
      </w:r>
      <w:r w:rsidR="00BA043D">
        <w:rPr>
          <w:b/>
          <w:i/>
          <w:sz w:val="20"/>
          <w:szCs w:val="20"/>
        </w:rPr>
        <w:t xml:space="preserve"> </w:t>
      </w:r>
      <w:r w:rsidR="00D877F5" w:rsidRPr="001360D0">
        <w:rPr>
          <w:b/>
          <w:i/>
          <w:sz w:val="20"/>
          <w:szCs w:val="20"/>
        </w:rPr>
        <w:t>в г. Брес</w:t>
      </w:r>
      <w:r w:rsidR="00BA043D">
        <w:rPr>
          <w:b/>
          <w:i/>
          <w:sz w:val="20"/>
          <w:szCs w:val="20"/>
        </w:rPr>
        <w:t>те и Брестском районе</w:t>
      </w:r>
    </w:p>
    <w:p w:rsidR="00765617" w:rsidRDefault="00765617" w:rsidP="00D877F5">
      <w:pPr>
        <w:jc w:val="both"/>
        <w:rPr>
          <w:b/>
          <w:sz w:val="20"/>
          <w:szCs w:val="20"/>
        </w:rPr>
      </w:pPr>
    </w:p>
    <w:p w:rsidR="00505145" w:rsidRDefault="008858B0" w:rsidP="007C11BD">
      <w:pPr>
        <w:ind w:firstLine="708"/>
        <w:jc w:val="both"/>
        <w:rPr>
          <w:sz w:val="30"/>
          <w:szCs w:val="30"/>
        </w:rPr>
      </w:pPr>
      <w:r w:rsidRPr="00765617">
        <w:rPr>
          <w:sz w:val="30"/>
          <w:szCs w:val="30"/>
        </w:rPr>
        <w:t>В разделе профилактики ВИЧ</w:t>
      </w:r>
      <w:r w:rsidR="00765617" w:rsidRPr="00765617">
        <w:rPr>
          <w:sz w:val="30"/>
          <w:szCs w:val="30"/>
        </w:rPr>
        <w:t>-инфекции, по прежнему, проблем</w:t>
      </w:r>
      <w:r w:rsidR="00765617">
        <w:rPr>
          <w:sz w:val="30"/>
          <w:szCs w:val="30"/>
        </w:rPr>
        <w:t xml:space="preserve">ным вопросом остается выявление </w:t>
      </w:r>
      <w:r w:rsidR="00765617" w:rsidRPr="00765617">
        <w:rPr>
          <w:sz w:val="30"/>
          <w:szCs w:val="30"/>
        </w:rPr>
        <w:t>ВИЧ</w:t>
      </w:r>
      <w:r w:rsidR="00765617">
        <w:rPr>
          <w:sz w:val="30"/>
          <w:szCs w:val="30"/>
        </w:rPr>
        <w:t>-инф</w:t>
      </w:r>
      <w:r w:rsidR="00765617" w:rsidRPr="00765617">
        <w:rPr>
          <w:sz w:val="30"/>
          <w:szCs w:val="30"/>
        </w:rPr>
        <w:t>и</w:t>
      </w:r>
      <w:r w:rsidR="00765617">
        <w:rPr>
          <w:sz w:val="30"/>
          <w:szCs w:val="30"/>
        </w:rPr>
        <w:t xml:space="preserve">цированных лиц в терминальной стадии в связи с несоблюдением полноты обследования подлежащих контингентов на </w:t>
      </w:r>
      <w:r w:rsidR="00765617" w:rsidRPr="00765617">
        <w:rPr>
          <w:sz w:val="30"/>
          <w:szCs w:val="30"/>
        </w:rPr>
        <w:t>ВИЧ-инфекци</w:t>
      </w:r>
      <w:r w:rsidR="00765617">
        <w:rPr>
          <w:sz w:val="30"/>
          <w:szCs w:val="30"/>
        </w:rPr>
        <w:t>ю.</w:t>
      </w:r>
    </w:p>
    <w:p w:rsidR="007C11BD" w:rsidRDefault="007C11BD" w:rsidP="00C313DE">
      <w:pPr>
        <w:spacing w:line="360" w:lineRule="auto"/>
        <w:ind w:left="-851" w:firstLine="709"/>
        <w:jc w:val="center"/>
        <w:rPr>
          <w:b/>
          <w:i/>
        </w:rPr>
      </w:pPr>
    </w:p>
    <w:p w:rsidR="00C313DE" w:rsidRPr="000B47B7" w:rsidRDefault="00405ADA" w:rsidP="00C313DE">
      <w:pPr>
        <w:spacing w:line="360" w:lineRule="auto"/>
        <w:ind w:left="-851" w:firstLine="709"/>
        <w:jc w:val="center"/>
        <w:rPr>
          <w:b/>
          <w:i/>
        </w:rPr>
      </w:pPr>
      <w:r>
        <w:rPr>
          <w:b/>
          <w:i/>
        </w:rPr>
        <w:lastRenderedPageBreak/>
        <w:t xml:space="preserve">Таблица </w:t>
      </w:r>
      <w:r w:rsidR="000B47B7" w:rsidRPr="000B47B7">
        <w:rPr>
          <w:b/>
          <w:i/>
        </w:rPr>
        <w:t>2</w:t>
      </w:r>
      <w:r w:rsidR="00A54DF3">
        <w:rPr>
          <w:b/>
          <w:i/>
        </w:rPr>
        <w:t>1</w:t>
      </w:r>
      <w:r w:rsidR="0055400D">
        <w:rPr>
          <w:b/>
          <w:i/>
        </w:rPr>
        <w:t>.</w:t>
      </w:r>
      <w:r w:rsidR="00C313DE" w:rsidRPr="000B47B7">
        <w:rPr>
          <w:b/>
          <w:i/>
        </w:rPr>
        <w:t xml:space="preserve"> Паразитарная инвазированность населения </w:t>
      </w:r>
      <w:r w:rsidR="00BC15E4">
        <w:rPr>
          <w:b/>
          <w:i/>
        </w:rPr>
        <w:t>г.Бреста и Брестского района</w:t>
      </w:r>
    </w:p>
    <w:tbl>
      <w:tblPr>
        <w:tblStyle w:val="15"/>
        <w:tblW w:w="9606" w:type="dxa"/>
        <w:tblLayout w:type="fixed"/>
        <w:tblLook w:val="0600" w:firstRow="0" w:lastRow="0" w:firstColumn="0" w:lastColumn="0" w:noHBand="1" w:noVBand="1"/>
      </w:tblPr>
      <w:tblGrid>
        <w:gridCol w:w="817"/>
        <w:gridCol w:w="861"/>
        <w:gridCol w:w="982"/>
        <w:gridCol w:w="1134"/>
        <w:gridCol w:w="850"/>
        <w:gridCol w:w="851"/>
        <w:gridCol w:w="1134"/>
        <w:gridCol w:w="850"/>
        <w:gridCol w:w="993"/>
        <w:gridCol w:w="1134"/>
      </w:tblGrid>
      <w:tr w:rsidR="00C313DE" w:rsidRPr="00665F21" w:rsidTr="007C11BD">
        <w:trPr>
          <w:trHeight w:val="172"/>
        </w:trPr>
        <w:tc>
          <w:tcPr>
            <w:tcW w:w="817" w:type="dxa"/>
            <w:vMerge w:val="restart"/>
          </w:tcPr>
          <w:p w:rsidR="00C313DE" w:rsidRPr="00665F21" w:rsidRDefault="00C313DE" w:rsidP="00665F21">
            <w:pPr>
              <w:ind w:left="-391" w:firstLine="391"/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Годы</w:t>
            </w:r>
          </w:p>
        </w:tc>
        <w:tc>
          <w:tcPr>
            <w:tcW w:w="2977" w:type="dxa"/>
            <w:gridSpan w:val="3"/>
          </w:tcPr>
          <w:p w:rsidR="00DF1A0B" w:rsidRDefault="00C313DE" w:rsidP="00470854">
            <w:pPr>
              <w:jc w:val="center"/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Аскаридоз</w:t>
            </w:r>
          </w:p>
          <w:p w:rsidR="00EE5782" w:rsidRPr="00665F21" w:rsidRDefault="00EE5782" w:rsidP="0047085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5" w:type="dxa"/>
            <w:gridSpan w:val="3"/>
          </w:tcPr>
          <w:p w:rsidR="00C313DE" w:rsidRPr="00665F21" w:rsidRDefault="00C313DE" w:rsidP="00665F21">
            <w:pPr>
              <w:jc w:val="center"/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Трихоцефалез</w:t>
            </w:r>
          </w:p>
        </w:tc>
        <w:tc>
          <w:tcPr>
            <w:tcW w:w="2977" w:type="dxa"/>
            <w:gridSpan w:val="3"/>
          </w:tcPr>
          <w:p w:rsidR="00C313DE" w:rsidRPr="00665F21" w:rsidRDefault="00C313DE" w:rsidP="00665F21">
            <w:pPr>
              <w:jc w:val="center"/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Энтеробиоз</w:t>
            </w:r>
          </w:p>
        </w:tc>
      </w:tr>
      <w:tr w:rsidR="00C313DE" w:rsidRPr="00665F21" w:rsidTr="007C11BD">
        <w:trPr>
          <w:trHeight w:val="155"/>
        </w:trPr>
        <w:tc>
          <w:tcPr>
            <w:tcW w:w="817" w:type="dxa"/>
            <w:vMerge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</w:p>
        </w:tc>
        <w:tc>
          <w:tcPr>
            <w:tcW w:w="861" w:type="dxa"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выявл.</w:t>
            </w:r>
          </w:p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инваз.</w:t>
            </w:r>
          </w:p>
        </w:tc>
        <w:tc>
          <w:tcPr>
            <w:tcW w:w="982" w:type="dxa"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на 100 тыс.</w:t>
            </w:r>
          </w:p>
        </w:tc>
        <w:tc>
          <w:tcPr>
            <w:tcW w:w="1134" w:type="dxa"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обл. п-ль на 100 тыс.</w:t>
            </w:r>
          </w:p>
        </w:tc>
        <w:tc>
          <w:tcPr>
            <w:tcW w:w="850" w:type="dxa"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выявл. инваз.</w:t>
            </w:r>
          </w:p>
        </w:tc>
        <w:tc>
          <w:tcPr>
            <w:tcW w:w="851" w:type="dxa"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на 100</w:t>
            </w:r>
          </w:p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тыс.</w:t>
            </w:r>
          </w:p>
        </w:tc>
        <w:tc>
          <w:tcPr>
            <w:tcW w:w="1134" w:type="dxa"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обл. п-ль на 100 тыс.</w:t>
            </w:r>
          </w:p>
        </w:tc>
        <w:tc>
          <w:tcPr>
            <w:tcW w:w="850" w:type="dxa"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 xml:space="preserve">выявл </w:t>
            </w:r>
          </w:p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инваз.</w:t>
            </w:r>
          </w:p>
        </w:tc>
        <w:tc>
          <w:tcPr>
            <w:tcW w:w="993" w:type="dxa"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на 100 тыс.</w:t>
            </w:r>
          </w:p>
        </w:tc>
        <w:tc>
          <w:tcPr>
            <w:tcW w:w="1134" w:type="dxa"/>
          </w:tcPr>
          <w:p w:rsidR="00C313DE" w:rsidRPr="00665F21" w:rsidRDefault="00C313DE" w:rsidP="00416EE0">
            <w:pPr>
              <w:rPr>
                <w:b/>
                <w:sz w:val="18"/>
                <w:szCs w:val="18"/>
              </w:rPr>
            </w:pPr>
            <w:r w:rsidRPr="00665F21">
              <w:rPr>
                <w:b/>
                <w:sz w:val="18"/>
                <w:szCs w:val="18"/>
              </w:rPr>
              <w:t>обл. п-ль на 100 тыс</w:t>
            </w:r>
          </w:p>
        </w:tc>
      </w:tr>
      <w:tr w:rsidR="00C313DE" w:rsidRPr="00665F21" w:rsidTr="007C11BD">
        <w:trPr>
          <w:trHeight w:val="131"/>
        </w:trPr>
        <w:tc>
          <w:tcPr>
            <w:tcW w:w="817" w:type="dxa"/>
          </w:tcPr>
          <w:p w:rsidR="004144B6" w:rsidRPr="00665F21" w:rsidRDefault="00765617" w:rsidP="007C11BD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665F21">
              <w:rPr>
                <w:b/>
                <w:noProof/>
                <w:sz w:val="18"/>
                <w:szCs w:val="18"/>
              </w:rPr>
              <w:t>2010</w:t>
            </w:r>
          </w:p>
        </w:tc>
        <w:tc>
          <w:tcPr>
            <w:tcW w:w="86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67</w:t>
            </w:r>
          </w:p>
        </w:tc>
        <w:tc>
          <w:tcPr>
            <w:tcW w:w="982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19,48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20,7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2,91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2,1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555</w:t>
            </w:r>
          </w:p>
        </w:tc>
        <w:tc>
          <w:tcPr>
            <w:tcW w:w="993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161,36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182,6</w:t>
            </w:r>
          </w:p>
        </w:tc>
      </w:tr>
      <w:tr w:rsidR="00C313DE" w:rsidRPr="00665F21" w:rsidTr="007C11BD">
        <w:trPr>
          <w:trHeight w:val="204"/>
        </w:trPr>
        <w:tc>
          <w:tcPr>
            <w:tcW w:w="817" w:type="dxa"/>
          </w:tcPr>
          <w:p w:rsidR="004144B6" w:rsidRPr="00665F21" w:rsidRDefault="00765617" w:rsidP="007C11BD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665F21">
              <w:rPr>
                <w:b/>
                <w:noProof/>
                <w:sz w:val="18"/>
                <w:szCs w:val="18"/>
              </w:rPr>
              <w:t>2011</w:t>
            </w:r>
          </w:p>
        </w:tc>
        <w:tc>
          <w:tcPr>
            <w:tcW w:w="86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50</w:t>
            </w:r>
          </w:p>
        </w:tc>
        <w:tc>
          <w:tcPr>
            <w:tcW w:w="982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14,60</w:t>
            </w:r>
          </w:p>
        </w:tc>
        <w:tc>
          <w:tcPr>
            <w:tcW w:w="1134" w:type="dxa"/>
          </w:tcPr>
          <w:p w:rsidR="00C313DE" w:rsidRPr="00665F21" w:rsidRDefault="008626AF" w:rsidP="008626AF">
            <w:pPr>
              <w:tabs>
                <w:tab w:val="left" w:pos="202"/>
                <w:tab w:val="center" w:pos="459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="00C313DE" w:rsidRPr="00665F21">
              <w:rPr>
                <w:sz w:val="18"/>
                <w:szCs w:val="18"/>
              </w:rPr>
              <w:t>13,90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3,21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1,80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475</w:t>
            </w:r>
          </w:p>
        </w:tc>
        <w:tc>
          <w:tcPr>
            <w:tcW w:w="993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138,75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164,91</w:t>
            </w:r>
          </w:p>
        </w:tc>
      </w:tr>
      <w:tr w:rsidR="00C313DE" w:rsidRPr="00665F21" w:rsidTr="007C11BD">
        <w:trPr>
          <w:trHeight w:val="123"/>
        </w:trPr>
        <w:tc>
          <w:tcPr>
            <w:tcW w:w="817" w:type="dxa"/>
          </w:tcPr>
          <w:p w:rsidR="004144B6" w:rsidRPr="00665F21" w:rsidRDefault="00765617" w:rsidP="007C11BD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665F21">
              <w:rPr>
                <w:b/>
                <w:noProof/>
                <w:sz w:val="18"/>
                <w:szCs w:val="18"/>
              </w:rPr>
              <w:t>2012</w:t>
            </w:r>
          </w:p>
        </w:tc>
        <w:tc>
          <w:tcPr>
            <w:tcW w:w="86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56</w:t>
            </w:r>
          </w:p>
        </w:tc>
        <w:tc>
          <w:tcPr>
            <w:tcW w:w="982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16,95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14,618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2,42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1,584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463</w:t>
            </w:r>
          </w:p>
        </w:tc>
        <w:tc>
          <w:tcPr>
            <w:tcW w:w="993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140,11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153,097</w:t>
            </w:r>
          </w:p>
        </w:tc>
      </w:tr>
      <w:tr w:rsidR="00C313DE" w:rsidRPr="00665F21" w:rsidTr="007C11BD">
        <w:trPr>
          <w:trHeight w:val="197"/>
        </w:trPr>
        <w:tc>
          <w:tcPr>
            <w:tcW w:w="817" w:type="dxa"/>
          </w:tcPr>
          <w:p w:rsidR="004144B6" w:rsidRPr="00665F21" w:rsidRDefault="00765617" w:rsidP="007C11BD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665F21">
              <w:rPr>
                <w:b/>
                <w:noProof/>
                <w:sz w:val="18"/>
                <w:szCs w:val="18"/>
              </w:rPr>
              <w:t>2013</w:t>
            </w:r>
          </w:p>
        </w:tc>
        <w:tc>
          <w:tcPr>
            <w:tcW w:w="86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32</w:t>
            </w:r>
          </w:p>
        </w:tc>
        <w:tc>
          <w:tcPr>
            <w:tcW w:w="982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9,79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12,422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1,22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0,950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486</w:t>
            </w:r>
          </w:p>
        </w:tc>
        <w:tc>
          <w:tcPr>
            <w:tcW w:w="993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148,71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147,894</w:t>
            </w:r>
          </w:p>
        </w:tc>
      </w:tr>
      <w:tr w:rsidR="00C313DE" w:rsidRPr="00665F21" w:rsidTr="007C11BD">
        <w:trPr>
          <w:trHeight w:val="221"/>
        </w:trPr>
        <w:tc>
          <w:tcPr>
            <w:tcW w:w="817" w:type="dxa"/>
          </w:tcPr>
          <w:p w:rsidR="004144B6" w:rsidRPr="00665F21" w:rsidRDefault="00765617" w:rsidP="007C11BD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665F21">
              <w:rPr>
                <w:b/>
                <w:noProof/>
                <w:sz w:val="18"/>
                <w:szCs w:val="18"/>
              </w:rPr>
              <w:t>2014</w:t>
            </w:r>
          </w:p>
        </w:tc>
        <w:tc>
          <w:tcPr>
            <w:tcW w:w="86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21</w:t>
            </w:r>
          </w:p>
        </w:tc>
        <w:tc>
          <w:tcPr>
            <w:tcW w:w="982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6,40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8,941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2,13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1,995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380</w:t>
            </w:r>
          </w:p>
        </w:tc>
        <w:tc>
          <w:tcPr>
            <w:tcW w:w="993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115.81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115,270</w:t>
            </w:r>
          </w:p>
        </w:tc>
      </w:tr>
      <w:tr w:rsidR="00C313DE" w:rsidRPr="00665F21" w:rsidTr="007C11BD">
        <w:trPr>
          <w:trHeight w:val="98"/>
        </w:trPr>
        <w:tc>
          <w:tcPr>
            <w:tcW w:w="817" w:type="dxa"/>
          </w:tcPr>
          <w:p w:rsidR="004144B6" w:rsidRPr="00665F21" w:rsidRDefault="00765617" w:rsidP="007C11BD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665F21">
              <w:rPr>
                <w:b/>
                <w:noProof/>
                <w:sz w:val="18"/>
                <w:szCs w:val="18"/>
              </w:rPr>
              <w:t>2015</w:t>
            </w:r>
          </w:p>
        </w:tc>
        <w:tc>
          <w:tcPr>
            <w:tcW w:w="86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14</w:t>
            </w:r>
          </w:p>
        </w:tc>
        <w:tc>
          <w:tcPr>
            <w:tcW w:w="982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4,28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7,599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1,22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0,521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421</w:t>
            </w:r>
          </w:p>
        </w:tc>
        <w:tc>
          <w:tcPr>
            <w:tcW w:w="993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128,71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117,406</w:t>
            </w:r>
          </w:p>
        </w:tc>
      </w:tr>
      <w:tr w:rsidR="00C313DE" w:rsidRPr="00665F21" w:rsidTr="007C11BD">
        <w:trPr>
          <w:trHeight w:val="172"/>
        </w:trPr>
        <w:tc>
          <w:tcPr>
            <w:tcW w:w="817" w:type="dxa"/>
          </w:tcPr>
          <w:p w:rsidR="004144B6" w:rsidRPr="00665F21" w:rsidRDefault="00765617" w:rsidP="007C11BD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665F21">
              <w:rPr>
                <w:b/>
                <w:noProof/>
                <w:sz w:val="18"/>
                <w:szCs w:val="18"/>
              </w:rPr>
              <w:t>2016</w:t>
            </w:r>
          </w:p>
        </w:tc>
        <w:tc>
          <w:tcPr>
            <w:tcW w:w="86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14</w:t>
            </w:r>
          </w:p>
        </w:tc>
        <w:tc>
          <w:tcPr>
            <w:tcW w:w="982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4,28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7,726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1,22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1,200</w:t>
            </w:r>
          </w:p>
        </w:tc>
        <w:tc>
          <w:tcPr>
            <w:tcW w:w="850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450</w:t>
            </w:r>
          </w:p>
        </w:tc>
        <w:tc>
          <w:tcPr>
            <w:tcW w:w="993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137.58</w:t>
            </w:r>
          </w:p>
        </w:tc>
        <w:tc>
          <w:tcPr>
            <w:tcW w:w="1134" w:type="dxa"/>
          </w:tcPr>
          <w:p w:rsidR="00C313DE" w:rsidRPr="00665F21" w:rsidRDefault="00C313DE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112,663</w:t>
            </w:r>
          </w:p>
        </w:tc>
      </w:tr>
      <w:tr w:rsidR="003A2661" w:rsidRPr="00665F21" w:rsidTr="007C11BD">
        <w:trPr>
          <w:trHeight w:val="89"/>
        </w:trPr>
        <w:tc>
          <w:tcPr>
            <w:tcW w:w="817" w:type="dxa"/>
          </w:tcPr>
          <w:p w:rsidR="004144B6" w:rsidRPr="00665F21" w:rsidRDefault="00765617" w:rsidP="007C11BD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665F21">
              <w:rPr>
                <w:b/>
                <w:noProof/>
                <w:sz w:val="18"/>
                <w:szCs w:val="18"/>
              </w:rPr>
              <w:t>2017</w:t>
            </w:r>
          </w:p>
        </w:tc>
        <w:tc>
          <w:tcPr>
            <w:tcW w:w="861" w:type="dxa"/>
          </w:tcPr>
          <w:p w:rsidR="003A2661" w:rsidRPr="00665F21" w:rsidRDefault="003A2661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18</w:t>
            </w:r>
          </w:p>
        </w:tc>
        <w:tc>
          <w:tcPr>
            <w:tcW w:w="982" w:type="dxa"/>
          </w:tcPr>
          <w:p w:rsidR="003A2661" w:rsidRPr="00665F21" w:rsidRDefault="003A2661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5,52</w:t>
            </w:r>
          </w:p>
        </w:tc>
        <w:tc>
          <w:tcPr>
            <w:tcW w:w="1134" w:type="dxa"/>
          </w:tcPr>
          <w:p w:rsidR="003A2661" w:rsidRPr="00665F21" w:rsidRDefault="003A2661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6,720</w:t>
            </w:r>
          </w:p>
        </w:tc>
        <w:tc>
          <w:tcPr>
            <w:tcW w:w="850" w:type="dxa"/>
          </w:tcPr>
          <w:p w:rsidR="003A2661" w:rsidRPr="00665F21" w:rsidRDefault="003A2661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3A2661" w:rsidRPr="00665F21" w:rsidRDefault="003A2661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A2661" w:rsidRPr="00665F21" w:rsidRDefault="003A2661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0,369</w:t>
            </w:r>
          </w:p>
        </w:tc>
        <w:tc>
          <w:tcPr>
            <w:tcW w:w="850" w:type="dxa"/>
          </w:tcPr>
          <w:p w:rsidR="003A2661" w:rsidRPr="00665F21" w:rsidRDefault="003A2661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528</w:t>
            </w:r>
          </w:p>
        </w:tc>
        <w:tc>
          <w:tcPr>
            <w:tcW w:w="993" w:type="dxa"/>
          </w:tcPr>
          <w:p w:rsidR="003A2661" w:rsidRPr="00665F21" w:rsidRDefault="003A2661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161,96</w:t>
            </w:r>
          </w:p>
        </w:tc>
        <w:tc>
          <w:tcPr>
            <w:tcW w:w="1134" w:type="dxa"/>
          </w:tcPr>
          <w:p w:rsidR="003A2661" w:rsidRPr="00665F21" w:rsidRDefault="003A2661" w:rsidP="00665F21">
            <w:pPr>
              <w:jc w:val="center"/>
              <w:rPr>
                <w:sz w:val="18"/>
                <w:szCs w:val="18"/>
              </w:rPr>
            </w:pPr>
            <w:r w:rsidRPr="00665F21">
              <w:rPr>
                <w:sz w:val="18"/>
                <w:szCs w:val="18"/>
              </w:rPr>
              <w:t>131,964</w:t>
            </w:r>
          </w:p>
        </w:tc>
      </w:tr>
    </w:tbl>
    <w:p w:rsidR="00470854" w:rsidRDefault="00470854" w:rsidP="00470854">
      <w:pPr>
        <w:jc w:val="both"/>
        <w:rPr>
          <w:sz w:val="30"/>
          <w:szCs w:val="30"/>
        </w:rPr>
      </w:pPr>
    </w:p>
    <w:p w:rsidR="00203157" w:rsidRDefault="00971EC3" w:rsidP="007F02AB">
      <w:pPr>
        <w:tabs>
          <w:tab w:val="left" w:pos="9639"/>
        </w:tabs>
        <w:ind w:left="-142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5E4A2EAC" wp14:editId="5EED5546">
            <wp:extent cx="6102096" cy="2761488"/>
            <wp:effectExtent l="0" t="0" r="13335" b="20320"/>
            <wp:docPr id="39" name="Объект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A043D" w:rsidRDefault="000436C0" w:rsidP="00BA043D">
      <w:pPr>
        <w:jc w:val="center"/>
        <w:rPr>
          <w:b/>
          <w:i/>
          <w:sz w:val="20"/>
          <w:szCs w:val="20"/>
        </w:rPr>
      </w:pPr>
      <w:r w:rsidRPr="00BA043D">
        <w:rPr>
          <w:b/>
          <w:i/>
          <w:sz w:val="20"/>
          <w:szCs w:val="20"/>
        </w:rPr>
        <w:t>Рис.</w:t>
      </w:r>
      <w:r w:rsidR="004A1485">
        <w:rPr>
          <w:b/>
          <w:i/>
          <w:sz w:val="20"/>
          <w:szCs w:val="20"/>
        </w:rPr>
        <w:t>4</w:t>
      </w:r>
      <w:r w:rsidR="00717404">
        <w:rPr>
          <w:b/>
          <w:i/>
          <w:sz w:val="20"/>
          <w:szCs w:val="20"/>
        </w:rPr>
        <w:t>8</w:t>
      </w:r>
      <w:r w:rsidR="0055400D">
        <w:rPr>
          <w:b/>
          <w:i/>
          <w:sz w:val="20"/>
          <w:szCs w:val="20"/>
        </w:rPr>
        <w:t>.</w:t>
      </w:r>
      <w:r w:rsidRPr="00BA043D">
        <w:rPr>
          <w:b/>
          <w:i/>
          <w:sz w:val="20"/>
          <w:szCs w:val="20"/>
        </w:rPr>
        <w:t xml:space="preserve"> Динамика паразитарной инвазированности населения </w:t>
      </w:r>
    </w:p>
    <w:p w:rsidR="008626AF" w:rsidRPr="00B410A2" w:rsidRDefault="000436C0" w:rsidP="00B410A2">
      <w:pPr>
        <w:jc w:val="center"/>
        <w:rPr>
          <w:i/>
          <w:sz w:val="30"/>
          <w:szCs w:val="30"/>
        </w:rPr>
      </w:pPr>
      <w:r w:rsidRPr="00BA043D">
        <w:rPr>
          <w:b/>
          <w:i/>
          <w:sz w:val="20"/>
          <w:szCs w:val="20"/>
        </w:rPr>
        <w:t>г.Бреста и Брестского района</w:t>
      </w:r>
      <w:r w:rsidR="00BA043D">
        <w:rPr>
          <w:i/>
          <w:sz w:val="30"/>
          <w:szCs w:val="30"/>
        </w:rPr>
        <w:t xml:space="preserve"> </w:t>
      </w:r>
      <w:r w:rsidR="0046774F">
        <w:rPr>
          <w:b/>
          <w:i/>
          <w:sz w:val="20"/>
          <w:szCs w:val="20"/>
        </w:rPr>
        <w:t>за 2010-2017</w:t>
      </w:r>
      <w:r w:rsidRPr="00BA043D">
        <w:rPr>
          <w:b/>
          <w:i/>
          <w:sz w:val="20"/>
          <w:szCs w:val="20"/>
        </w:rPr>
        <w:t>г</w:t>
      </w:r>
      <w:r w:rsidR="0046774F">
        <w:rPr>
          <w:b/>
          <w:i/>
          <w:sz w:val="20"/>
          <w:szCs w:val="20"/>
        </w:rPr>
        <w:t>г</w:t>
      </w:r>
    </w:p>
    <w:p w:rsidR="00EE5782" w:rsidRDefault="00EE5782" w:rsidP="00470854">
      <w:pPr>
        <w:ind w:firstLine="708"/>
        <w:jc w:val="both"/>
        <w:rPr>
          <w:sz w:val="30"/>
          <w:szCs w:val="30"/>
        </w:rPr>
      </w:pPr>
    </w:p>
    <w:p w:rsidR="00026D51" w:rsidRPr="00470854" w:rsidRDefault="009A3E1D" w:rsidP="00470854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2017</w:t>
      </w:r>
      <w:r w:rsidR="00470854" w:rsidRPr="003A2661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470854" w:rsidRPr="003A2661">
        <w:rPr>
          <w:sz w:val="30"/>
          <w:szCs w:val="30"/>
        </w:rPr>
        <w:t xml:space="preserve"> в г.Бресте и Брестском районе показатель пораженности аскаридозом увеличился в 1,3 раза  и составил </w:t>
      </w:r>
      <w:r w:rsidR="00470854">
        <w:rPr>
          <w:sz w:val="30"/>
          <w:szCs w:val="30"/>
        </w:rPr>
        <w:t>5,52</w:t>
      </w:r>
      <w:r w:rsidR="00470854" w:rsidRPr="003A2661">
        <w:rPr>
          <w:sz w:val="30"/>
          <w:szCs w:val="30"/>
        </w:rPr>
        <w:t xml:space="preserve"> на 100 тысяч населения. Показатель пораженности энтеробиозом населения</w:t>
      </w:r>
      <w:r w:rsidR="00470854">
        <w:rPr>
          <w:sz w:val="30"/>
          <w:szCs w:val="30"/>
        </w:rPr>
        <w:t xml:space="preserve"> г.Бреста и Брестского района</w:t>
      </w:r>
      <w:r w:rsidR="00470854" w:rsidRPr="003A2661">
        <w:rPr>
          <w:sz w:val="30"/>
          <w:szCs w:val="30"/>
        </w:rPr>
        <w:t xml:space="preserve"> </w:t>
      </w:r>
      <w:r w:rsidR="00470854">
        <w:rPr>
          <w:sz w:val="30"/>
          <w:szCs w:val="30"/>
        </w:rPr>
        <w:t xml:space="preserve">также </w:t>
      </w:r>
      <w:r w:rsidR="00470854" w:rsidRPr="003A2661">
        <w:rPr>
          <w:sz w:val="30"/>
          <w:szCs w:val="30"/>
        </w:rPr>
        <w:t xml:space="preserve">увеличился в 1,2 раза </w:t>
      </w:r>
      <w:r w:rsidR="00470854">
        <w:rPr>
          <w:sz w:val="30"/>
          <w:szCs w:val="30"/>
        </w:rPr>
        <w:t xml:space="preserve">и составил 161,96 на 100 тысяч населения. Увеличение произошло </w:t>
      </w:r>
      <w:r w:rsidR="00470854" w:rsidRPr="003A2661">
        <w:rPr>
          <w:sz w:val="30"/>
          <w:szCs w:val="30"/>
        </w:rPr>
        <w:t xml:space="preserve">за счёт числа обследований отдельных групп населения в соответствии с приказом Министерства здравоохранения Республики Беларусь от 15.12.2010 №1334 </w:t>
      </w:r>
      <w:r w:rsidR="00470854">
        <w:rPr>
          <w:sz w:val="30"/>
          <w:szCs w:val="30"/>
        </w:rPr>
        <w:t xml:space="preserve">                  </w:t>
      </w:r>
      <w:r w:rsidR="00470854" w:rsidRPr="003A2661">
        <w:rPr>
          <w:sz w:val="30"/>
          <w:szCs w:val="30"/>
        </w:rPr>
        <w:t>«Об утверждении Инструкции о порядке применения методов обследова</w:t>
      </w:r>
      <w:r w:rsidR="00470854">
        <w:rPr>
          <w:sz w:val="30"/>
          <w:szCs w:val="30"/>
        </w:rPr>
        <w:t xml:space="preserve">ния на паразитарные заболевания </w:t>
      </w:r>
      <w:r w:rsidR="00470854" w:rsidRPr="003A2661">
        <w:rPr>
          <w:sz w:val="30"/>
          <w:szCs w:val="30"/>
        </w:rPr>
        <w:t xml:space="preserve">отдельных профессиональных, возрастных и других групп населения» (за 12 месяцев </w:t>
      </w:r>
      <w:r w:rsidR="00470854">
        <w:rPr>
          <w:sz w:val="30"/>
          <w:szCs w:val="30"/>
        </w:rPr>
        <w:t>2017</w:t>
      </w:r>
      <w:r w:rsidR="00470854" w:rsidRPr="003A2661">
        <w:rPr>
          <w:sz w:val="30"/>
          <w:szCs w:val="30"/>
        </w:rPr>
        <w:t>г</w:t>
      </w:r>
      <w:r w:rsidR="00470854">
        <w:rPr>
          <w:sz w:val="30"/>
          <w:szCs w:val="30"/>
        </w:rPr>
        <w:t>. обследовано 1611 человек, за 2016</w:t>
      </w:r>
      <w:r w:rsidR="00470854" w:rsidRPr="003A2661">
        <w:rPr>
          <w:sz w:val="30"/>
          <w:szCs w:val="30"/>
        </w:rPr>
        <w:t>г</w:t>
      </w:r>
      <w:r w:rsidR="00470854">
        <w:rPr>
          <w:sz w:val="30"/>
          <w:szCs w:val="30"/>
        </w:rPr>
        <w:t>. обследовано 802 человека).</w:t>
      </w:r>
    </w:p>
    <w:p w:rsidR="000436C0" w:rsidRPr="00FE5A5A" w:rsidRDefault="00026D51" w:rsidP="00FE5A5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9A3E1D">
        <w:rPr>
          <w:sz w:val="30"/>
          <w:szCs w:val="30"/>
        </w:rPr>
        <w:t xml:space="preserve"> 2017</w:t>
      </w:r>
      <w:r w:rsidRPr="00026D51">
        <w:rPr>
          <w:sz w:val="30"/>
          <w:szCs w:val="30"/>
        </w:rPr>
        <w:t>г</w:t>
      </w:r>
      <w:r w:rsidR="009A3E1D">
        <w:rPr>
          <w:sz w:val="30"/>
          <w:szCs w:val="30"/>
        </w:rPr>
        <w:t>.</w:t>
      </w:r>
      <w:r w:rsidRPr="00026D51">
        <w:rPr>
          <w:sz w:val="30"/>
          <w:szCs w:val="30"/>
        </w:rPr>
        <w:t xml:space="preserve"> показатель заболеваемости Лайм-боррелиозом среди жителей г.Бреста и Брестского района уменьшился в 1,3 раза, на 5 случаев больше зарегистрирова</w:t>
      </w:r>
      <w:r w:rsidR="00F86F35">
        <w:rPr>
          <w:sz w:val="30"/>
          <w:szCs w:val="30"/>
        </w:rPr>
        <w:t>но клещевого энцефалита (в 2017</w:t>
      </w:r>
      <w:r w:rsidRPr="00026D51">
        <w:rPr>
          <w:sz w:val="30"/>
          <w:szCs w:val="30"/>
        </w:rPr>
        <w:t>г</w:t>
      </w:r>
      <w:r w:rsidR="00F86F35">
        <w:rPr>
          <w:sz w:val="30"/>
          <w:szCs w:val="30"/>
        </w:rPr>
        <w:t>.</w:t>
      </w:r>
      <w:r w:rsidRPr="00026D51">
        <w:rPr>
          <w:sz w:val="30"/>
          <w:szCs w:val="30"/>
        </w:rPr>
        <w:t xml:space="preserve"> – 3, </w:t>
      </w:r>
      <w:r w:rsidR="00F86F35">
        <w:rPr>
          <w:sz w:val="30"/>
          <w:szCs w:val="30"/>
        </w:rPr>
        <w:t xml:space="preserve">                    </w:t>
      </w:r>
      <w:r w:rsidRPr="00026D51">
        <w:rPr>
          <w:sz w:val="30"/>
          <w:szCs w:val="30"/>
        </w:rPr>
        <w:t>в 2016</w:t>
      </w:r>
      <w:r w:rsidR="00F86F35">
        <w:rPr>
          <w:sz w:val="30"/>
          <w:szCs w:val="30"/>
        </w:rPr>
        <w:t>г.</w:t>
      </w:r>
      <w:r w:rsidRPr="00026D51">
        <w:rPr>
          <w:sz w:val="30"/>
          <w:szCs w:val="30"/>
        </w:rPr>
        <w:t xml:space="preserve"> </w:t>
      </w:r>
      <w:r w:rsidR="00F86F35" w:rsidRPr="00026D51">
        <w:rPr>
          <w:sz w:val="30"/>
          <w:szCs w:val="30"/>
        </w:rPr>
        <w:t>–</w:t>
      </w:r>
      <w:r w:rsidRPr="00026D51">
        <w:rPr>
          <w:sz w:val="30"/>
          <w:szCs w:val="30"/>
        </w:rPr>
        <w:t xml:space="preserve"> 8).</w:t>
      </w:r>
      <w:r w:rsidR="0073684F" w:rsidRPr="0073684F">
        <w:rPr>
          <w:sz w:val="30"/>
          <w:szCs w:val="30"/>
        </w:rPr>
        <w:t xml:space="preserve"> </w:t>
      </w:r>
      <w:r w:rsidR="0073684F" w:rsidRPr="003A2661">
        <w:rPr>
          <w:sz w:val="30"/>
          <w:szCs w:val="30"/>
        </w:rPr>
        <w:t>Показатель заболеваемости клещевым энцеф</w:t>
      </w:r>
      <w:r w:rsidR="009A3E1D">
        <w:rPr>
          <w:sz w:val="30"/>
          <w:szCs w:val="30"/>
        </w:rPr>
        <w:t>алитом в г. Бресте за 2017</w:t>
      </w:r>
      <w:r w:rsidR="00D41289">
        <w:rPr>
          <w:sz w:val="30"/>
          <w:szCs w:val="30"/>
        </w:rPr>
        <w:t>г</w:t>
      </w:r>
      <w:r w:rsidR="009A3E1D">
        <w:rPr>
          <w:sz w:val="30"/>
          <w:szCs w:val="30"/>
        </w:rPr>
        <w:t>.</w:t>
      </w:r>
      <w:r w:rsidR="00D41289">
        <w:rPr>
          <w:sz w:val="30"/>
          <w:szCs w:val="30"/>
        </w:rPr>
        <w:t xml:space="preserve"> </w:t>
      </w:r>
      <w:r w:rsidR="0073684F" w:rsidRPr="003A2661">
        <w:rPr>
          <w:sz w:val="30"/>
          <w:szCs w:val="30"/>
        </w:rPr>
        <w:t>увеличился в 3,5 раза. Повысились показатели инфицированности клещей (бактериофорность сост</w:t>
      </w:r>
      <w:r w:rsidR="00F86F35">
        <w:rPr>
          <w:sz w:val="30"/>
          <w:szCs w:val="30"/>
        </w:rPr>
        <w:t>авила 66,7 % против 56 % в 2016</w:t>
      </w:r>
      <w:r w:rsidR="0073684F" w:rsidRPr="003A2661">
        <w:rPr>
          <w:sz w:val="30"/>
          <w:szCs w:val="30"/>
        </w:rPr>
        <w:t>г</w:t>
      </w:r>
      <w:r w:rsidR="00F86F35">
        <w:rPr>
          <w:sz w:val="30"/>
          <w:szCs w:val="30"/>
        </w:rPr>
        <w:t>.</w:t>
      </w:r>
      <w:r w:rsidR="0073684F" w:rsidRPr="003A2661">
        <w:rPr>
          <w:sz w:val="30"/>
          <w:szCs w:val="30"/>
        </w:rPr>
        <w:t xml:space="preserve">; вирусофорность </w:t>
      </w:r>
      <w:r w:rsidR="0043582B" w:rsidRPr="00026D51">
        <w:rPr>
          <w:sz w:val="30"/>
          <w:szCs w:val="30"/>
        </w:rPr>
        <w:t>–</w:t>
      </w:r>
      <w:r w:rsidR="0073684F" w:rsidRPr="003A2661">
        <w:rPr>
          <w:sz w:val="30"/>
          <w:szCs w:val="30"/>
        </w:rPr>
        <w:t xml:space="preserve"> с 1,3% до 4,3%).</w:t>
      </w:r>
    </w:p>
    <w:p w:rsidR="003A2661" w:rsidRDefault="009A3E1D" w:rsidP="003A2661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В сравнении с 2016</w:t>
      </w:r>
      <w:r w:rsidR="003A2661" w:rsidRPr="003A2661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3A2661" w:rsidRPr="003A2661">
        <w:rPr>
          <w:sz w:val="30"/>
          <w:szCs w:val="30"/>
        </w:rPr>
        <w:t xml:space="preserve"> показате</w:t>
      </w:r>
      <w:r>
        <w:rPr>
          <w:sz w:val="30"/>
          <w:szCs w:val="30"/>
        </w:rPr>
        <w:t>ль пораженности чесоткой в  2017</w:t>
      </w:r>
      <w:r w:rsidR="003A2661" w:rsidRPr="003A2661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3A2661" w:rsidRPr="003A2661">
        <w:rPr>
          <w:sz w:val="30"/>
          <w:szCs w:val="30"/>
        </w:rPr>
        <w:t xml:space="preserve"> в г.Бресте ниже в 1,2 раза, а </w:t>
      </w:r>
      <w:r w:rsidR="004A1485">
        <w:rPr>
          <w:sz w:val="30"/>
          <w:szCs w:val="30"/>
        </w:rPr>
        <w:t xml:space="preserve">в </w:t>
      </w:r>
      <w:r w:rsidR="003A2661" w:rsidRPr="003A2661">
        <w:rPr>
          <w:sz w:val="30"/>
          <w:szCs w:val="30"/>
        </w:rPr>
        <w:t xml:space="preserve">Брестском районе остался на уровне 2016г., показатели пораженности микроспорией в г.Бресте уменьшились в 1,3 раза, в Брестском </w:t>
      </w:r>
      <w:r w:rsidR="00D41289">
        <w:rPr>
          <w:sz w:val="30"/>
          <w:szCs w:val="30"/>
        </w:rPr>
        <w:t>районе увеличились в 1,3 раза.</w:t>
      </w:r>
    </w:p>
    <w:p w:rsidR="004A1485" w:rsidRDefault="00284F35" w:rsidP="006142A3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Пораженность педикулезом населения г.Бр</w:t>
      </w:r>
      <w:r w:rsidR="009A3E1D">
        <w:rPr>
          <w:sz w:val="30"/>
          <w:szCs w:val="30"/>
        </w:rPr>
        <w:t>еста и Брестского района в 2017</w:t>
      </w:r>
      <w:r>
        <w:rPr>
          <w:sz w:val="30"/>
          <w:szCs w:val="30"/>
        </w:rPr>
        <w:t>г</w:t>
      </w:r>
      <w:r w:rsidR="009A3E1D">
        <w:rPr>
          <w:sz w:val="30"/>
          <w:szCs w:val="30"/>
        </w:rPr>
        <w:t>.</w:t>
      </w:r>
      <w:r>
        <w:rPr>
          <w:sz w:val="30"/>
          <w:szCs w:val="30"/>
        </w:rPr>
        <w:t xml:space="preserve"> составила 17,8 на 100 тысяч населения, осталась на уровне прошлого года, доля детей – 82,3%.</w:t>
      </w:r>
    </w:p>
    <w:p w:rsidR="00386C95" w:rsidRDefault="00386C95" w:rsidP="00B410A2">
      <w:pPr>
        <w:rPr>
          <w:b/>
          <w:i/>
        </w:rPr>
      </w:pPr>
    </w:p>
    <w:p w:rsidR="009B1698" w:rsidRPr="000B47B7" w:rsidRDefault="00405ADA" w:rsidP="009B1698">
      <w:pPr>
        <w:ind w:firstLine="680"/>
        <w:jc w:val="center"/>
        <w:rPr>
          <w:b/>
          <w:i/>
        </w:rPr>
      </w:pPr>
      <w:r>
        <w:rPr>
          <w:b/>
          <w:i/>
        </w:rPr>
        <w:t xml:space="preserve">Таблица </w:t>
      </w:r>
      <w:r w:rsidR="009B1698" w:rsidRPr="000B47B7">
        <w:rPr>
          <w:b/>
          <w:i/>
        </w:rPr>
        <w:t>2</w:t>
      </w:r>
      <w:r w:rsidR="00A54DF3">
        <w:rPr>
          <w:b/>
          <w:i/>
        </w:rPr>
        <w:t>2</w:t>
      </w:r>
      <w:r w:rsidR="0055400D">
        <w:rPr>
          <w:b/>
          <w:i/>
        </w:rPr>
        <w:t>.</w:t>
      </w:r>
      <w:r w:rsidR="009B1698" w:rsidRPr="000B47B7">
        <w:rPr>
          <w:b/>
          <w:i/>
        </w:rPr>
        <w:t xml:space="preserve"> Заболеваемость населения венерическими и заразно-кожными болезнями (на 100 тысяч населения)</w:t>
      </w:r>
    </w:p>
    <w:tbl>
      <w:tblPr>
        <w:tblStyle w:val="15"/>
        <w:tblW w:w="5000" w:type="pct"/>
        <w:tblLook w:val="0600" w:firstRow="0" w:lastRow="0" w:firstColumn="0" w:lastColumn="0" w:noHBand="1" w:noVBand="1"/>
      </w:tblPr>
      <w:tblGrid>
        <w:gridCol w:w="829"/>
        <w:gridCol w:w="1294"/>
        <w:gridCol w:w="1003"/>
        <w:gridCol w:w="1291"/>
        <w:gridCol w:w="1003"/>
        <w:gridCol w:w="1291"/>
        <w:gridCol w:w="1003"/>
        <w:gridCol w:w="1147"/>
        <w:gridCol w:w="995"/>
      </w:tblGrid>
      <w:tr w:rsidR="009B1698" w:rsidRPr="00D52CC0" w:rsidTr="007C11BD">
        <w:trPr>
          <w:trHeight w:val="87"/>
        </w:trPr>
        <w:tc>
          <w:tcPr>
            <w:tcW w:w="420" w:type="pct"/>
            <w:vMerge w:val="restart"/>
          </w:tcPr>
          <w:p w:rsidR="009B1698" w:rsidRPr="00D52CC0" w:rsidRDefault="009B1698" w:rsidP="00822E05">
            <w:pPr>
              <w:pStyle w:val="a9"/>
              <w:spacing w:after="0"/>
              <w:rPr>
                <w:b/>
                <w:sz w:val="18"/>
                <w:szCs w:val="18"/>
                <w:lang w:val="ru-RU" w:eastAsia="ru-RU"/>
              </w:rPr>
            </w:pPr>
            <w:r w:rsidRPr="00D52CC0">
              <w:rPr>
                <w:b/>
                <w:sz w:val="18"/>
                <w:szCs w:val="18"/>
                <w:lang w:val="ru-RU" w:eastAsia="ru-RU"/>
              </w:rPr>
              <w:t>Годы</w:t>
            </w:r>
          </w:p>
        </w:tc>
        <w:tc>
          <w:tcPr>
            <w:tcW w:w="1165" w:type="pct"/>
            <w:gridSpan w:val="2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Сифилис</w:t>
            </w:r>
          </w:p>
        </w:tc>
        <w:tc>
          <w:tcPr>
            <w:tcW w:w="1164" w:type="pct"/>
            <w:gridSpan w:val="2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Гонорея</w:t>
            </w:r>
          </w:p>
        </w:tc>
        <w:tc>
          <w:tcPr>
            <w:tcW w:w="1164" w:type="pct"/>
            <w:gridSpan w:val="2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Чесотка</w:t>
            </w:r>
          </w:p>
        </w:tc>
        <w:tc>
          <w:tcPr>
            <w:tcW w:w="1088" w:type="pct"/>
            <w:gridSpan w:val="2"/>
          </w:tcPr>
          <w:p w:rsidR="009B1698" w:rsidRPr="00D52CC0" w:rsidRDefault="009B1698" w:rsidP="00822E05">
            <w:pPr>
              <w:pStyle w:val="a9"/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D52CC0">
              <w:rPr>
                <w:b/>
                <w:sz w:val="18"/>
                <w:szCs w:val="18"/>
                <w:lang w:val="ru-RU" w:eastAsia="ru-RU"/>
              </w:rPr>
              <w:t>Микроспория</w:t>
            </w:r>
          </w:p>
        </w:tc>
      </w:tr>
      <w:tr w:rsidR="009B1698" w:rsidRPr="00D52CC0" w:rsidTr="007C11BD">
        <w:trPr>
          <w:trHeight w:val="150"/>
        </w:trPr>
        <w:tc>
          <w:tcPr>
            <w:tcW w:w="420" w:type="pct"/>
            <w:vMerge/>
          </w:tcPr>
          <w:p w:rsidR="009B1698" w:rsidRPr="00D52CC0" w:rsidRDefault="009B1698" w:rsidP="00822E05">
            <w:pPr>
              <w:pStyle w:val="a9"/>
              <w:spacing w:after="0"/>
              <w:ind w:firstLine="391"/>
              <w:jc w:val="center"/>
              <w:rPr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1165" w:type="pct"/>
            <w:gridSpan w:val="2"/>
          </w:tcPr>
          <w:p w:rsidR="00EE5782" w:rsidRPr="00D52CC0" w:rsidRDefault="00EE5782" w:rsidP="007B0861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В</w:t>
            </w:r>
            <w:r w:rsidR="009B1698" w:rsidRPr="00D52CC0">
              <w:rPr>
                <w:b/>
                <w:sz w:val="18"/>
                <w:szCs w:val="18"/>
              </w:rPr>
              <w:t>сего</w:t>
            </w:r>
          </w:p>
        </w:tc>
        <w:tc>
          <w:tcPr>
            <w:tcW w:w="1164" w:type="pct"/>
            <w:gridSpan w:val="2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164" w:type="pct"/>
            <w:gridSpan w:val="2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088" w:type="pct"/>
            <w:gridSpan w:val="2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всего</w:t>
            </w:r>
          </w:p>
        </w:tc>
      </w:tr>
      <w:tr w:rsidR="009B1698" w:rsidRPr="00D52CC0" w:rsidTr="007C11BD">
        <w:trPr>
          <w:trHeight w:val="135"/>
        </w:trPr>
        <w:tc>
          <w:tcPr>
            <w:tcW w:w="420" w:type="pct"/>
            <w:vMerge/>
          </w:tcPr>
          <w:p w:rsidR="009B1698" w:rsidRPr="00D52CC0" w:rsidRDefault="009B1698" w:rsidP="00822E05">
            <w:pPr>
              <w:pStyle w:val="a9"/>
              <w:spacing w:after="0"/>
              <w:rPr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656" w:type="pct"/>
          </w:tcPr>
          <w:p w:rsidR="00EE5782" w:rsidRPr="00D52CC0" w:rsidRDefault="009B1698" w:rsidP="007B0861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гор. и р-н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обл.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гор.и р-н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обл.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гор.и р-н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обл.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гор. и р-н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b/>
                <w:sz w:val="18"/>
                <w:szCs w:val="18"/>
              </w:rPr>
            </w:pPr>
            <w:r w:rsidRPr="00D52CC0">
              <w:rPr>
                <w:b/>
                <w:sz w:val="18"/>
                <w:szCs w:val="18"/>
              </w:rPr>
              <w:t>обл.</w:t>
            </w:r>
          </w:p>
        </w:tc>
      </w:tr>
      <w:tr w:rsidR="009B1698" w:rsidRPr="00D52CC0" w:rsidTr="007C11BD">
        <w:trPr>
          <w:trHeight w:val="226"/>
        </w:trPr>
        <w:tc>
          <w:tcPr>
            <w:tcW w:w="420" w:type="pct"/>
          </w:tcPr>
          <w:p w:rsidR="004144B6" w:rsidRPr="00D52CC0" w:rsidRDefault="009B1698" w:rsidP="007C11BD">
            <w:pPr>
              <w:pStyle w:val="a9"/>
              <w:spacing w:after="0"/>
              <w:jc w:val="center"/>
              <w:rPr>
                <w:b/>
                <w:noProof/>
                <w:sz w:val="18"/>
                <w:szCs w:val="18"/>
                <w:lang w:val="ru-RU" w:eastAsia="ru-RU"/>
              </w:rPr>
            </w:pPr>
            <w:r w:rsidRPr="00D52CC0">
              <w:rPr>
                <w:b/>
                <w:noProof/>
                <w:sz w:val="18"/>
                <w:szCs w:val="18"/>
                <w:lang w:val="ru-RU" w:eastAsia="ru-RU"/>
              </w:rPr>
              <w:t>2009</w:t>
            </w:r>
          </w:p>
        </w:tc>
        <w:tc>
          <w:tcPr>
            <w:tcW w:w="65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7,25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9,1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63,40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50,9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132,83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84,5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105,66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50,04</w:t>
            </w:r>
          </w:p>
        </w:tc>
      </w:tr>
      <w:tr w:rsidR="009B1698" w:rsidRPr="00D52CC0" w:rsidTr="007C11BD">
        <w:trPr>
          <w:trHeight w:val="130"/>
        </w:trPr>
        <w:tc>
          <w:tcPr>
            <w:tcW w:w="420" w:type="pct"/>
          </w:tcPr>
          <w:p w:rsidR="004144B6" w:rsidRPr="00D52CC0" w:rsidRDefault="009B1698" w:rsidP="007C11BD">
            <w:pPr>
              <w:pStyle w:val="a9"/>
              <w:spacing w:after="0"/>
              <w:jc w:val="center"/>
              <w:rPr>
                <w:b/>
                <w:noProof/>
                <w:sz w:val="18"/>
                <w:szCs w:val="18"/>
                <w:lang w:val="ru-RU" w:eastAsia="ru-RU"/>
              </w:rPr>
            </w:pPr>
            <w:r w:rsidRPr="00D52CC0">
              <w:rPr>
                <w:b/>
                <w:noProof/>
                <w:sz w:val="18"/>
                <w:szCs w:val="18"/>
                <w:lang w:val="ru-RU" w:eastAsia="ru-RU"/>
              </w:rPr>
              <w:t>2010</w:t>
            </w:r>
          </w:p>
        </w:tc>
        <w:tc>
          <w:tcPr>
            <w:tcW w:w="65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3,20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5,8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66,58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50,7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142,75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83,3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109,61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51,1</w:t>
            </w:r>
          </w:p>
        </w:tc>
      </w:tr>
      <w:tr w:rsidR="009B1698" w:rsidRPr="00D52CC0" w:rsidTr="007C11BD">
        <w:trPr>
          <w:trHeight w:val="172"/>
        </w:trPr>
        <w:tc>
          <w:tcPr>
            <w:tcW w:w="420" w:type="pct"/>
          </w:tcPr>
          <w:p w:rsidR="004144B6" w:rsidRPr="00D52CC0" w:rsidRDefault="009B1698" w:rsidP="007C11BD">
            <w:pPr>
              <w:pStyle w:val="a9"/>
              <w:spacing w:after="0"/>
              <w:jc w:val="center"/>
              <w:rPr>
                <w:b/>
                <w:noProof/>
                <w:sz w:val="18"/>
                <w:szCs w:val="18"/>
                <w:lang w:val="ru-RU" w:eastAsia="ru-RU"/>
              </w:rPr>
            </w:pPr>
            <w:r w:rsidRPr="00D52CC0">
              <w:rPr>
                <w:b/>
                <w:noProof/>
                <w:sz w:val="18"/>
                <w:szCs w:val="18"/>
                <w:lang w:val="ru-RU" w:eastAsia="ru-RU"/>
              </w:rPr>
              <w:t>2011</w:t>
            </w:r>
          </w:p>
        </w:tc>
        <w:tc>
          <w:tcPr>
            <w:tcW w:w="65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4,09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6,3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51,99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40,7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93,18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64,2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85,88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42,1</w:t>
            </w:r>
          </w:p>
        </w:tc>
      </w:tr>
      <w:tr w:rsidR="009B1698" w:rsidRPr="00D52CC0" w:rsidTr="007C11BD">
        <w:trPr>
          <w:trHeight w:val="102"/>
        </w:trPr>
        <w:tc>
          <w:tcPr>
            <w:tcW w:w="420" w:type="pct"/>
          </w:tcPr>
          <w:p w:rsidR="004144B6" w:rsidRPr="00D52CC0" w:rsidRDefault="009B1698" w:rsidP="007C11BD">
            <w:pPr>
              <w:pStyle w:val="a9"/>
              <w:spacing w:after="0"/>
              <w:jc w:val="center"/>
              <w:rPr>
                <w:b/>
                <w:noProof/>
                <w:sz w:val="18"/>
                <w:szCs w:val="18"/>
                <w:lang w:val="ru-RU" w:eastAsia="ru-RU"/>
              </w:rPr>
            </w:pPr>
            <w:r w:rsidRPr="00D52CC0">
              <w:rPr>
                <w:b/>
                <w:noProof/>
                <w:sz w:val="18"/>
                <w:szCs w:val="18"/>
                <w:lang w:val="ru-RU" w:eastAsia="ru-RU"/>
              </w:rPr>
              <w:t>2012</w:t>
            </w:r>
          </w:p>
        </w:tc>
        <w:tc>
          <w:tcPr>
            <w:tcW w:w="65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5,45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10,4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63,25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46,8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79,89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50,7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73,84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36,4</w:t>
            </w:r>
          </w:p>
        </w:tc>
      </w:tr>
      <w:tr w:rsidR="009B1698" w:rsidRPr="00D52CC0" w:rsidTr="007C11BD">
        <w:trPr>
          <w:trHeight w:val="189"/>
        </w:trPr>
        <w:tc>
          <w:tcPr>
            <w:tcW w:w="420" w:type="pct"/>
          </w:tcPr>
          <w:p w:rsidR="004144B6" w:rsidRPr="00D52CC0" w:rsidRDefault="009B1698" w:rsidP="007C11BD">
            <w:pPr>
              <w:pStyle w:val="a9"/>
              <w:spacing w:after="0"/>
              <w:jc w:val="center"/>
              <w:rPr>
                <w:b/>
                <w:noProof/>
                <w:sz w:val="18"/>
                <w:szCs w:val="18"/>
                <w:lang w:val="ru-RU" w:eastAsia="ru-RU"/>
              </w:rPr>
            </w:pPr>
            <w:r w:rsidRPr="00D52CC0">
              <w:rPr>
                <w:b/>
                <w:noProof/>
                <w:sz w:val="18"/>
                <w:szCs w:val="18"/>
                <w:lang w:val="ru-RU" w:eastAsia="ru-RU"/>
              </w:rPr>
              <w:t>2013</w:t>
            </w:r>
          </w:p>
        </w:tc>
        <w:tc>
          <w:tcPr>
            <w:tcW w:w="65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3,37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4,238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39,47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37,558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63,95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43,769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59,36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34,855</w:t>
            </w:r>
          </w:p>
        </w:tc>
      </w:tr>
      <w:tr w:rsidR="009B1698" w:rsidRPr="00D52CC0" w:rsidTr="007C11BD">
        <w:trPr>
          <w:trHeight w:val="201"/>
        </w:trPr>
        <w:tc>
          <w:tcPr>
            <w:tcW w:w="420" w:type="pct"/>
          </w:tcPr>
          <w:p w:rsidR="004144B6" w:rsidRPr="00D52CC0" w:rsidRDefault="009B1698" w:rsidP="007C11BD">
            <w:pPr>
              <w:pStyle w:val="a9"/>
              <w:spacing w:after="0"/>
              <w:jc w:val="center"/>
              <w:rPr>
                <w:b/>
                <w:noProof/>
                <w:sz w:val="18"/>
                <w:szCs w:val="18"/>
                <w:lang w:val="ru-RU" w:eastAsia="ru-RU"/>
              </w:rPr>
            </w:pPr>
            <w:r w:rsidRPr="00D52CC0">
              <w:rPr>
                <w:b/>
                <w:noProof/>
                <w:sz w:val="18"/>
                <w:szCs w:val="18"/>
                <w:lang w:val="ru-RU" w:eastAsia="ru-RU"/>
              </w:rPr>
              <w:t>2014</w:t>
            </w:r>
          </w:p>
        </w:tc>
        <w:tc>
          <w:tcPr>
            <w:tcW w:w="65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6,70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4,507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41,14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28,153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46,32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33,251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60,34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29,113</w:t>
            </w:r>
          </w:p>
        </w:tc>
      </w:tr>
      <w:tr w:rsidR="009B1698" w:rsidRPr="00D52CC0" w:rsidTr="007C11BD">
        <w:trPr>
          <w:trHeight w:val="179"/>
        </w:trPr>
        <w:tc>
          <w:tcPr>
            <w:tcW w:w="420" w:type="pct"/>
          </w:tcPr>
          <w:p w:rsidR="004144B6" w:rsidRPr="00D52CC0" w:rsidRDefault="009B1698" w:rsidP="007C11BD">
            <w:pPr>
              <w:pStyle w:val="a9"/>
              <w:spacing w:after="0"/>
              <w:jc w:val="center"/>
              <w:rPr>
                <w:b/>
                <w:noProof/>
                <w:sz w:val="18"/>
                <w:szCs w:val="18"/>
                <w:lang w:val="ru-RU" w:eastAsia="ru-RU"/>
              </w:rPr>
            </w:pPr>
            <w:r w:rsidRPr="00D52CC0">
              <w:rPr>
                <w:b/>
                <w:noProof/>
                <w:sz w:val="18"/>
                <w:szCs w:val="18"/>
                <w:lang w:val="ru-RU" w:eastAsia="ru-RU"/>
              </w:rPr>
              <w:t>2015</w:t>
            </w:r>
          </w:p>
        </w:tc>
        <w:tc>
          <w:tcPr>
            <w:tcW w:w="65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3,06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3,7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30,88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21,8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31,18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23,5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57,48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29,4</w:t>
            </w:r>
          </w:p>
        </w:tc>
      </w:tr>
      <w:tr w:rsidR="009B1698" w:rsidRPr="00D52CC0" w:rsidTr="007C11BD">
        <w:trPr>
          <w:trHeight w:val="179"/>
        </w:trPr>
        <w:tc>
          <w:tcPr>
            <w:tcW w:w="420" w:type="pct"/>
          </w:tcPr>
          <w:p w:rsidR="004144B6" w:rsidRPr="00D52CC0" w:rsidRDefault="008626AF" w:rsidP="007C11BD">
            <w:pPr>
              <w:pStyle w:val="a9"/>
              <w:spacing w:after="0"/>
              <w:jc w:val="center"/>
              <w:rPr>
                <w:b/>
                <w:noProof/>
                <w:sz w:val="18"/>
                <w:szCs w:val="18"/>
                <w:lang w:val="ru-RU" w:eastAsia="ru-RU"/>
              </w:rPr>
            </w:pPr>
            <w:r>
              <w:rPr>
                <w:b/>
                <w:noProof/>
                <w:sz w:val="18"/>
                <w:szCs w:val="18"/>
                <w:lang w:val="ru-RU" w:eastAsia="ru-RU"/>
              </w:rPr>
              <w:t>2016</w:t>
            </w:r>
          </w:p>
        </w:tc>
        <w:tc>
          <w:tcPr>
            <w:tcW w:w="656" w:type="pct"/>
          </w:tcPr>
          <w:p w:rsidR="009B1698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6,42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4,651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23,85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19,952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30,88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22,278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54,11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25,953</w:t>
            </w:r>
          </w:p>
        </w:tc>
      </w:tr>
      <w:tr w:rsidR="009B1698" w:rsidRPr="00D52CC0" w:rsidTr="007C11BD">
        <w:trPr>
          <w:trHeight w:val="179"/>
        </w:trPr>
        <w:tc>
          <w:tcPr>
            <w:tcW w:w="420" w:type="pct"/>
          </w:tcPr>
          <w:p w:rsidR="004144B6" w:rsidRPr="00D52CC0" w:rsidRDefault="008626AF" w:rsidP="007C11BD">
            <w:pPr>
              <w:pStyle w:val="a9"/>
              <w:spacing w:after="0"/>
              <w:jc w:val="center"/>
              <w:rPr>
                <w:b/>
                <w:noProof/>
                <w:sz w:val="18"/>
                <w:szCs w:val="18"/>
                <w:lang w:val="ru-RU" w:eastAsia="ru-RU"/>
              </w:rPr>
            </w:pPr>
            <w:r>
              <w:rPr>
                <w:b/>
                <w:noProof/>
                <w:sz w:val="18"/>
                <w:szCs w:val="18"/>
                <w:lang w:val="ru-RU" w:eastAsia="ru-RU"/>
              </w:rPr>
              <w:t>2017</w:t>
            </w:r>
          </w:p>
        </w:tc>
        <w:tc>
          <w:tcPr>
            <w:tcW w:w="656" w:type="pct"/>
          </w:tcPr>
          <w:p w:rsidR="009B1698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4,60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3,692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23,01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13,292</w:t>
            </w:r>
          </w:p>
        </w:tc>
        <w:tc>
          <w:tcPr>
            <w:tcW w:w="655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26,99</w:t>
            </w:r>
          </w:p>
        </w:tc>
        <w:tc>
          <w:tcPr>
            <w:tcW w:w="509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20,603</w:t>
            </w:r>
          </w:p>
        </w:tc>
        <w:tc>
          <w:tcPr>
            <w:tcW w:w="582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46,32</w:t>
            </w:r>
          </w:p>
        </w:tc>
        <w:tc>
          <w:tcPr>
            <w:tcW w:w="506" w:type="pct"/>
          </w:tcPr>
          <w:p w:rsidR="009B1698" w:rsidRPr="00D52CC0" w:rsidRDefault="009B1698" w:rsidP="00822E05">
            <w:pPr>
              <w:jc w:val="center"/>
              <w:rPr>
                <w:sz w:val="18"/>
                <w:szCs w:val="18"/>
              </w:rPr>
            </w:pPr>
            <w:r w:rsidRPr="00D52CC0">
              <w:rPr>
                <w:sz w:val="18"/>
                <w:szCs w:val="18"/>
              </w:rPr>
              <w:t>23,040</w:t>
            </w:r>
          </w:p>
        </w:tc>
      </w:tr>
    </w:tbl>
    <w:p w:rsidR="009B1698" w:rsidRDefault="009B1698" w:rsidP="007F02AB">
      <w:pPr>
        <w:tabs>
          <w:tab w:val="left" w:pos="14520"/>
        </w:tabs>
        <w:ind w:right="680"/>
      </w:pPr>
    </w:p>
    <w:p w:rsidR="00641330" w:rsidRDefault="00971EC3" w:rsidP="006142A3">
      <w:pPr>
        <w:tabs>
          <w:tab w:val="left" w:pos="14520"/>
        </w:tabs>
        <w:ind w:left="-142" w:right="680"/>
      </w:pPr>
      <w:r>
        <w:rPr>
          <w:noProof/>
        </w:rPr>
        <w:drawing>
          <wp:inline distT="0" distB="0" distL="0" distR="0" wp14:anchorId="6DDB9AF5" wp14:editId="1CD49FB1">
            <wp:extent cx="6284976" cy="2578608"/>
            <wp:effectExtent l="0" t="0" r="20955" b="12700"/>
            <wp:docPr id="40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B47B7" w:rsidRDefault="00641330" w:rsidP="000B47B7">
      <w:pPr>
        <w:tabs>
          <w:tab w:val="left" w:pos="14520"/>
        </w:tabs>
        <w:jc w:val="center"/>
        <w:rPr>
          <w:b/>
          <w:i/>
          <w:sz w:val="20"/>
          <w:szCs w:val="20"/>
        </w:rPr>
      </w:pPr>
      <w:r w:rsidRPr="000B47B7">
        <w:rPr>
          <w:b/>
          <w:i/>
          <w:sz w:val="20"/>
          <w:szCs w:val="20"/>
        </w:rPr>
        <w:t>Рис.</w:t>
      </w:r>
      <w:r w:rsidR="004A1485">
        <w:rPr>
          <w:b/>
          <w:i/>
          <w:sz w:val="20"/>
          <w:szCs w:val="20"/>
        </w:rPr>
        <w:t>4</w:t>
      </w:r>
      <w:r w:rsidR="00362E7A">
        <w:rPr>
          <w:b/>
          <w:i/>
          <w:sz w:val="20"/>
          <w:szCs w:val="20"/>
        </w:rPr>
        <w:t>9</w:t>
      </w:r>
      <w:r w:rsidR="0055400D">
        <w:rPr>
          <w:b/>
          <w:i/>
          <w:sz w:val="20"/>
          <w:szCs w:val="20"/>
        </w:rPr>
        <w:t>.</w:t>
      </w:r>
      <w:r w:rsidRPr="000B47B7">
        <w:rPr>
          <w:b/>
          <w:i/>
          <w:sz w:val="20"/>
          <w:szCs w:val="20"/>
        </w:rPr>
        <w:t xml:space="preserve"> Динамика заболеваемости населения</w:t>
      </w:r>
      <w:r w:rsidR="00085E6B" w:rsidRPr="000B47B7">
        <w:rPr>
          <w:b/>
          <w:i/>
          <w:sz w:val="20"/>
          <w:szCs w:val="20"/>
        </w:rPr>
        <w:t xml:space="preserve"> г.Бреста и Брестского района</w:t>
      </w:r>
      <w:r w:rsidRPr="000B47B7">
        <w:rPr>
          <w:b/>
          <w:i/>
          <w:sz w:val="20"/>
          <w:szCs w:val="20"/>
        </w:rPr>
        <w:t xml:space="preserve"> </w:t>
      </w:r>
    </w:p>
    <w:p w:rsidR="007540B6" w:rsidRPr="00165053" w:rsidRDefault="00641330" w:rsidP="00165053">
      <w:pPr>
        <w:tabs>
          <w:tab w:val="left" w:pos="14520"/>
        </w:tabs>
        <w:jc w:val="center"/>
        <w:rPr>
          <w:b/>
          <w:i/>
          <w:sz w:val="20"/>
          <w:szCs w:val="20"/>
        </w:rPr>
      </w:pPr>
      <w:r w:rsidRPr="000B47B7">
        <w:rPr>
          <w:b/>
          <w:i/>
          <w:sz w:val="20"/>
          <w:szCs w:val="20"/>
        </w:rPr>
        <w:t xml:space="preserve">венерическими и ЗКЗ </w:t>
      </w:r>
      <w:r w:rsidR="000B47B7">
        <w:rPr>
          <w:b/>
          <w:i/>
          <w:sz w:val="20"/>
          <w:szCs w:val="20"/>
        </w:rPr>
        <w:t xml:space="preserve">за </w:t>
      </w:r>
      <w:r w:rsidRPr="000B47B7">
        <w:rPr>
          <w:b/>
          <w:i/>
          <w:sz w:val="20"/>
          <w:szCs w:val="20"/>
        </w:rPr>
        <w:t>2009-201</w:t>
      </w:r>
      <w:r w:rsidR="004A1485">
        <w:rPr>
          <w:b/>
          <w:i/>
          <w:sz w:val="20"/>
          <w:szCs w:val="20"/>
        </w:rPr>
        <w:t>7</w:t>
      </w:r>
      <w:r w:rsidRPr="000B47B7">
        <w:rPr>
          <w:b/>
          <w:i/>
          <w:sz w:val="20"/>
          <w:szCs w:val="20"/>
        </w:rPr>
        <w:t>г</w:t>
      </w:r>
      <w:r w:rsidR="004A1485">
        <w:rPr>
          <w:b/>
          <w:i/>
          <w:sz w:val="20"/>
          <w:szCs w:val="20"/>
        </w:rPr>
        <w:t>г.</w:t>
      </w:r>
    </w:p>
    <w:p w:rsidR="004144B6" w:rsidRDefault="004144B6" w:rsidP="00D50342">
      <w:pPr>
        <w:ind w:firstLine="708"/>
        <w:jc w:val="both"/>
        <w:rPr>
          <w:sz w:val="30"/>
          <w:szCs w:val="30"/>
        </w:rPr>
      </w:pPr>
    </w:p>
    <w:p w:rsidR="00E7349A" w:rsidRPr="00E7349A" w:rsidRDefault="00E7349A" w:rsidP="00D50342">
      <w:pPr>
        <w:ind w:firstLine="708"/>
        <w:jc w:val="both"/>
        <w:rPr>
          <w:sz w:val="30"/>
          <w:szCs w:val="30"/>
        </w:rPr>
      </w:pPr>
      <w:r w:rsidRPr="00E7349A">
        <w:rPr>
          <w:sz w:val="30"/>
          <w:szCs w:val="30"/>
        </w:rPr>
        <w:t>На базе санпропускника</w:t>
      </w:r>
      <w:r w:rsidR="009A3E1D">
        <w:rPr>
          <w:sz w:val="30"/>
          <w:szCs w:val="30"/>
        </w:rPr>
        <w:t xml:space="preserve"> ГУ «Брестский зонЦГиЭ» за 2017</w:t>
      </w:r>
      <w:r w:rsidRPr="00E7349A">
        <w:rPr>
          <w:sz w:val="30"/>
          <w:szCs w:val="30"/>
        </w:rPr>
        <w:t>г</w:t>
      </w:r>
      <w:r w:rsidR="009A3E1D">
        <w:rPr>
          <w:sz w:val="30"/>
          <w:szCs w:val="30"/>
        </w:rPr>
        <w:t xml:space="preserve">. </w:t>
      </w:r>
      <w:r w:rsidRPr="00E7349A">
        <w:rPr>
          <w:sz w:val="30"/>
          <w:szCs w:val="30"/>
        </w:rPr>
        <w:t>обработано 103 человек</w:t>
      </w:r>
      <w:r w:rsidR="0043582B">
        <w:rPr>
          <w:sz w:val="30"/>
          <w:szCs w:val="30"/>
        </w:rPr>
        <w:t>а, в т.ч. во время 5 акций РОВД</w:t>
      </w:r>
      <w:r w:rsidRPr="00E7349A">
        <w:rPr>
          <w:sz w:val="30"/>
          <w:szCs w:val="30"/>
        </w:rPr>
        <w:t xml:space="preserve"> – 83. Выявлено всего 53 случая педикулеза, в т.ч. 28 случаев платяного, 12 случаев смешанного, 4 случая головного. </w:t>
      </w:r>
    </w:p>
    <w:p w:rsidR="00E7349A" w:rsidRPr="00E7349A" w:rsidRDefault="00E7349A" w:rsidP="00E7349A">
      <w:pPr>
        <w:ind w:firstLine="709"/>
        <w:jc w:val="both"/>
        <w:rPr>
          <w:spacing w:val="-3"/>
          <w:sz w:val="30"/>
          <w:szCs w:val="30"/>
        </w:rPr>
      </w:pPr>
      <w:r w:rsidRPr="00E7349A">
        <w:rPr>
          <w:sz w:val="30"/>
          <w:szCs w:val="30"/>
        </w:rPr>
        <w:t>В 201</w:t>
      </w:r>
      <w:r w:rsidR="00C957E7" w:rsidRPr="00C957E7">
        <w:rPr>
          <w:sz w:val="30"/>
          <w:szCs w:val="30"/>
        </w:rPr>
        <w:t>7</w:t>
      </w:r>
      <w:r w:rsidRPr="00E7349A">
        <w:rPr>
          <w:sz w:val="30"/>
          <w:szCs w:val="30"/>
        </w:rPr>
        <w:t>г</w:t>
      </w:r>
      <w:r w:rsidR="009A3E1D">
        <w:rPr>
          <w:sz w:val="30"/>
          <w:szCs w:val="30"/>
        </w:rPr>
        <w:t>.</w:t>
      </w:r>
      <w:r w:rsidRPr="00E7349A">
        <w:rPr>
          <w:sz w:val="30"/>
          <w:szCs w:val="30"/>
        </w:rPr>
        <w:t xml:space="preserve"> проведена заключительная дезинфекция в 481 очаге инфекционных болезней г. Бреста и Брестского района (в 2016г. – 650</w:t>
      </w:r>
      <w:r w:rsidR="00C957E7">
        <w:rPr>
          <w:sz w:val="30"/>
          <w:szCs w:val="30"/>
        </w:rPr>
        <w:t>)</w:t>
      </w:r>
      <w:r w:rsidRPr="00E7349A">
        <w:rPr>
          <w:sz w:val="30"/>
          <w:szCs w:val="30"/>
        </w:rPr>
        <w:t xml:space="preserve">. </w:t>
      </w:r>
    </w:p>
    <w:p w:rsidR="00E7349A" w:rsidRPr="00E7349A" w:rsidRDefault="009A3E1D" w:rsidP="00E7349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течение 2017</w:t>
      </w:r>
      <w:r w:rsidR="00E7349A" w:rsidRPr="00E7349A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E7349A" w:rsidRPr="00E7349A">
        <w:rPr>
          <w:sz w:val="30"/>
          <w:szCs w:val="30"/>
        </w:rPr>
        <w:t xml:space="preserve"> проведена активная работа по недопущению завоза и распространения инфекционных заболеваний, имеющих меж</w:t>
      </w:r>
      <w:r w:rsidR="0043582B">
        <w:rPr>
          <w:sz w:val="30"/>
          <w:szCs w:val="30"/>
        </w:rPr>
        <w:t>дународное значение.</w:t>
      </w:r>
      <w:r w:rsidR="00E7349A" w:rsidRPr="00E7349A">
        <w:rPr>
          <w:sz w:val="30"/>
          <w:szCs w:val="30"/>
        </w:rPr>
        <w:t xml:space="preserve"> </w:t>
      </w:r>
      <w:r w:rsidR="0043582B">
        <w:rPr>
          <w:sz w:val="30"/>
          <w:szCs w:val="30"/>
        </w:rPr>
        <w:t>В</w:t>
      </w:r>
      <w:r w:rsidR="00E7349A" w:rsidRPr="00E7349A">
        <w:rPr>
          <w:sz w:val="30"/>
          <w:szCs w:val="30"/>
        </w:rPr>
        <w:t xml:space="preserve"> УЗ «Брестская центральная поликлиника» и в Томашовской АВОП УЗ «Брестская городская больница №2» проведены показательные учения с отработкой практических навыков работы в условиях выявления </w:t>
      </w:r>
      <w:r w:rsidR="00E7349A" w:rsidRPr="00E7349A">
        <w:rPr>
          <w:sz w:val="30"/>
          <w:szCs w:val="30"/>
        </w:rPr>
        <w:lastRenderedPageBreak/>
        <w:t>лихорадки Эбола</w:t>
      </w:r>
      <w:r w:rsidR="00493A69">
        <w:rPr>
          <w:sz w:val="30"/>
          <w:szCs w:val="30"/>
        </w:rPr>
        <w:t xml:space="preserve">. </w:t>
      </w:r>
      <w:r>
        <w:rPr>
          <w:sz w:val="30"/>
          <w:szCs w:val="30"/>
        </w:rPr>
        <w:t>В марте 2017</w:t>
      </w:r>
      <w:r w:rsidR="00E7349A" w:rsidRPr="00E7349A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E7349A" w:rsidRPr="00E7349A">
        <w:rPr>
          <w:sz w:val="30"/>
          <w:szCs w:val="30"/>
        </w:rPr>
        <w:t xml:space="preserve"> учебно-тренировочные занятия по отработке действий медицинских и немедицинских служб и ведомств при выявлении больного с признаками инфекционного заболевания неясной этиологии, характе</w:t>
      </w:r>
      <w:r w:rsidR="0043582B">
        <w:rPr>
          <w:sz w:val="30"/>
          <w:szCs w:val="30"/>
        </w:rPr>
        <w:t xml:space="preserve">ризующегося симптомами холеры, </w:t>
      </w:r>
      <w:r w:rsidR="00E7349A" w:rsidRPr="00E7349A">
        <w:rPr>
          <w:sz w:val="30"/>
          <w:szCs w:val="30"/>
        </w:rPr>
        <w:t xml:space="preserve">в пути следования прошли также на автодорожном пункте пропуска через государственную границу «Брест» и железнодорожной станции </w:t>
      </w:r>
      <w:r w:rsidR="0043582B">
        <w:rPr>
          <w:sz w:val="30"/>
          <w:szCs w:val="30"/>
        </w:rPr>
        <w:t>«Брест-Центральный»</w:t>
      </w:r>
      <w:r w:rsidR="00E7349A" w:rsidRPr="00E7349A">
        <w:rPr>
          <w:sz w:val="30"/>
          <w:szCs w:val="30"/>
        </w:rPr>
        <w:t xml:space="preserve">. </w:t>
      </w:r>
    </w:p>
    <w:p w:rsidR="00E7349A" w:rsidRPr="00E7349A" w:rsidRDefault="00E7349A" w:rsidP="00E7349A">
      <w:pPr>
        <w:ind w:firstLine="709"/>
        <w:jc w:val="both"/>
        <w:rPr>
          <w:sz w:val="30"/>
          <w:szCs w:val="30"/>
        </w:rPr>
      </w:pPr>
      <w:r w:rsidRPr="00E7349A">
        <w:rPr>
          <w:sz w:val="30"/>
          <w:szCs w:val="30"/>
        </w:rPr>
        <w:t>В целях обеспечения СОТ и отработки взаимодействия учреждений здравоохранения и санитарно-эпидемиологической службы при выявлении больного с признаками острой геморрагической лихора</w:t>
      </w:r>
      <w:r w:rsidR="0043582B">
        <w:rPr>
          <w:sz w:val="30"/>
          <w:szCs w:val="30"/>
        </w:rPr>
        <w:t xml:space="preserve">дки, в соответствии с приказом </w:t>
      </w:r>
      <w:r w:rsidRPr="00E7349A">
        <w:rPr>
          <w:sz w:val="30"/>
          <w:szCs w:val="30"/>
        </w:rPr>
        <w:t>УЗ Брестского облисполкома от 15.02.2017 №115а на базе инфекц</w:t>
      </w:r>
      <w:r w:rsidR="00C957E7">
        <w:rPr>
          <w:sz w:val="30"/>
          <w:szCs w:val="30"/>
        </w:rPr>
        <w:t xml:space="preserve">ионного корпуса </w:t>
      </w:r>
      <w:r w:rsidRPr="00E7349A">
        <w:rPr>
          <w:sz w:val="30"/>
          <w:szCs w:val="30"/>
        </w:rPr>
        <w:t>УЗ «Брестская областная больница» проведен зональный семинар и показательное практическое учение по работе организаций здравоохранения.</w:t>
      </w:r>
    </w:p>
    <w:p w:rsidR="00E7349A" w:rsidRPr="00E7349A" w:rsidRDefault="009A3E1D" w:rsidP="00E7349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2017</w:t>
      </w:r>
      <w:r w:rsidR="00E7349A" w:rsidRPr="00E7349A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E7349A" w:rsidRPr="00E7349A">
        <w:rPr>
          <w:sz w:val="30"/>
          <w:szCs w:val="30"/>
        </w:rPr>
        <w:t xml:space="preserve"> проведена определенная работа по приведению организаций здравоохранения г.Бреста и Брестского района в соответствие с требованиями санитарных правил и норм.</w:t>
      </w:r>
    </w:p>
    <w:p w:rsidR="00493A69" w:rsidRDefault="00493A69" w:rsidP="00D0328D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="00E7349A" w:rsidRPr="00E7349A">
        <w:rPr>
          <w:sz w:val="30"/>
          <w:szCs w:val="30"/>
        </w:rPr>
        <w:t>ачато ст</w:t>
      </w:r>
      <w:r w:rsidR="0046638D">
        <w:rPr>
          <w:sz w:val="30"/>
          <w:szCs w:val="30"/>
        </w:rPr>
        <w:t>роительство приемного отделения</w:t>
      </w:r>
      <w:r>
        <w:rPr>
          <w:sz w:val="30"/>
          <w:szCs w:val="30"/>
        </w:rPr>
        <w:t xml:space="preserve"> </w:t>
      </w:r>
      <w:r w:rsidR="00E7349A" w:rsidRPr="00E7349A">
        <w:rPr>
          <w:sz w:val="30"/>
          <w:szCs w:val="30"/>
        </w:rPr>
        <w:t xml:space="preserve">УЗ «Брестская городская больница скорой медицинской помощи», </w:t>
      </w:r>
      <w:r w:rsidRPr="00E7349A">
        <w:rPr>
          <w:sz w:val="30"/>
          <w:szCs w:val="30"/>
        </w:rPr>
        <w:t>введение,</w:t>
      </w:r>
      <w:r w:rsidR="00E7349A" w:rsidRPr="00E7349A">
        <w:rPr>
          <w:sz w:val="30"/>
          <w:szCs w:val="30"/>
        </w:rPr>
        <w:t xml:space="preserve"> в эксплуатацию которого приведет к решению вопросов о привидении набора и площади помещений</w:t>
      </w:r>
      <w:r w:rsidR="00E7349A" w:rsidRPr="00E7349A">
        <w:rPr>
          <w:iCs/>
          <w:sz w:val="30"/>
          <w:szCs w:val="30"/>
        </w:rPr>
        <w:t xml:space="preserve"> приемного отделения,  </w:t>
      </w:r>
      <w:r w:rsidR="00E7349A" w:rsidRPr="00E7349A">
        <w:rPr>
          <w:sz w:val="30"/>
          <w:szCs w:val="30"/>
        </w:rPr>
        <w:t>клиник</w:t>
      </w:r>
      <w:r w:rsidR="00A84B85">
        <w:rPr>
          <w:sz w:val="30"/>
          <w:szCs w:val="30"/>
        </w:rPr>
        <w:t>о-диагностической лаборатории и</w:t>
      </w:r>
      <w:r w:rsidR="00E7349A" w:rsidRPr="00E7349A">
        <w:rPr>
          <w:sz w:val="30"/>
          <w:szCs w:val="30"/>
        </w:rPr>
        <w:t xml:space="preserve"> помещений эндоскопического кабинета в соответствии с требованиями ТНПА.</w:t>
      </w:r>
      <w:r w:rsidR="00D0328D">
        <w:rPr>
          <w:sz w:val="30"/>
          <w:szCs w:val="30"/>
        </w:rPr>
        <w:t xml:space="preserve"> </w:t>
      </w:r>
      <w:r>
        <w:rPr>
          <w:sz w:val="30"/>
          <w:szCs w:val="30"/>
        </w:rPr>
        <w:t>Начато строительство станции скорой медицинской помощи в юго</w:t>
      </w:r>
      <w:r w:rsidR="00276CED">
        <w:rPr>
          <w:sz w:val="30"/>
          <w:szCs w:val="30"/>
        </w:rPr>
        <w:t>-западной части города.</w:t>
      </w:r>
    </w:p>
    <w:p w:rsidR="00165053" w:rsidRDefault="00E7349A" w:rsidP="00A84B85">
      <w:pPr>
        <w:ind w:firstLine="708"/>
        <w:jc w:val="both"/>
        <w:rPr>
          <w:sz w:val="30"/>
          <w:szCs w:val="30"/>
        </w:rPr>
      </w:pPr>
      <w:r w:rsidRPr="00E7349A">
        <w:rPr>
          <w:sz w:val="30"/>
          <w:szCs w:val="30"/>
        </w:rPr>
        <w:t>В то же время ос</w:t>
      </w:r>
      <w:r w:rsidR="00A84B85">
        <w:rPr>
          <w:sz w:val="30"/>
          <w:szCs w:val="30"/>
        </w:rPr>
        <w:t>таётся ряд проблемных вопросов.</w:t>
      </w:r>
    </w:p>
    <w:p w:rsidR="00971F04" w:rsidRDefault="00A84B85" w:rsidP="00480AB2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E7349A" w:rsidRPr="00E7349A">
        <w:rPr>
          <w:sz w:val="30"/>
          <w:szCs w:val="30"/>
        </w:rPr>
        <w:t>В УЗ «Брестская городская больница №1» не реш</w:t>
      </w:r>
      <w:r w:rsidR="00276CED">
        <w:rPr>
          <w:sz w:val="30"/>
          <w:szCs w:val="30"/>
        </w:rPr>
        <w:t xml:space="preserve">ен </w:t>
      </w:r>
      <w:r w:rsidR="00E7349A" w:rsidRPr="00E7349A">
        <w:rPr>
          <w:sz w:val="30"/>
          <w:szCs w:val="30"/>
        </w:rPr>
        <w:t>вопрос проведени</w:t>
      </w:r>
      <w:r w:rsidR="00276CED">
        <w:rPr>
          <w:sz w:val="30"/>
          <w:szCs w:val="30"/>
        </w:rPr>
        <w:t>я</w:t>
      </w:r>
      <w:r w:rsidR="00E7349A" w:rsidRPr="00E7349A">
        <w:rPr>
          <w:sz w:val="30"/>
          <w:szCs w:val="30"/>
        </w:rPr>
        <w:t xml:space="preserve"> капитального ремонта операционного блока, фасада, проведения текущих ремонтов те</w:t>
      </w:r>
      <w:r w:rsidR="002E781C">
        <w:rPr>
          <w:sz w:val="30"/>
          <w:szCs w:val="30"/>
        </w:rPr>
        <w:t xml:space="preserve">рапевтического, </w:t>
      </w:r>
      <w:r w:rsidR="00243AE3">
        <w:rPr>
          <w:sz w:val="30"/>
          <w:szCs w:val="30"/>
        </w:rPr>
        <w:t xml:space="preserve">кардиологического, приемного, </w:t>
      </w:r>
      <w:r w:rsidR="00E7349A" w:rsidRPr="00E7349A">
        <w:rPr>
          <w:sz w:val="30"/>
          <w:szCs w:val="30"/>
        </w:rPr>
        <w:t xml:space="preserve">физиотерапевтического отделений. Необходимо проведение ремонта помещений филиала Брестской городской детской поликлиники №2 по ул. Суворова,108. </w:t>
      </w:r>
    </w:p>
    <w:p w:rsidR="00165053" w:rsidRDefault="00E7349A" w:rsidP="00A84B85">
      <w:pPr>
        <w:ind w:firstLine="708"/>
        <w:jc w:val="both"/>
        <w:rPr>
          <w:sz w:val="30"/>
          <w:szCs w:val="30"/>
        </w:rPr>
      </w:pPr>
      <w:r w:rsidRPr="00E7349A">
        <w:rPr>
          <w:sz w:val="30"/>
          <w:szCs w:val="30"/>
        </w:rPr>
        <w:t>В УЗ «Брестская городская больница №2» необходим</w:t>
      </w:r>
      <w:r w:rsidR="00276CED">
        <w:rPr>
          <w:sz w:val="30"/>
          <w:szCs w:val="30"/>
        </w:rPr>
        <w:t>ы</w:t>
      </w:r>
      <w:r w:rsidRPr="00E7349A">
        <w:rPr>
          <w:sz w:val="30"/>
          <w:szCs w:val="30"/>
        </w:rPr>
        <w:t xml:space="preserve"> ремонт фасада и отмосток здания стационара и пищеблока, благоустройство прилегающей территории</w:t>
      </w:r>
      <w:r w:rsidR="00CF74A5">
        <w:rPr>
          <w:sz w:val="30"/>
          <w:szCs w:val="30"/>
        </w:rPr>
        <w:t>, ремонт помещений поликлиники.</w:t>
      </w:r>
    </w:p>
    <w:p w:rsidR="00165053" w:rsidRDefault="00E7349A" w:rsidP="00A84B85">
      <w:pPr>
        <w:ind w:firstLine="708"/>
        <w:jc w:val="both"/>
        <w:rPr>
          <w:sz w:val="30"/>
          <w:szCs w:val="30"/>
        </w:rPr>
      </w:pPr>
      <w:r w:rsidRPr="00E7349A">
        <w:rPr>
          <w:sz w:val="30"/>
          <w:szCs w:val="30"/>
        </w:rPr>
        <w:t xml:space="preserve"> В УЗ «Брестская городская поликлиника №2» не проведены ремонт и термоиновация фасада здания, капитальные ремонты физиотерапевтического и административного корпусов.</w:t>
      </w:r>
      <w:r w:rsidR="00A84B85">
        <w:rPr>
          <w:sz w:val="30"/>
          <w:szCs w:val="30"/>
        </w:rPr>
        <w:t xml:space="preserve"> </w:t>
      </w:r>
    </w:p>
    <w:p w:rsidR="00E7349A" w:rsidRPr="00E7349A" w:rsidRDefault="00E7349A" w:rsidP="00A84B85">
      <w:pPr>
        <w:ind w:firstLine="708"/>
        <w:jc w:val="both"/>
        <w:rPr>
          <w:sz w:val="30"/>
          <w:szCs w:val="30"/>
        </w:rPr>
      </w:pPr>
      <w:r w:rsidRPr="00E7349A">
        <w:rPr>
          <w:sz w:val="30"/>
          <w:szCs w:val="30"/>
        </w:rPr>
        <w:t>В УЗ «Брестская стоматологическая поликлиника» требуется проведение тепловой реабилитации здания, а также ремонт фасада здания.</w:t>
      </w:r>
    </w:p>
    <w:p w:rsidR="00165053" w:rsidRDefault="00243AE3" w:rsidP="00470854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И</w:t>
      </w:r>
      <w:r w:rsidR="00E7349A" w:rsidRPr="00E7349A">
        <w:rPr>
          <w:sz w:val="30"/>
          <w:szCs w:val="30"/>
        </w:rPr>
        <w:t xml:space="preserve">з 18 ФАПов Брестского района в 2 (11%) отсутствует холодное водоснабжение (ФАП д.д. Черск, Дубок), в 5 (28%) отсутствует горячее водоснабжение (ФАП д.д. Черск, Дубок, Леплёвка, Прилуки, Подлесье-Радваничи), в 2 (11%) отсутствует канализация (ФАП д.д. Дубок, Подлесье-Радваничи), в 4 (22%) отопление печное, печки расположены </w:t>
      </w:r>
      <w:r w:rsidR="00E7349A" w:rsidRPr="00E7349A">
        <w:rPr>
          <w:sz w:val="30"/>
          <w:szCs w:val="30"/>
        </w:rPr>
        <w:lastRenderedPageBreak/>
        <w:t>непосредственно в помещениях (ФАП Шумак</w:t>
      </w:r>
      <w:r w:rsidR="00470854">
        <w:rPr>
          <w:sz w:val="30"/>
          <w:szCs w:val="30"/>
        </w:rPr>
        <w:t xml:space="preserve">и, Леплевка, Прилуки, Збироги). </w:t>
      </w:r>
    </w:p>
    <w:p w:rsidR="00E7349A" w:rsidRPr="00E7349A" w:rsidRDefault="00E7349A" w:rsidP="00470854">
      <w:pPr>
        <w:ind w:firstLine="720"/>
        <w:jc w:val="both"/>
        <w:rPr>
          <w:sz w:val="30"/>
          <w:szCs w:val="30"/>
        </w:rPr>
      </w:pPr>
      <w:r w:rsidRPr="00E7349A">
        <w:rPr>
          <w:sz w:val="30"/>
          <w:szCs w:val="30"/>
        </w:rPr>
        <w:t xml:space="preserve">Наиболее неблагополучная ситуация сложилась на </w:t>
      </w:r>
      <w:proofErr w:type="spellStart"/>
      <w:r w:rsidRPr="00E7349A">
        <w:rPr>
          <w:sz w:val="30"/>
          <w:szCs w:val="30"/>
        </w:rPr>
        <w:t>ФАП</w:t>
      </w:r>
      <w:r w:rsidR="00CF74A5">
        <w:rPr>
          <w:sz w:val="30"/>
          <w:szCs w:val="30"/>
        </w:rPr>
        <w:t>ах</w:t>
      </w:r>
      <w:proofErr w:type="spellEnd"/>
      <w:r w:rsidRPr="00E7349A">
        <w:rPr>
          <w:sz w:val="30"/>
          <w:szCs w:val="30"/>
        </w:rPr>
        <w:t xml:space="preserve"> </w:t>
      </w:r>
      <w:proofErr w:type="spellStart"/>
      <w:r w:rsidRPr="00E7349A">
        <w:rPr>
          <w:sz w:val="30"/>
          <w:szCs w:val="30"/>
        </w:rPr>
        <w:t>д.Дубок</w:t>
      </w:r>
      <w:proofErr w:type="spellEnd"/>
      <w:r w:rsidR="00CF74A5">
        <w:rPr>
          <w:sz w:val="30"/>
          <w:szCs w:val="30"/>
        </w:rPr>
        <w:t xml:space="preserve"> и </w:t>
      </w:r>
      <w:proofErr w:type="spellStart"/>
      <w:r w:rsidR="00CF74A5">
        <w:rPr>
          <w:sz w:val="30"/>
          <w:szCs w:val="30"/>
        </w:rPr>
        <w:t>д.Черск</w:t>
      </w:r>
      <w:proofErr w:type="spellEnd"/>
      <w:r w:rsidRPr="00E7349A">
        <w:rPr>
          <w:sz w:val="30"/>
          <w:szCs w:val="30"/>
        </w:rPr>
        <w:t xml:space="preserve">, где </w:t>
      </w:r>
      <w:r w:rsidR="00CF74A5">
        <w:rPr>
          <w:sz w:val="30"/>
          <w:szCs w:val="30"/>
        </w:rPr>
        <w:t>наряду с отсутствием инженерных коммуникаций требуется проведение ремонта помещений.</w:t>
      </w:r>
      <w:r w:rsidRPr="00E7349A">
        <w:rPr>
          <w:sz w:val="30"/>
          <w:szCs w:val="30"/>
        </w:rPr>
        <w:t xml:space="preserve"> </w:t>
      </w:r>
    </w:p>
    <w:p w:rsidR="00E7349A" w:rsidRDefault="009A3E1D" w:rsidP="00D03644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По состоянию на 01.01.2018</w:t>
      </w:r>
      <w:r w:rsidR="00C803DC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C803DC">
        <w:rPr>
          <w:sz w:val="30"/>
          <w:szCs w:val="30"/>
        </w:rPr>
        <w:t xml:space="preserve"> в учреждениях здравоохранения г.Бреста и Брестского района в работе используется 13 рентгенологических аппаратов со сроком эксплуатации свыше 10 лет, что составляет</w:t>
      </w:r>
      <w:r w:rsidR="004708FD">
        <w:rPr>
          <w:sz w:val="30"/>
          <w:szCs w:val="30"/>
        </w:rPr>
        <w:t xml:space="preserve"> 27,6% от общего количества рентгеноборудования.</w:t>
      </w:r>
    </w:p>
    <w:p w:rsidR="00B32A10" w:rsidRDefault="00B32A10" w:rsidP="00B32A10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По-прежнему, отсутствует специализированное оборудование для очистки и дезинфекции эндоскопического оборудования в УЗ «Брестская городская поликлиника №1», и УЗ «Брестская городская больница№2»</w:t>
      </w:r>
      <w:r w:rsidR="00013140">
        <w:rPr>
          <w:sz w:val="30"/>
          <w:szCs w:val="30"/>
        </w:rPr>
        <w:t>.</w:t>
      </w:r>
    </w:p>
    <w:p w:rsidR="00470854" w:rsidRDefault="00B733EB" w:rsidP="00470854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Длительно нерешаемым вопросом остается использование в ряде организаций здравоохранения г.Бреста и Брестского района стерилизационного и дезинфекционного оборудования со сроком эксплуатации свыше 10 лет и требующее заме</w:t>
      </w:r>
      <w:r w:rsidR="00DE018D">
        <w:rPr>
          <w:sz w:val="30"/>
          <w:szCs w:val="30"/>
        </w:rPr>
        <w:t>ны. Так, в текущем периоде 2017</w:t>
      </w:r>
      <w:r>
        <w:rPr>
          <w:sz w:val="30"/>
          <w:szCs w:val="30"/>
        </w:rPr>
        <w:t>г</w:t>
      </w:r>
      <w:r w:rsidR="00DE018D">
        <w:rPr>
          <w:sz w:val="30"/>
          <w:szCs w:val="30"/>
        </w:rPr>
        <w:t>.</w:t>
      </w:r>
      <w:r>
        <w:rPr>
          <w:sz w:val="30"/>
          <w:szCs w:val="30"/>
        </w:rPr>
        <w:t xml:space="preserve"> проведена частичная закупка только 3 воздушных стерилизаторов в терапевтическое и кардиологическое отделения и операционный блок</w:t>
      </w:r>
      <w:r w:rsidR="00DE018D">
        <w:rPr>
          <w:sz w:val="30"/>
          <w:szCs w:val="30"/>
        </w:rPr>
        <w:t xml:space="preserve">   </w:t>
      </w:r>
      <w:r>
        <w:rPr>
          <w:sz w:val="30"/>
          <w:szCs w:val="30"/>
        </w:rPr>
        <w:t xml:space="preserve"> УЗ «Брестская городская больница №1».</w:t>
      </w:r>
      <w:r w:rsidR="00470854">
        <w:rPr>
          <w:sz w:val="30"/>
          <w:szCs w:val="30"/>
        </w:rPr>
        <w:t xml:space="preserve"> </w:t>
      </w:r>
    </w:p>
    <w:p w:rsidR="006D19C1" w:rsidRDefault="00B733EB" w:rsidP="00470854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Все изложенные проблемы включены в Комплекс мероприятий по обеспечению санитарно-эпидемиологического населения г.Бреста </w:t>
      </w:r>
      <w:r w:rsidR="00D0328D">
        <w:rPr>
          <w:sz w:val="30"/>
          <w:szCs w:val="30"/>
        </w:rPr>
        <w:t>на      2016 -</w:t>
      </w:r>
      <w:r w:rsidR="00DE018D">
        <w:rPr>
          <w:sz w:val="30"/>
          <w:szCs w:val="30"/>
        </w:rPr>
        <w:t xml:space="preserve"> </w:t>
      </w:r>
      <w:r w:rsidR="00D0328D">
        <w:rPr>
          <w:sz w:val="30"/>
          <w:szCs w:val="30"/>
        </w:rPr>
        <w:t>2</w:t>
      </w:r>
      <w:r w:rsidR="00DE018D">
        <w:rPr>
          <w:sz w:val="30"/>
          <w:szCs w:val="30"/>
        </w:rPr>
        <w:t>020</w:t>
      </w:r>
      <w:r w:rsidR="00D4579B">
        <w:rPr>
          <w:sz w:val="30"/>
          <w:szCs w:val="30"/>
        </w:rPr>
        <w:t>г</w:t>
      </w:r>
      <w:r w:rsidR="00DE018D">
        <w:rPr>
          <w:sz w:val="30"/>
          <w:szCs w:val="30"/>
        </w:rPr>
        <w:t>г.</w:t>
      </w:r>
      <w:r w:rsidR="00D4579B">
        <w:rPr>
          <w:sz w:val="30"/>
          <w:szCs w:val="30"/>
        </w:rPr>
        <w:t>, находятся на контроле</w:t>
      </w:r>
      <w:r w:rsidR="00DE018D">
        <w:rPr>
          <w:sz w:val="30"/>
          <w:szCs w:val="30"/>
        </w:rPr>
        <w:t>.</w:t>
      </w:r>
    </w:p>
    <w:p w:rsidR="007B0861" w:rsidRDefault="007B0861" w:rsidP="00813FF6">
      <w:pPr>
        <w:rPr>
          <w:sz w:val="30"/>
          <w:szCs w:val="30"/>
        </w:rPr>
      </w:pPr>
    </w:p>
    <w:p w:rsidR="00283ECB" w:rsidRDefault="00B002BC" w:rsidP="00813FF6">
      <w:pPr>
        <w:rPr>
          <w:rFonts w:ascii="Monotype Corsiva" w:hAnsi="Monotype Corsiva"/>
          <w:b/>
          <w:color w:val="003399"/>
          <w:sz w:val="40"/>
          <w:szCs w:val="40"/>
        </w:rPr>
      </w:pPr>
      <w:r w:rsidRPr="000746B4">
        <w:rPr>
          <w:rFonts w:ascii="Monotype Corsiva" w:hAnsi="Monotype Corsiva"/>
          <w:b/>
          <w:color w:val="003399"/>
          <w:sz w:val="40"/>
          <w:szCs w:val="40"/>
        </w:rPr>
        <w:t xml:space="preserve">раздел </w:t>
      </w:r>
      <w:r w:rsidR="00505145">
        <w:rPr>
          <w:rFonts w:ascii="Monotype Corsiva" w:hAnsi="Monotype Corsiva"/>
          <w:b/>
          <w:color w:val="003399"/>
          <w:sz w:val="40"/>
          <w:szCs w:val="40"/>
        </w:rPr>
        <w:t>I</w:t>
      </w:r>
      <w:r w:rsidR="005F111E">
        <w:rPr>
          <w:rFonts w:ascii="Monotype Corsiva" w:hAnsi="Monotype Corsiva"/>
          <w:b/>
          <w:color w:val="003399"/>
          <w:sz w:val="40"/>
          <w:szCs w:val="40"/>
          <w:lang w:val="en-US"/>
        </w:rPr>
        <w:t>Y</w:t>
      </w:r>
      <w:r w:rsidRPr="000746B4">
        <w:rPr>
          <w:rFonts w:ascii="Monotype Corsiva" w:hAnsi="Monotype Corsiva"/>
          <w:b/>
          <w:color w:val="003399"/>
          <w:sz w:val="40"/>
          <w:szCs w:val="40"/>
        </w:rPr>
        <w:t>. С</w:t>
      </w:r>
      <w:r w:rsidR="007E2383" w:rsidRPr="000746B4">
        <w:rPr>
          <w:rFonts w:ascii="Monotype Corsiva" w:hAnsi="Monotype Corsiva"/>
          <w:b/>
          <w:color w:val="003399"/>
          <w:sz w:val="40"/>
          <w:szCs w:val="40"/>
        </w:rPr>
        <w:t>ОСТОЯНИЕ ОКРУЖАЮЩЕЙ СРЕДЫ</w:t>
      </w:r>
    </w:p>
    <w:p w:rsidR="00776371" w:rsidRPr="000746B4" w:rsidRDefault="00776371" w:rsidP="000746B4">
      <w:pPr>
        <w:jc w:val="center"/>
        <w:rPr>
          <w:rFonts w:ascii="Monotype Corsiva" w:hAnsi="Monotype Corsiva"/>
          <w:b/>
          <w:color w:val="003399"/>
          <w:sz w:val="40"/>
          <w:szCs w:val="40"/>
        </w:rPr>
      </w:pPr>
    </w:p>
    <w:p w:rsidR="00456918" w:rsidRPr="00813FF6" w:rsidRDefault="00751DD9" w:rsidP="00813FF6">
      <w:pPr>
        <w:tabs>
          <w:tab w:val="left" w:pos="567"/>
          <w:tab w:val="left" w:pos="720"/>
        </w:tabs>
        <w:outlineLvl w:val="0"/>
        <w:rPr>
          <w:rFonts w:ascii="Monotype Corsiva" w:hAnsi="Monotype Corsiva"/>
          <w:b/>
          <w:color w:val="003399"/>
          <w:sz w:val="40"/>
          <w:szCs w:val="40"/>
        </w:rPr>
      </w:pPr>
      <w:r>
        <w:rPr>
          <w:rFonts w:ascii="Monotype Corsiva" w:hAnsi="Monotype Corsiva"/>
          <w:b/>
          <w:color w:val="003399"/>
          <w:sz w:val="40"/>
          <w:szCs w:val="40"/>
        </w:rPr>
        <w:t xml:space="preserve"> </w:t>
      </w:r>
      <w:r w:rsidR="00EE5782">
        <w:rPr>
          <w:rFonts w:ascii="Monotype Corsiva" w:hAnsi="Monotype Corsiva"/>
          <w:b/>
          <w:color w:val="003399"/>
          <w:sz w:val="40"/>
          <w:szCs w:val="40"/>
        </w:rPr>
        <w:t>4</w:t>
      </w:r>
      <w:r w:rsidR="00776371" w:rsidRPr="002009BA">
        <w:rPr>
          <w:rFonts w:ascii="Monotype Corsiva" w:hAnsi="Monotype Corsiva"/>
          <w:b/>
          <w:color w:val="003399"/>
          <w:sz w:val="40"/>
          <w:szCs w:val="40"/>
        </w:rPr>
        <w:t xml:space="preserve">.1. </w:t>
      </w:r>
      <w:r w:rsidR="00776371">
        <w:rPr>
          <w:rFonts w:ascii="Monotype Corsiva" w:hAnsi="Monotype Corsiva"/>
          <w:b/>
          <w:color w:val="003399"/>
          <w:sz w:val="40"/>
          <w:szCs w:val="40"/>
        </w:rPr>
        <w:t>Гигиена населенных мест</w:t>
      </w:r>
    </w:p>
    <w:p w:rsidR="00DF1A0B" w:rsidRPr="002009BA" w:rsidRDefault="00EE5782" w:rsidP="00283ECB">
      <w:pPr>
        <w:tabs>
          <w:tab w:val="left" w:pos="720"/>
        </w:tabs>
        <w:outlineLvl w:val="0"/>
        <w:rPr>
          <w:rFonts w:ascii="Monotype Corsiva" w:hAnsi="Monotype Corsiva"/>
          <w:b/>
          <w:color w:val="003399"/>
          <w:sz w:val="40"/>
          <w:szCs w:val="40"/>
        </w:rPr>
      </w:pPr>
      <w:r>
        <w:rPr>
          <w:rFonts w:ascii="Monotype Corsiva" w:hAnsi="Monotype Corsiva"/>
          <w:color w:val="000099"/>
          <w:sz w:val="40"/>
          <w:szCs w:val="40"/>
        </w:rPr>
        <w:t>4</w:t>
      </w:r>
      <w:r w:rsidR="005378FE">
        <w:rPr>
          <w:rFonts w:ascii="Monotype Corsiva" w:hAnsi="Monotype Corsiva"/>
          <w:b/>
          <w:color w:val="003399"/>
          <w:sz w:val="40"/>
          <w:szCs w:val="40"/>
        </w:rPr>
        <w:t>.</w:t>
      </w:r>
      <w:r w:rsidR="006E4967" w:rsidRPr="005378FE">
        <w:rPr>
          <w:rFonts w:ascii="Monotype Corsiva" w:hAnsi="Monotype Corsiva"/>
          <w:b/>
          <w:color w:val="003399"/>
          <w:sz w:val="40"/>
          <w:szCs w:val="40"/>
        </w:rPr>
        <w:t>1</w:t>
      </w:r>
      <w:r w:rsidR="006E4967" w:rsidRPr="002009BA">
        <w:rPr>
          <w:rFonts w:ascii="Monotype Corsiva" w:hAnsi="Monotype Corsiva"/>
          <w:b/>
          <w:color w:val="003399"/>
          <w:sz w:val="40"/>
          <w:szCs w:val="40"/>
        </w:rPr>
        <w:t xml:space="preserve">. </w:t>
      </w:r>
      <w:r w:rsidR="00776371">
        <w:rPr>
          <w:rFonts w:ascii="Monotype Corsiva" w:hAnsi="Monotype Corsiva"/>
          <w:b/>
          <w:color w:val="003399"/>
          <w:sz w:val="40"/>
          <w:szCs w:val="40"/>
        </w:rPr>
        <w:t xml:space="preserve">1 </w:t>
      </w:r>
      <w:r w:rsidR="006E4967" w:rsidRPr="002009BA">
        <w:rPr>
          <w:rFonts w:ascii="Monotype Corsiva" w:hAnsi="Monotype Corsiva"/>
          <w:b/>
          <w:color w:val="003399"/>
          <w:sz w:val="40"/>
          <w:szCs w:val="40"/>
        </w:rPr>
        <w:t>Гигиена Питьевого водоснабжения</w:t>
      </w:r>
    </w:p>
    <w:p w:rsidR="00AF383A" w:rsidRDefault="00AF383A" w:rsidP="00AF383A">
      <w:pPr>
        <w:jc w:val="both"/>
        <w:rPr>
          <w:color w:val="000000"/>
          <w:sz w:val="30"/>
          <w:szCs w:val="30"/>
        </w:rPr>
      </w:pPr>
      <w:r>
        <w:rPr>
          <w:b/>
          <w:color w:val="003399"/>
          <w:sz w:val="40"/>
          <w:szCs w:val="40"/>
        </w:rPr>
        <w:tab/>
      </w:r>
      <w:r w:rsidR="00DD05CF">
        <w:rPr>
          <w:color w:val="000000"/>
          <w:sz w:val="30"/>
          <w:szCs w:val="30"/>
        </w:rPr>
        <w:t xml:space="preserve">Государственный </w:t>
      </w:r>
      <w:r w:rsidRPr="00133909">
        <w:rPr>
          <w:color w:val="000000"/>
          <w:sz w:val="30"/>
          <w:szCs w:val="30"/>
        </w:rPr>
        <w:t>санитарный надзор за состоянием централизованного питьевого водоснабжени</w:t>
      </w:r>
      <w:r w:rsidR="00DD05CF">
        <w:rPr>
          <w:color w:val="000000"/>
          <w:sz w:val="30"/>
          <w:szCs w:val="30"/>
        </w:rPr>
        <w:t>я в 201</w:t>
      </w:r>
      <w:r w:rsidR="00CC5056">
        <w:rPr>
          <w:color w:val="000000"/>
          <w:sz w:val="30"/>
          <w:szCs w:val="30"/>
        </w:rPr>
        <w:t>7</w:t>
      </w:r>
      <w:r w:rsidR="00DD05CF">
        <w:rPr>
          <w:color w:val="000000"/>
          <w:sz w:val="30"/>
          <w:szCs w:val="30"/>
        </w:rPr>
        <w:t>г</w:t>
      </w:r>
      <w:r w:rsidR="00DE018D">
        <w:rPr>
          <w:color w:val="000000"/>
          <w:sz w:val="30"/>
          <w:szCs w:val="30"/>
        </w:rPr>
        <w:t>.</w:t>
      </w:r>
      <w:r w:rsidR="00DD05CF">
        <w:rPr>
          <w:color w:val="000000"/>
          <w:sz w:val="30"/>
          <w:szCs w:val="30"/>
        </w:rPr>
        <w:t xml:space="preserve"> осуществлялся за </w:t>
      </w:r>
      <w:r w:rsidR="00DC2278" w:rsidRPr="00133909">
        <w:rPr>
          <w:color w:val="000000"/>
          <w:sz w:val="30"/>
          <w:szCs w:val="30"/>
        </w:rPr>
        <w:t>13</w:t>
      </w:r>
      <w:r w:rsidR="00CC5056">
        <w:rPr>
          <w:color w:val="000000"/>
          <w:sz w:val="30"/>
          <w:szCs w:val="30"/>
        </w:rPr>
        <w:t>6</w:t>
      </w:r>
      <w:r w:rsidR="00DC2278" w:rsidRPr="00133909">
        <w:rPr>
          <w:color w:val="000000"/>
          <w:sz w:val="30"/>
          <w:szCs w:val="30"/>
        </w:rPr>
        <w:t xml:space="preserve"> </w:t>
      </w:r>
      <w:r w:rsidRPr="00133909">
        <w:rPr>
          <w:color w:val="000000"/>
          <w:sz w:val="30"/>
          <w:szCs w:val="30"/>
        </w:rPr>
        <w:t>источниками це</w:t>
      </w:r>
      <w:r w:rsidR="00DD05CF">
        <w:rPr>
          <w:color w:val="000000"/>
          <w:sz w:val="30"/>
          <w:szCs w:val="30"/>
        </w:rPr>
        <w:t xml:space="preserve">нтрализованного водоснабжения, </w:t>
      </w:r>
      <w:r w:rsidR="00DC2278" w:rsidRPr="00133909">
        <w:rPr>
          <w:color w:val="000000"/>
          <w:sz w:val="30"/>
          <w:szCs w:val="30"/>
        </w:rPr>
        <w:t>4</w:t>
      </w:r>
      <w:r w:rsidR="00CC5056">
        <w:rPr>
          <w:color w:val="000000"/>
          <w:sz w:val="30"/>
          <w:szCs w:val="30"/>
        </w:rPr>
        <w:t>9</w:t>
      </w:r>
      <w:r w:rsidR="00DC2278" w:rsidRPr="00133909">
        <w:rPr>
          <w:color w:val="000000"/>
          <w:sz w:val="30"/>
          <w:szCs w:val="30"/>
        </w:rPr>
        <w:t xml:space="preserve"> </w:t>
      </w:r>
      <w:r w:rsidRPr="00133909">
        <w:rPr>
          <w:color w:val="000000"/>
          <w:sz w:val="30"/>
          <w:szCs w:val="30"/>
        </w:rPr>
        <w:t xml:space="preserve">коммунальными, </w:t>
      </w:r>
      <w:r w:rsidR="00DC2278" w:rsidRPr="00133909">
        <w:rPr>
          <w:color w:val="000000"/>
          <w:sz w:val="30"/>
          <w:szCs w:val="30"/>
        </w:rPr>
        <w:t>9</w:t>
      </w:r>
      <w:r w:rsidR="00CC5056">
        <w:rPr>
          <w:color w:val="000000"/>
          <w:sz w:val="30"/>
          <w:szCs w:val="30"/>
        </w:rPr>
        <w:t>1</w:t>
      </w:r>
      <w:r w:rsidR="00DC2278" w:rsidRPr="00133909">
        <w:rPr>
          <w:color w:val="000000"/>
          <w:sz w:val="30"/>
          <w:szCs w:val="30"/>
        </w:rPr>
        <w:t xml:space="preserve"> </w:t>
      </w:r>
      <w:r w:rsidRPr="00133909">
        <w:rPr>
          <w:color w:val="000000"/>
          <w:sz w:val="30"/>
          <w:szCs w:val="30"/>
        </w:rPr>
        <w:t xml:space="preserve">ведомственными водопроводами. </w:t>
      </w:r>
    </w:p>
    <w:p w:rsidR="00F00D37" w:rsidRPr="00F00D37" w:rsidRDefault="00F00D37" w:rsidP="00160207">
      <w:pPr>
        <w:ind w:firstLine="437"/>
        <w:jc w:val="both"/>
        <w:rPr>
          <w:sz w:val="30"/>
          <w:szCs w:val="30"/>
        </w:rPr>
      </w:pPr>
      <w:r w:rsidRPr="00F00D37">
        <w:rPr>
          <w:sz w:val="30"/>
        </w:rPr>
        <w:t>П</w:t>
      </w:r>
      <w:r w:rsidRPr="00F00D37">
        <w:rPr>
          <w:sz w:val="30"/>
          <w:szCs w:val="30"/>
        </w:rPr>
        <w:t>рограмма производственного контроля</w:t>
      </w:r>
      <w:r w:rsidR="009725CB">
        <w:rPr>
          <w:sz w:val="30"/>
          <w:szCs w:val="30"/>
        </w:rPr>
        <w:t xml:space="preserve"> качества питьевой воды по коммунальным </w:t>
      </w:r>
      <w:r w:rsidRPr="00F00D37">
        <w:rPr>
          <w:sz w:val="30"/>
          <w:szCs w:val="30"/>
        </w:rPr>
        <w:t>и ведомственным водозаборам г.Бреста выполняется в полном объеме.</w:t>
      </w:r>
    </w:p>
    <w:p w:rsidR="00F00D37" w:rsidRPr="00F00D37" w:rsidRDefault="00DE018D" w:rsidP="009725CB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КПУП «Брестводоканал» за 2017</w:t>
      </w:r>
      <w:r w:rsidR="00F00D37" w:rsidRPr="00F00D37">
        <w:rPr>
          <w:color w:val="000000"/>
          <w:sz w:val="30"/>
          <w:szCs w:val="30"/>
        </w:rPr>
        <w:t>г</w:t>
      </w:r>
      <w:r>
        <w:rPr>
          <w:color w:val="000000"/>
          <w:sz w:val="30"/>
          <w:szCs w:val="30"/>
        </w:rPr>
        <w:t>.</w:t>
      </w:r>
      <w:r w:rsidR="00F00D37" w:rsidRPr="00F00D37">
        <w:rPr>
          <w:color w:val="000000"/>
          <w:sz w:val="30"/>
          <w:szCs w:val="30"/>
        </w:rPr>
        <w:t xml:space="preserve"> программа производственного контроля выполнена по микробиологическим показателям на 101,5%, выявлено 19 проб воды, не</w:t>
      </w:r>
      <w:r w:rsidR="00D4579B">
        <w:rPr>
          <w:color w:val="000000"/>
          <w:sz w:val="30"/>
          <w:szCs w:val="30"/>
        </w:rPr>
        <w:t xml:space="preserve"> </w:t>
      </w:r>
      <w:r w:rsidR="00F00D37" w:rsidRPr="00F00D37">
        <w:rPr>
          <w:color w:val="000000"/>
          <w:sz w:val="30"/>
          <w:szCs w:val="30"/>
        </w:rPr>
        <w:t xml:space="preserve">соответствующих установленным </w:t>
      </w:r>
      <w:r w:rsidR="009725CB">
        <w:rPr>
          <w:color w:val="000000"/>
          <w:sz w:val="30"/>
          <w:szCs w:val="30"/>
        </w:rPr>
        <w:t>нормативам, что составило 0,93%</w:t>
      </w:r>
      <w:r w:rsidR="006007E4">
        <w:rPr>
          <w:color w:val="000000"/>
          <w:sz w:val="30"/>
          <w:szCs w:val="30"/>
        </w:rPr>
        <w:t xml:space="preserve"> </w:t>
      </w:r>
      <w:r w:rsidR="00F00D37" w:rsidRPr="00F00D37">
        <w:rPr>
          <w:color w:val="000000"/>
          <w:sz w:val="30"/>
          <w:szCs w:val="30"/>
        </w:rPr>
        <w:t>(2016</w:t>
      </w:r>
      <w:r w:rsidR="00D4579B">
        <w:rPr>
          <w:color w:val="000000"/>
          <w:sz w:val="30"/>
          <w:szCs w:val="30"/>
        </w:rPr>
        <w:t>г.</w:t>
      </w:r>
      <w:r w:rsidR="006007E4">
        <w:rPr>
          <w:color w:val="000000"/>
          <w:sz w:val="30"/>
          <w:szCs w:val="30"/>
        </w:rPr>
        <w:t xml:space="preserve"> </w:t>
      </w:r>
      <w:r w:rsidR="00F00D37" w:rsidRPr="00F00D37">
        <w:rPr>
          <w:color w:val="000000"/>
          <w:sz w:val="30"/>
          <w:szCs w:val="30"/>
        </w:rPr>
        <w:t>– 0,6%); по санитарно-химическим показателям – на 109,9%, выявлена 41 проба, не</w:t>
      </w:r>
      <w:r w:rsidR="00D4579B">
        <w:rPr>
          <w:color w:val="000000"/>
          <w:sz w:val="30"/>
          <w:szCs w:val="30"/>
        </w:rPr>
        <w:t xml:space="preserve"> </w:t>
      </w:r>
      <w:r w:rsidR="00F00D37" w:rsidRPr="00F00D37">
        <w:rPr>
          <w:color w:val="000000"/>
          <w:sz w:val="30"/>
          <w:szCs w:val="30"/>
        </w:rPr>
        <w:t xml:space="preserve">соответствующая требованиям </w:t>
      </w:r>
      <w:r w:rsidR="006007E4" w:rsidRPr="00F00D37">
        <w:rPr>
          <w:color w:val="000000"/>
          <w:sz w:val="30"/>
          <w:szCs w:val="30"/>
        </w:rPr>
        <w:t>–</w:t>
      </w:r>
      <w:r w:rsidR="006007E4">
        <w:rPr>
          <w:color w:val="000000"/>
          <w:sz w:val="30"/>
          <w:szCs w:val="30"/>
        </w:rPr>
        <w:t xml:space="preserve"> </w:t>
      </w:r>
      <w:r w:rsidR="008D0485">
        <w:rPr>
          <w:color w:val="000000"/>
          <w:sz w:val="30"/>
          <w:szCs w:val="30"/>
        </w:rPr>
        <w:t xml:space="preserve">1,04% </w:t>
      </w:r>
      <w:r w:rsidR="00F00D37" w:rsidRPr="00F00D37">
        <w:rPr>
          <w:color w:val="000000"/>
          <w:sz w:val="30"/>
          <w:szCs w:val="30"/>
        </w:rPr>
        <w:t>(2016</w:t>
      </w:r>
      <w:r w:rsidR="00D4579B">
        <w:rPr>
          <w:color w:val="000000"/>
          <w:sz w:val="30"/>
          <w:szCs w:val="30"/>
        </w:rPr>
        <w:t>г.</w:t>
      </w:r>
      <w:r w:rsidR="009725CB">
        <w:rPr>
          <w:color w:val="000000"/>
          <w:sz w:val="30"/>
          <w:szCs w:val="30"/>
        </w:rPr>
        <w:t xml:space="preserve"> </w:t>
      </w:r>
      <w:r w:rsidR="006007E4" w:rsidRPr="00F00D37">
        <w:rPr>
          <w:color w:val="000000"/>
          <w:sz w:val="30"/>
          <w:szCs w:val="30"/>
        </w:rPr>
        <w:t>–</w:t>
      </w:r>
      <w:r w:rsidR="009725CB">
        <w:rPr>
          <w:color w:val="000000"/>
          <w:sz w:val="30"/>
          <w:szCs w:val="30"/>
        </w:rPr>
        <w:t xml:space="preserve"> </w:t>
      </w:r>
      <w:r w:rsidR="00F00D37" w:rsidRPr="00F00D37">
        <w:rPr>
          <w:color w:val="000000"/>
          <w:sz w:val="30"/>
          <w:szCs w:val="30"/>
        </w:rPr>
        <w:t xml:space="preserve">0,9%), </w:t>
      </w:r>
      <w:r w:rsidR="009725CB">
        <w:rPr>
          <w:color w:val="000000"/>
          <w:sz w:val="30"/>
          <w:szCs w:val="30"/>
        </w:rPr>
        <w:t xml:space="preserve">по радиологическим показателям </w:t>
      </w:r>
      <w:r w:rsidR="00F00D37" w:rsidRPr="00F00D37">
        <w:rPr>
          <w:color w:val="000000"/>
          <w:sz w:val="30"/>
          <w:szCs w:val="30"/>
        </w:rPr>
        <w:t>на 100%, не</w:t>
      </w:r>
      <w:r w:rsidR="00F14E03">
        <w:rPr>
          <w:color w:val="000000"/>
          <w:sz w:val="30"/>
          <w:szCs w:val="30"/>
        </w:rPr>
        <w:t xml:space="preserve"> </w:t>
      </w:r>
      <w:r w:rsidR="00F00D37" w:rsidRPr="00F00D37">
        <w:rPr>
          <w:color w:val="000000"/>
          <w:sz w:val="30"/>
          <w:szCs w:val="30"/>
        </w:rPr>
        <w:t xml:space="preserve">соответствующих </w:t>
      </w:r>
      <w:r w:rsidR="00D4579B">
        <w:rPr>
          <w:color w:val="000000"/>
          <w:sz w:val="30"/>
          <w:szCs w:val="30"/>
        </w:rPr>
        <w:t xml:space="preserve">нормативам </w:t>
      </w:r>
      <w:r w:rsidR="00F00D37" w:rsidRPr="00F00D37">
        <w:rPr>
          <w:color w:val="000000"/>
          <w:sz w:val="30"/>
          <w:szCs w:val="30"/>
        </w:rPr>
        <w:t xml:space="preserve">проб не выявлено. </w:t>
      </w:r>
    </w:p>
    <w:p w:rsidR="00F00D37" w:rsidRPr="00F00D37" w:rsidRDefault="00F00D37" w:rsidP="00F00D37">
      <w:pPr>
        <w:autoSpaceDE w:val="0"/>
        <w:autoSpaceDN w:val="0"/>
        <w:adjustRightInd w:val="0"/>
        <w:ind w:right="-81" w:firstLine="720"/>
        <w:jc w:val="both"/>
        <w:rPr>
          <w:color w:val="FF6600"/>
          <w:sz w:val="30"/>
          <w:szCs w:val="28"/>
        </w:rPr>
      </w:pPr>
      <w:r w:rsidRPr="00F00D37">
        <w:rPr>
          <w:sz w:val="30"/>
          <w:szCs w:val="28"/>
        </w:rPr>
        <w:lastRenderedPageBreak/>
        <w:t>По ведомственны</w:t>
      </w:r>
      <w:r w:rsidR="00DE018D">
        <w:rPr>
          <w:sz w:val="30"/>
          <w:szCs w:val="28"/>
        </w:rPr>
        <w:t>м водозаборам г. Бреста за 2017</w:t>
      </w:r>
      <w:r w:rsidRPr="00F00D37">
        <w:rPr>
          <w:sz w:val="30"/>
          <w:szCs w:val="28"/>
        </w:rPr>
        <w:t>г</w:t>
      </w:r>
      <w:r w:rsidR="00DE018D">
        <w:rPr>
          <w:sz w:val="30"/>
          <w:szCs w:val="28"/>
        </w:rPr>
        <w:t>.</w:t>
      </w:r>
      <w:r w:rsidRPr="00F00D37">
        <w:rPr>
          <w:sz w:val="30"/>
          <w:szCs w:val="28"/>
        </w:rPr>
        <w:t xml:space="preserve"> по микробиологическим показателям программа производственного контроля воды из распределительной сети выполнена на 123,6%, из скважин </w:t>
      </w:r>
      <w:r w:rsidR="009725CB" w:rsidRPr="00F00D37">
        <w:rPr>
          <w:color w:val="000000"/>
          <w:sz w:val="30"/>
          <w:szCs w:val="30"/>
        </w:rPr>
        <w:t>–</w:t>
      </w:r>
      <w:r w:rsidRPr="00F00D37">
        <w:rPr>
          <w:sz w:val="30"/>
          <w:szCs w:val="28"/>
        </w:rPr>
        <w:t xml:space="preserve"> на 109,3%, не</w:t>
      </w:r>
      <w:r w:rsidR="00F14E03">
        <w:rPr>
          <w:sz w:val="30"/>
          <w:szCs w:val="28"/>
        </w:rPr>
        <w:t xml:space="preserve"> </w:t>
      </w:r>
      <w:r w:rsidRPr="00F00D37">
        <w:rPr>
          <w:sz w:val="30"/>
          <w:szCs w:val="28"/>
        </w:rPr>
        <w:t>соответствующих</w:t>
      </w:r>
      <w:r w:rsidR="00F14E03">
        <w:rPr>
          <w:sz w:val="30"/>
          <w:szCs w:val="28"/>
        </w:rPr>
        <w:t xml:space="preserve"> нормативам</w:t>
      </w:r>
      <w:r w:rsidRPr="00F00D37">
        <w:rPr>
          <w:sz w:val="30"/>
          <w:szCs w:val="28"/>
        </w:rPr>
        <w:t xml:space="preserve"> проб не выявлено.</w:t>
      </w:r>
      <w:r w:rsidRPr="00F00D37">
        <w:rPr>
          <w:color w:val="FF6600"/>
          <w:sz w:val="30"/>
          <w:szCs w:val="28"/>
        </w:rPr>
        <w:t xml:space="preserve"> </w:t>
      </w:r>
      <w:r w:rsidRPr="00F00D37">
        <w:rPr>
          <w:sz w:val="30"/>
          <w:szCs w:val="28"/>
        </w:rPr>
        <w:t>По санитарно-химическим показателям из распределительной сети программа выполнена на 100,3%, не</w:t>
      </w:r>
      <w:r w:rsidR="009F4ACE">
        <w:rPr>
          <w:sz w:val="30"/>
          <w:szCs w:val="28"/>
        </w:rPr>
        <w:t xml:space="preserve"> </w:t>
      </w:r>
      <w:r w:rsidRPr="00F00D37">
        <w:rPr>
          <w:sz w:val="30"/>
          <w:szCs w:val="28"/>
        </w:rPr>
        <w:t>соответствующих проб не выявлено, из скважин – на 101,7%, не</w:t>
      </w:r>
      <w:r w:rsidR="00B659A8">
        <w:rPr>
          <w:sz w:val="30"/>
          <w:szCs w:val="28"/>
        </w:rPr>
        <w:t xml:space="preserve"> </w:t>
      </w:r>
      <w:r w:rsidRPr="00F00D37">
        <w:rPr>
          <w:sz w:val="30"/>
          <w:szCs w:val="28"/>
        </w:rPr>
        <w:t xml:space="preserve">соответствующих проб </w:t>
      </w:r>
      <w:r w:rsidR="009725CB" w:rsidRPr="00F00D37">
        <w:rPr>
          <w:color w:val="000000"/>
          <w:sz w:val="30"/>
          <w:szCs w:val="30"/>
        </w:rPr>
        <w:t>–</w:t>
      </w:r>
      <w:r w:rsidRPr="00F00D37">
        <w:rPr>
          <w:sz w:val="30"/>
          <w:szCs w:val="28"/>
        </w:rPr>
        <w:t xml:space="preserve"> 50 (4,14 %).</w:t>
      </w:r>
    </w:p>
    <w:p w:rsidR="00AB3C1C" w:rsidRDefault="00DE018D" w:rsidP="007C11BD">
      <w:pPr>
        <w:autoSpaceDE w:val="0"/>
        <w:autoSpaceDN w:val="0"/>
        <w:adjustRightInd w:val="0"/>
        <w:ind w:right="-81" w:firstLine="720"/>
        <w:jc w:val="both"/>
        <w:rPr>
          <w:sz w:val="30"/>
          <w:szCs w:val="30"/>
        </w:rPr>
      </w:pPr>
      <w:r>
        <w:rPr>
          <w:sz w:val="30"/>
          <w:szCs w:val="30"/>
        </w:rPr>
        <w:t>По госсаннадзору за 2017</w:t>
      </w:r>
      <w:r w:rsidR="00F00D37" w:rsidRPr="00F00D37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F00D37" w:rsidRPr="00F00D37">
        <w:rPr>
          <w:sz w:val="30"/>
          <w:szCs w:val="30"/>
        </w:rPr>
        <w:t xml:space="preserve"> на микробиологические показатели</w:t>
      </w:r>
      <w:r w:rsidR="00160207">
        <w:rPr>
          <w:sz w:val="30"/>
          <w:szCs w:val="30"/>
        </w:rPr>
        <w:t xml:space="preserve"> из распределительной сети г.</w:t>
      </w:r>
      <w:r w:rsidR="00F00D37" w:rsidRPr="00F00D37">
        <w:rPr>
          <w:sz w:val="30"/>
          <w:szCs w:val="30"/>
        </w:rPr>
        <w:t>Бреста исследовано 899 п</w:t>
      </w:r>
      <w:r w:rsidR="00AB3C1C">
        <w:rPr>
          <w:sz w:val="30"/>
          <w:szCs w:val="30"/>
        </w:rPr>
        <w:t>роб, не</w:t>
      </w:r>
      <w:r w:rsidR="00F14E03">
        <w:rPr>
          <w:sz w:val="30"/>
          <w:szCs w:val="30"/>
        </w:rPr>
        <w:t xml:space="preserve"> </w:t>
      </w:r>
      <w:r w:rsidR="00AB3C1C">
        <w:rPr>
          <w:sz w:val="30"/>
          <w:szCs w:val="30"/>
        </w:rPr>
        <w:t>соответствующих</w:t>
      </w:r>
      <w:r w:rsidR="00F14E03">
        <w:rPr>
          <w:sz w:val="30"/>
          <w:szCs w:val="30"/>
        </w:rPr>
        <w:t xml:space="preserve"> требованиям</w:t>
      </w:r>
      <w:r w:rsidR="00AB3C1C">
        <w:rPr>
          <w:sz w:val="30"/>
          <w:szCs w:val="30"/>
        </w:rPr>
        <w:t xml:space="preserve"> </w:t>
      </w:r>
      <w:r w:rsidR="009725CB" w:rsidRPr="00F00D37">
        <w:rPr>
          <w:color w:val="000000"/>
          <w:sz w:val="30"/>
          <w:szCs w:val="30"/>
        </w:rPr>
        <w:t>–</w:t>
      </w:r>
      <w:r w:rsidR="00AB3C1C">
        <w:rPr>
          <w:sz w:val="30"/>
          <w:szCs w:val="30"/>
        </w:rPr>
        <w:t xml:space="preserve"> 1 (0,1</w:t>
      </w:r>
      <w:r>
        <w:rPr>
          <w:sz w:val="30"/>
          <w:szCs w:val="30"/>
        </w:rPr>
        <w:t>% против 0,2% в 2016</w:t>
      </w:r>
      <w:r w:rsidR="00F00D37" w:rsidRPr="00F00D37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F00D37" w:rsidRPr="00F00D37">
        <w:rPr>
          <w:sz w:val="30"/>
          <w:szCs w:val="30"/>
        </w:rPr>
        <w:t>), из скважин исследовано 37 проб, не</w:t>
      </w:r>
      <w:r w:rsidR="00F14E03">
        <w:rPr>
          <w:sz w:val="30"/>
          <w:szCs w:val="30"/>
        </w:rPr>
        <w:t xml:space="preserve"> </w:t>
      </w:r>
      <w:r w:rsidR="00F00D37" w:rsidRPr="00F00D37">
        <w:rPr>
          <w:sz w:val="30"/>
          <w:szCs w:val="30"/>
        </w:rPr>
        <w:t xml:space="preserve">соответствующих </w:t>
      </w:r>
      <w:r w:rsidR="00F14E03">
        <w:rPr>
          <w:sz w:val="30"/>
          <w:szCs w:val="30"/>
        </w:rPr>
        <w:t xml:space="preserve">нормативам </w:t>
      </w:r>
      <w:r w:rsidR="00F00D37" w:rsidRPr="00F00D37">
        <w:rPr>
          <w:sz w:val="30"/>
          <w:szCs w:val="30"/>
        </w:rPr>
        <w:t xml:space="preserve">не выявлено. </w:t>
      </w:r>
    </w:p>
    <w:p w:rsidR="007C11BD" w:rsidRDefault="007C11BD" w:rsidP="007C11BD">
      <w:pPr>
        <w:autoSpaceDE w:val="0"/>
        <w:autoSpaceDN w:val="0"/>
        <w:adjustRightInd w:val="0"/>
        <w:ind w:right="-81" w:firstLine="720"/>
        <w:jc w:val="both"/>
        <w:rPr>
          <w:sz w:val="30"/>
          <w:szCs w:val="30"/>
        </w:rPr>
      </w:pPr>
    </w:p>
    <w:p w:rsidR="0037207D" w:rsidRPr="00F14E03" w:rsidRDefault="00971EC3" w:rsidP="00F14E03">
      <w:pPr>
        <w:rPr>
          <w:sz w:val="30"/>
        </w:rPr>
      </w:pPr>
      <w:r>
        <w:rPr>
          <w:noProof/>
        </w:rPr>
        <w:drawing>
          <wp:inline distT="0" distB="0" distL="0" distR="0">
            <wp:extent cx="6102096" cy="2036064"/>
            <wp:effectExtent l="0" t="0" r="13335" b="21590"/>
            <wp:docPr id="41" name="Объект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="00F14E03">
        <w:rPr>
          <w:sz w:val="30"/>
        </w:rPr>
        <w:t xml:space="preserve"> </w:t>
      </w:r>
    </w:p>
    <w:p w:rsidR="0037207D" w:rsidRPr="007F02AB" w:rsidRDefault="00AB3C1C" w:rsidP="007F02AB">
      <w:pPr>
        <w:jc w:val="center"/>
        <w:rPr>
          <w:i/>
        </w:rPr>
      </w:pPr>
      <w:r w:rsidRPr="000B47B7">
        <w:rPr>
          <w:b/>
          <w:i/>
          <w:sz w:val="20"/>
          <w:szCs w:val="20"/>
        </w:rPr>
        <w:t>Рис.</w:t>
      </w:r>
      <w:r w:rsidR="00362E7A">
        <w:rPr>
          <w:b/>
          <w:i/>
          <w:sz w:val="20"/>
          <w:szCs w:val="20"/>
        </w:rPr>
        <w:t>50</w:t>
      </w:r>
      <w:r w:rsidR="0055400D">
        <w:rPr>
          <w:b/>
          <w:i/>
          <w:sz w:val="20"/>
          <w:szCs w:val="20"/>
        </w:rPr>
        <w:t>.</w:t>
      </w:r>
      <w:r w:rsidRPr="000B47B7">
        <w:rPr>
          <w:b/>
          <w:i/>
          <w:sz w:val="20"/>
          <w:szCs w:val="20"/>
        </w:rPr>
        <w:t xml:space="preserve"> Многолетняя динамика качества питьевой воды по микробиологическим показателям (коммунальные водопроводы)</w:t>
      </w:r>
    </w:p>
    <w:p w:rsidR="00EE5782" w:rsidRDefault="00EE5782" w:rsidP="00AB3C1C">
      <w:pPr>
        <w:autoSpaceDE w:val="0"/>
        <w:autoSpaceDN w:val="0"/>
        <w:adjustRightInd w:val="0"/>
        <w:ind w:right="-81" w:firstLine="708"/>
        <w:jc w:val="both"/>
        <w:rPr>
          <w:sz w:val="30"/>
          <w:szCs w:val="30"/>
        </w:rPr>
      </w:pPr>
    </w:p>
    <w:p w:rsidR="009F595D" w:rsidRDefault="00F00D37" w:rsidP="00AB3C1C">
      <w:pPr>
        <w:autoSpaceDE w:val="0"/>
        <w:autoSpaceDN w:val="0"/>
        <w:adjustRightInd w:val="0"/>
        <w:ind w:right="-81" w:firstLine="708"/>
        <w:jc w:val="both"/>
        <w:rPr>
          <w:sz w:val="30"/>
          <w:szCs w:val="30"/>
        </w:rPr>
      </w:pPr>
      <w:r w:rsidRPr="00F00D37">
        <w:rPr>
          <w:sz w:val="30"/>
          <w:szCs w:val="30"/>
        </w:rPr>
        <w:t>По санитарно-химическим показателям из распределительной сети исследовано 530 проб, не</w:t>
      </w:r>
      <w:r w:rsidR="00DF1A0B">
        <w:rPr>
          <w:sz w:val="30"/>
          <w:szCs w:val="30"/>
        </w:rPr>
        <w:t xml:space="preserve"> </w:t>
      </w:r>
      <w:r w:rsidRPr="00F00D37">
        <w:rPr>
          <w:sz w:val="30"/>
          <w:szCs w:val="30"/>
        </w:rPr>
        <w:t>соответствующих проб по органолептическим свойствам и содержанию железа, марганца – 24 (4,5 % против 2</w:t>
      </w:r>
      <w:r w:rsidR="00A31765">
        <w:rPr>
          <w:sz w:val="30"/>
          <w:szCs w:val="30"/>
        </w:rPr>
        <w:t>2</w:t>
      </w:r>
      <w:r w:rsidRPr="00F00D37">
        <w:rPr>
          <w:sz w:val="30"/>
          <w:szCs w:val="30"/>
        </w:rPr>
        <w:t>/</w:t>
      </w:r>
      <w:r w:rsidR="00A31765">
        <w:rPr>
          <w:sz w:val="30"/>
          <w:szCs w:val="30"/>
        </w:rPr>
        <w:t>4</w:t>
      </w:r>
      <w:r w:rsidR="00DE018D">
        <w:rPr>
          <w:sz w:val="30"/>
          <w:szCs w:val="30"/>
        </w:rPr>
        <w:t>,6% в 2016</w:t>
      </w:r>
      <w:r w:rsidRPr="00F00D37">
        <w:rPr>
          <w:sz w:val="30"/>
          <w:szCs w:val="30"/>
        </w:rPr>
        <w:t>г</w:t>
      </w:r>
      <w:r w:rsidR="00DE018D">
        <w:rPr>
          <w:sz w:val="30"/>
          <w:szCs w:val="30"/>
        </w:rPr>
        <w:t>.</w:t>
      </w:r>
      <w:r w:rsidRPr="00F00D37">
        <w:rPr>
          <w:sz w:val="30"/>
          <w:szCs w:val="30"/>
        </w:rPr>
        <w:t>), из скважин исследовано 37 проб, не</w:t>
      </w:r>
      <w:r w:rsidR="00DF1A0B">
        <w:rPr>
          <w:sz w:val="30"/>
          <w:szCs w:val="30"/>
        </w:rPr>
        <w:t xml:space="preserve"> </w:t>
      </w:r>
      <w:r w:rsidRPr="00F00D37">
        <w:rPr>
          <w:sz w:val="30"/>
          <w:szCs w:val="30"/>
        </w:rPr>
        <w:t xml:space="preserve">соответствующих </w:t>
      </w:r>
      <w:r w:rsidR="00B659A8">
        <w:rPr>
          <w:sz w:val="30"/>
          <w:szCs w:val="30"/>
        </w:rPr>
        <w:t xml:space="preserve">нормативам </w:t>
      </w:r>
      <w:r w:rsidRPr="00F00D37">
        <w:rPr>
          <w:sz w:val="30"/>
          <w:szCs w:val="30"/>
        </w:rPr>
        <w:t>33 пробы (89,2%), на выпусках с водозаборов не</w:t>
      </w:r>
      <w:r w:rsidR="00B659A8">
        <w:rPr>
          <w:sz w:val="30"/>
          <w:szCs w:val="30"/>
        </w:rPr>
        <w:t xml:space="preserve"> </w:t>
      </w:r>
      <w:r w:rsidRPr="00F00D37">
        <w:rPr>
          <w:sz w:val="30"/>
          <w:szCs w:val="30"/>
        </w:rPr>
        <w:t>соответствующих</w:t>
      </w:r>
      <w:r w:rsidR="00DF1A0B">
        <w:rPr>
          <w:sz w:val="30"/>
          <w:szCs w:val="30"/>
        </w:rPr>
        <w:t xml:space="preserve"> ТНПА</w:t>
      </w:r>
      <w:r w:rsidRPr="00F00D37">
        <w:rPr>
          <w:sz w:val="30"/>
          <w:szCs w:val="30"/>
        </w:rPr>
        <w:t xml:space="preserve"> проб не выявлено, что свидетельствует о должной водоподготовке перед подачей в сеть.</w:t>
      </w:r>
    </w:p>
    <w:p w:rsidR="00D4579B" w:rsidRPr="00AB3C1C" w:rsidRDefault="00D4579B" w:rsidP="00AB3C1C">
      <w:pPr>
        <w:autoSpaceDE w:val="0"/>
        <w:autoSpaceDN w:val="0"/>
        <w:adjustRightInd w:val="0"/>
        <w:ind w:right="-81" w:firstLine="708"/>
        <w:jc w:val="both"/>
        <w:rPr>
          <w:sz w:val="30"/>
          <w:szCs w:val="30"/>
        </w:rPr>
      </w:pPr>
    </w:p>
    <w:p w:rsidR="00C36FD9" w:rsidRPr="009F595D" w:rsidRDefault="00971EC3" w:rsidP="00AB3C1C">
      <w:pPr>
        <w:rPr>
          <w:rFonts w:ascii="Calibri,BoldItalic" w:eastAsia="Calibri" w:hAnsi="Calibri,BoldItalic" w:cs="Calibri,BoldItalic"/>
          <w:sz w:val="20"/>
          <w:szCs w:val="20"/>
        </w:rPr>
      </w:pPr>
      <w:r>
        <w:rPr>
          <w:noProof/>
        </w:rPr>
        <w:drawing>
          <wp:inline distT="0" distB="0" distL="0" distR="0">
            <wp:extent cx="6199632" cy="2078736"/>
            <wp:effectExtent l="0" t="0" r="10795" b="17145"/>
            <wp:docPr id="42" name="Объект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F1A0B" w:rsidRPr="00EE5782" w:rsidRDefault="00D8389D" w:rsidP="00EE5782">
      <w:pPr>
        <w:jc w:val="center"/>
        <w:outlineLvl w:val="0"/>
        <w:rPr>
          <w:rFonts w:ascii="Calibri,BoldItalic" w:eastAsia="Calibri" w:hAnsi="Calibri,BoldItalic" w:cs="Calibri,BoldItalic"/>
          <w:i/>
          <w:sz w:val="20"/>
          <w:szCs w:val="20"/>
        </w:rPr>
      </w:pPr>
      <w:r w:rsidRPr="00C811BA">
        <w:rPr>
          <w:b/>
          <w:i/>
          <w:sz w:val="20"/>
          <w:szCs w:val="20"/>
        </w:rPr>
        <w:t>Рис.</w:t>
      </w:r>
      <w:r w:rsidR="00DF1A0B">
        <w:rPr>
          <w:b/>
          <w:i/>
          <w:sz w:val="20"/>
          <w:szCs w:val="20"/>
        </w:rPr>
        <w:t>5</w:t>
      </w:r>
      <w:r w:rsidR="00362E7A">
        <w:rPr>
          <w:b/>
          <w:i/>
          <w:sz w:val="20"/>
          <w:szCs w:val="20"/>
        </w:rPr>
        <w:t>1</w:t>
      </w:r>
      <w:r w:rsidR="0055400D">
        <w:rPr>
          <w:b/>
          <w:i/>
          <w:sz w:val="20"/>
          <w:szCs w:val="20"/>
        </w:rPr>
        <w:t>.</w:t>
      </w:r>
      <w:r w:rsidR="00C30749">
        <w:rPr>
          <w:b/>
          <w:i/>
          <w:sz w:val="20"/>
          <w:szCs w:val="20"/>
        </w:rPr>
        <w:t xml:space="preserve"> </w:t>
      </w:r>
      <w:r w:rsidRPr="00C811BA">
        <w:rPr>
          <w:b/>
          <w:i/>
          <w:sz w:val="20"/>
          <w:szCs w:val="20"/>
        </w:rPr>
        <w:t>Многолетняя динамика качества питьевой воды по санитарно-химическим показателям (коммун</w:t>
      </w:r>
      <w:r w:rsidR="00DA7176" w:rsidRPr="00C811BA">
        <w:rPr>
          <w:b/>
          <w:i/>
          <w:sz w:val="20"/>
          <w:szCs w:val="20"/>
        </w:rPr>
        <w:t>альные водопроводы)</w:t>
      </w:r>
    </w:p>
    <w:p w:rsidR="007C11BD" w:rsidRDefault="007C11BD" w:rsidP="00D8389D">
      <w:pPr>
        <w:jc w:val="center"/>
        <w:outlineLvl w:val="0"/>
        <w:rPr>
          <w:b/>
          <w:bCs/>
          <w:i/>
        </w:rPr>
      </w:pPr>
    </w:p>
    <w:p w:rsidR="00D8389D" w:rsidRPr="00C811BA" w:rsidRDefault="00F809B0" w:rsidP="00D8389D">
      <w:pPr>
        <w:jc w:val="center"/>
        <w:outlineLvl w:val="0"/>
        <w:rPr>
          <w:b/>
          <w:i/>
        </w:rPr>
      </w:pPr>
      <w:r w:rsidRPr="00C811BA">
        <w:rPr>
          <w:b/>
          <w:bCs/>
          <w:i/>
        </w:rPr>
        <w:lastRenderedPageBreak/>
        <w:t xml:space="preserve">Табл. </w:t>
      </w:r>
      <w:r w:rsidR="00C811BA">
        <w:rPr>
          <w:b/>
          <w:bCs/>
          <w:i/>
        </w:rPr>
        <w:t>2</w:t>
      </w:r>
      <w:r w:rsidR="00A54DF3">
        <w:rPr>
          <w:b/>
          <w:bCs/>
          <w:i/>
        </w:rPr>
        <w:t>3.</w:t>
      </w:r>
      <w:r w:rsidR="004F0DAE" w:rsidRPr="00C811BA">
        <w:rPr>
          <w:b/>
          <w:bCs/>
          <w:i/>
        </w:rPr>
        <w:t xml:space="preserve"> </w:t>
      </w:r>
      <w:r w:rsidR="006E4967" w:rsidRPr="00C811BA">
        <w:rPr>
          <w:b/>
          <w:i/>
        </w:rPr>
        <w:t xml:space="preserve">Динамика качества воды источников централизованного водоснабжения </w:t>
      </w:r>
      <w:r w:rsidR="00BF46A3" w:rsidRPr="00C811BA">
        <w:rPr>
          <w:b/>
          <w:i/>
        </w:rPr>
        <w:t xml:space="preserve">       </w:t>
      </w:r>
      <w:r w:rsidR="006E4967" w:rsidRPr="00C811BA">
        <w:rPr>
          <w:b/>
          <w:i/>
        </w:rPr>
        <w:t xml:space="preserve">  </w:t>
      </w:r>
    </w:p>
    <w:p w:rsidR="00E81C1C" w:rsidRPr="00C811BA" w:rsidRDefault="006E4967" w:rsidP="006007E4">
      <w:pPr>
        <w:jc w:val="center"/>
        <w:outlineLvl w:val="0"/>
        <w:rPr>
          <w:b/>
          <w:i/>
        </w:rPr>
      </w:pPr>
      <w:r w:rsidRPr="00C811BA">
        <w:rPr>
          <w:b/>
          <w:i/>
        </w:rPr>
        <w:t>г. Бреста по содержанию солей железа за 1996-201</w:t>
      </w:r>
      <w:r w:rsidR="00637843" w:rsidRPr="00C811BA">
        <w:rPr>
          <w:b/>
          <w:i/>
        </w:rPr>
        <w:t>7</w:t>
      </w:r>
      <w:r w:rsidR="00DF1A0B">
        <w:rPr>
          <w:b/>
          <w:i/>
        </w:rPr>
        <w:t>гг.</w:t>
      </w:r>
    </w:p>
    <w:tbl>
      <w:tblPr>
        <w:tblStyle w:val="15"/>
        <w:tblW w:w="9180" w:type="dxa"/>
        <w:tblLayout w:type="fixed"/>
        <w:tblLook w:val="0600" w:firstRow="0" w:lastRow="0" w:firstColumn="0" w:lastColumn="0" w:noHBand="1" w:noVBand="1"/>
      </w:tblPr>
      <w:tblGrid>
        <w:gridCol w:w="2093"/>
        <w:gridCol w:w="2551"/>
        <w:gridCol w:w="2127"/>
        <w:gridCol w:w="2409"/>
      </w:tblGrid>
      <w:tr w:rsidR="00E81C1C" w:rsidRPr="004948FA" w:rsidTr="00FF2440">
        <w:trPr>
          <w:trHeight w:val="70"/>
        </w:trPr>
        <w:tc>
          <w:tcPr>
            <w:tcW w:w="2093" w:type="dxa"/>
          </w:tcPr>
          <w:p w:rsidR="00E81C1C" w:rsidRPr="00FF2440" w:rsidRDefault="00E81C1C" w:rsidP="004948FA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Годы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Отобрано проб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Из них нестандартных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%</w:t>
            </w:r>
          </w:p>
        </w:tc>
      </w:tr>
      <w:tr w:rsidR="00E81C1C" w:rsidRPr="004948FA" w:rsidTr="00FF2440">
        <w:trPr>
          <w:trHeight w:val="83"/>
        </w:trPr>
        <w:tc>
          <w:tcPr>
            <w:tcW w:w="2093" w:type="dxa"/>
          </w:tcPr>
          <w:p w:rsidR="00E81C1C" w:rsidRPr="00FF2440" w:rsidRDefault="00E81C1C" w:rsidP="004948FA">
            <w:pPr>
              <w:tabs>
                <w:tab w:val="left" w:pos="-108"/>
                <w:tab w:val="left" w:pos="567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1996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119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115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96,6</w:t>
            </w:r>
          </w:p>
        </w:tc>
      </w:tr>
      <w:tr w:rsidR="00E81C1C" w:rsidRPr="004948FA" w:rsidTr="00FF2440">
        <w:trPr>
          <w:trHeight w:val="130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1997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97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97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100,0</w:t>
            </w:r>
          </w:p>
        </w:tc>
      </w:tr>
      <w:tr w:rsidR="00E81C1C" w:rsidRPr="004948FA" w:rsidTr="00FF2440">
        <w:trPr>
          <w:trHeight w:val="175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1998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69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64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92,8</w:t>
            </w:r>
          </w:p>
        </w:tc>
      </w:tr>
      <w:tr w:rsidR="00E81C1C" w:rsidRPr="004948FA" w:rsidTr="00FF2440">
        <w:trPr>
          <w:trHeight w:val="80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1999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88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76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86,4</w:t>
            </w:r>
          </w:p>
        </w:tc>
      </w:tr>
      <w:tr w:rsidR="00E81C1C" w:rsidRPr="004948FA" w:rsidTr="00FF2440">
        <w:trPr>
          <w:trHeight w:val="111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2000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104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94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90,4</w:t>
            </w:r>
          </w:p>
        </w:tc>
      </w:tr>
      <w:tr w:rsidR="00E81C1C" w:rsidRPr="004948FA" w:rsidTr="00FF2440">
        <w:trPr>
          <w:trHeight w:val="171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2001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92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87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94,6</w:t>
            </w:r>
          </w:p>
        </w:tc>
      </w:tr>
      <w:tr w:rsidR="00E81C1C" w:rsidRPr="004948FA" w:rsidTr="00FF2440">
        <w:trPr>
          <w:trHeight w:val="62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2002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88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63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71,6</w:t>
            </w:r>
          </w:p>
        </w:tc>
      </w:tr>
      <w:tr w:rsidR="00E81C1C" w:rsidRPr="004948FA" w:rsidTr="00FF2440">
        <w:trPr>
          <w:trHeight w:val="52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2003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68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58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82,3</w:t>
            </w:r>
          </w:p>
        </w:tc>
      </w:tr>
      <w:tr w:rsidR="00E81C1C" w:rsidRPr="004948FA" w:rsidTr="00FF2440">
        <w:trPr>
          <w:trHeight w:val="154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2004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65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61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93,9</w:t>
            </w:r>
          </w:p>
        </w:tc>
      </w:tr>
      <w:tr w:rsidR="00E81C1C" w:rsidRPr="004948FA" w:rsidTr="00FF2440">
        <w:trPr>
          <w:trHeight w:val="199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2005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151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138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91,4</w:t>
            </w:r>
          </w:p>
        </w:tc>
      </w:tr>
      <w:tr w:rsidR="00E81C1C" w:rsidRPr="004948FA" w:rsidTr="00FF2440">
        <w:trPr>
          <w:trHeight w:val="90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2006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133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121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91,0</w:t>
            </w:r>
          </w:p>
        </w:tc>
      </w:tr>
      <w:tr w:rsidR="00E81C1C" w:rsidRPr="004948FA" w:rsidTr="00FF2440">
        <w:trPr>
          <w:trHeight w:val="149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2007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123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100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81,3</w:t>
            </w:r>
          </w:p>
        </w:tc>
      </w:tr>
      <w:tr w:rsidR="00E81C1C" w:rsidRPr="004948FA" w:rsidTr="00FF2440">
        <w:trPr>
          <w:trHeight w:val="52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2008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232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213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91,8</w:t>
            </w:r>
          </w:p>
        </w:tc>
      </w:tr>
      <w:tr w:rsidR="00E81C1C" w:rsidRPr="004948FA" w:rsidTr="00FF2440">
        <w:trPr>
          <w:trHeight w:val="184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2009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215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160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74,4</w:t>
            </w:r>
          </w:p>
        </w:tc>
      </w:tr>
      <w:tr w:rsidR="00E81C1C" w:rsidRPr="004948FA" w:rsidTr="00FF2440">
        <w:trPr>
          <w:trHeight w:val="131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2010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36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36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100,0</w:t>
            </w:r>
          </w:p>
        </w:tc>
      </w:tr>
      <w:tr w:rsidR="00E81C1C" w:rsidRPr="004948FA" w:rsidTr="00FF2440">
        <w:trPr>
          <w:trHeight w:val="52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42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42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100,0</w:t>
            </w:r>
          </w:p>
        </w:tc>
      </w:tr>
      <w:tr w:rsidR="00E81C1C" w:rsidRPr="004948FA" w:rsidTr="00FF2440">
        <w:trPr>
          <w:trHeight w:val="67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2012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65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56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86,2</w:t>
            </w:r>
          </w:p>
        </w:tc>
      </w:tr>
      <w:tr w:rsidR="00E81C1C" w:rsidRPr="004948FA" w:rsidTr="00FF2440">
        <w:trPr>
          <w:trHeight w:val="128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37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34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91,9</w:t>
            </w:r>
          </w:p>
        </w:tc>
      </w:tr>
      <w:tr w:rsidR="00E81C1C" w:rsidRPr="004948FA" w:rsidTr="00FF2440">
        <w:trPr>
          <w:trHeight w:val="52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30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30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100,0</w:t>
            </w:r>
          </w:p>
        </w:tc>
      </w:tr>
      <w:tr w:rsidR="00E81C1C" w:rsidRPr="004948FA" w:rsidTr="00FF2440">
        <w:trPr>
          <w:trHeight w:val="205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26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26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100,0</w:t>
            </w:r>
          </w:p>
        </w:tc>
      </w:tr>
      <w:tr w:rsidR="00E81C1C" w:rsidRPr="004948FA" w:rsidTr="00FF2440">
        <w:trPr>
          <w:trHeight w:val="110"/>
        </w:trPr>
        <w:tc>
          <w:tcPr>
            <w:tcW w:w="2093" w:type="dxa"/>
          </w:tcPr>
          <w:p w:rsidR="00E81C1C" w:rsidRPr="00FF2440" w:rsidRDefault="00E81C1C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2551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23</w:t>
            </w:r>
          </w:p>
        </w:tc>
        <w:tc>
          <w:tcPr>
            <w:tcW w:w="2127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12</w:t>
            </w:r>
          </w:p>
        </w:tc>
        <w:tc>
          <w:tcPr>
            <w:tcW w:w="2409" w:type="dxa"/>
          </w:tcPr>
          <w:p w:rsidR="00E81C1C" w:rsidRPr="00FF2440" w:rsidRDefault="00E81C1C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52,2</w:t>
            </w:r>
          </w:p>
        </w:tc>
      </w:tr>
      <w:tr w:rsidR="000A0F8D" w:rsidRPr="004948FA" w:rsidTr="00FF2440">
        <w:trPr>
          <w:trHeight w:val="155"/>
        </w:trPr>
        <w:tc>
          <w:tcPr>
            <w:tcW w:w="2093" w:type="dxa"/>
          </w:tcPr>
          <w:p w:rsidR="000A0F8D" w:rsidRPr="00FF2440" w:rsidRDefault="000A0F8D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2551" w:type="dxa"/>
          </w:tcPr>
          <w:p w:rsidR="000A0F8D" w:rsidRPr="00FF2440" w:rsidRDefault="00637843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22</w:t>
            </w:r>
          </w:p>
        </w:tc>
        <w:tc>
          <w:tcPr>
            <w:tcW w:w="2127" w:type="dxa"/>
          </w:tcPr>
          <w:p w:rsidR="000A0F8D" w:rsidRPr="00FF2440" w:rsidRDefault="00637843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16</w:t>
            </w:r>
          </w:p>
        </w:tc>
        <w:tc>
          <w:tcPr>
            <w:tcW w:w="2409" w:type="dxa"/>
          </w:tcPr>
          <w:p w:rsidR="000A0F8D" w:rsidRPr="00FF2440" w:rsidRDefault="00637843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72,7</w:t>
            </w:r>
          </w:p>
        </w:tc>
      </w:tr>
    </w:tbl>
    <w:p w:rsidR="0070064D" w:rsidRDefault="00971EC3" w:rsidP="00E81C1C">
      <w:pPr>
        <w:jc w:val="both"/>
        <w:outlineLvl w:val="0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974080" cy="2462784"/>
            <wp:effectExtent l="0" t="0" r="0" b="0"/>
            <wp:docPr id="43" name="Объект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811BA" w:rsidRPr="00EE5782" w:rsidRDefault="00D8389D" w:rsidP="00EE5782">
      <w:pPr>
        <w:ind w:left="-284" w:hanging="284"/>
        <w:jc w:val="center"/>
        <w:outlineLvl w:val="0"/>
        <w:rPr>
          <w:b/>
          <w:bCs/>
          <w:sz w:val="20"/>
          <w:szCs w:val="20"/>
        </w:rPr>
      </w:pPr>
      <w:r w:rsidRPr="00C811BA">
        <w:rPr>
          <w:b/>
          <w:bCs/>
          <w:i/>
          <w:sz w:val="20"/>
          <w:szCs w:val="20"/>
        </w:rPr>
        <w:t>Рис.</w:t>
      </w:r>
      <w:r w:rsidR="00DE513D">
        <w:rPr>
          <w:b/>
          <w:bCs/>
          <w:i/>
          <w:sz w:val="20"/>
          <w:szCs w:val="20"/>
        </w:rPr>
        <w:t>5</w:t>
      </w:r>
      <w:r w:rsidR="00362E7A">
        <w:rPr>
          <w:b/>
          <w:bCs/>
          <w:i/>
          <w:sz w:val="20"/>
          <w:szCs w:val="20"/>
        </w:rPr>
        <w:t>2</w:t>
      </w:r>
      <w:r w:rsidR="0055400D">
        <w:rPr>
          <w:b/>
          <w:bCs/>
          <w:i/>
          <w:sz w:val="20"/>
          <w:szCs w:val="20"/>
        </w:rPr>
        <w:t>.</w:t>
      </w:r>
      <w:r w:rsidRPr="00C811BA">
        <w:rPr>
          <w:b/>
          <w:bCs/>
          <w:i/>
          <w:sz w:val="20"/>
          <w:szCs w:val="20"/>
        </w:rPr>
        <w:t xml:space="preserve"> Многолетняя </w:t>
      </w:r>
      <w:r w:rsidRPr="00C811BA">
        <w:rPr>
          <w:b/>
          <w:i/>
          <w:sz w:val="20"/>
          <w:szCs w:val="20"/>
        </w:rPr>
        <w:t>динамика качества питьевой воды по содержанию солей железа</w:t>
      </w:r>
    </w:p>
    <w:p w:rsidR="0037207D" w:rsidRDefault="00D8389D" w:rsidP="00EE5782">
      <w:pPr>
        <w:ind w:left="-284" w:hanging="284"/>
        <w:jc w:val="center"/>
        <w:outlineLvl w:val="0"/>
        <w:rPr>
          <w:sz w:val="30"/>
        </w:rPr>
      </w:pPr>
      <w:r w:rsidRPr="00C811BA">
        <w:rPr>
          <w:b/>
          <w:i/>
          <w:sz w:val="20"/>
          <w:szCs w:val="20"/>
        </w:rPr>
        <w:t>(коммунальные и</w:t>
      </w:r>
      <w:r w:rsidR="00C811BA">
        <w:rPr>
          <w:b/>
          <w:i/>
          <w:sz w:val="20"/>
          <w:szCs w:val="20"/>
        </w:rPr>
        <w:t xml:space="preserve"> </w:t>
      </w:r>
      <w:r w:rsidRPr="00C811BA">
        <w:rPr>
          <w:b/>
          <w:i/>
          <w:sz w:val="20"/>
          <w:szCs w:val="20"/>
        </w:rPr>
        <w:t>ведомственные водопроводы г. Бреста)</w:t>
      </w:r>
    </w:p>
    <w:p w:rsidR="00DF1A0B" w:rsidRPr="006F2324" w:rsidRDefault="00DF1A0B" w:rsidP="006F2324">
      <w:pPr>
        <w:ind w:left="-284" w:hanging="284"/>
        <w:jc w:val="center"/>
        <w:outlineLvl w:val="0"/>
        <w:rPr>
          <w:b/>
          <w:i/>
          <w:sz w:val="20"/>
          <w:szCs w:val="20"/>
        </w:rPr>
      </w:pPr>
    </w:p>
    <w:p w:rsidR="00B63FAF" w:rsidRPr="00B63FAF" w:rsidRDefault="0037207D" w:rsidP="0037207D">
      <w:pPr>
        <w:tabs>
          <w:tab w:val="left" w:pos="9639"/>
        </w:tabs>
        <w:ind w:left="1" w:right="-81"/>
        <w:jc w:val="both"/>
        <w:rPr>
          <w:sz w:val="30"/>
        </w:rPr>
      </w:pPr>
      <w:r>
        <w:rPr>
          <w:sz w:val="30"/>
        </w:rPr>
        <w:t xml:space="preserve">         </w:t>
      </w:r>
      <w:r w:rsidR="00B63FAF" w:rsidRPr="00B63FAF">
        <w:rPr>
          <w:sz w:val="30"/>
        </w:rPr>
        <w:t>КУМПП ЖКХ «Брестское ЖКХ» программа производственного контроля качества питьевой воды</w:t>
      </w:r>
      <w:r w:rsidR="00B63FAF" w:rsidRPr="00B63FAF">
        <w:rPr>
          <w:sz w:val="30"/>
          <w:szCs w:val="28"/>
        </w:rPr>
        <w:t xml:space="preserve"> из коммунальных водопроводов </w:t>
      </w:r>
      <w:r w:rsidR="000A07E7">
        <w:rPr>
          <w:sz w:val="30"/>
        </w:rPr>
        <w:t>за 2017</w:t>
      </w:r>
      <w:r w:rsidR="00B63FAF" w:rsidRPr="00B63FAF">
        <w:rPr>
          <w:sz w:val="30"/>
        </w:rPr>
        <w:t>г</w:t>
      </w:r>
      <w:r w:rsidR="000A07E7">
        <w:rPr>
          <w:sz w:val="30"/>
        </w:rPr>
        <w:t>.</w:t>
      </w:r>
      <w:r w:rsidR="00B63FAF" w:rsidRPr="00B63FAF">
        <w:rPr>
          <w:sz w:val="30"/>
        </w:rPr>
        <w:t xml:space="preserve"> выполняется по санитарно-химическим показателям и микробиологическим показателям на 101,9% и 109,2% соответственно. Не</w:t>
      </w:r>
      <w:r w:rsidR="00FC0F42">
        <w:rPr>
          <w:sz w:val="30"/>
        </w:rPr>
        <w:t xml:space="preserve"> </w:t>
      </w:r>
      <w:r w:rsidR="00B63FAF" w:rsidRPr="00B63FAF">
        <w:rPr>
          <w:sz w:val="30"/>
        </w:rPr>
        <w:t xml:space="preserve">соответствующих проб по санитарно-химическим показателям – 89,8% </w:t>
      </w:r>
      <w:r w:rsidR="00FC0F42">
        <w:rPr>
          <w:sz w:val="30"/>
        </w:rPr>
        <w:t xml:space="preserve">    </w:t>
      </w:r>
      <w:r w:rsidR="000A07E7">
        <w:rPr>
          <w:sz w:val="30"/>
        </w:rPr>
        <w:t>(за 2016</w:t>
      </w:r>
      <w:r w:rsidR="00B63FAF" w:rsidRPr="00B63FAF">
        <w:rPr>
          <w:sz w:val="30"/>
        </w:rPr>
        <w:t>г</w:t>
      </w:r>
      <w:r w:rsidR="000A07E7">
        <w:rPr>
          <w:sz w:val="30"/>
        </w:rPr>
        <w:t>.</w:t>
      </w:r>
      <w:r w:rsidR="00B63FAF" w:rsidRPr="00B63FAF">
        <w:rPr>
          <w:sz w:val="30"/>
        </w:rPr>
        <w:t xml:space="preserve"> – 50,7%). Не</w:t>
      </w:r>
      <w:r w:rsidR="00FC0F42">
        <w:rPr>
          <w:sz w:val="30"/>
        </w:rPr>
        <w:t xml:space="preserve"> </w:t>
      </w:r>
      <w:r w:rsidR="00B63FAF" w:rsidRPr="00B63FAF">
        <w:rPr>
          <w:sz w:val="30"/>
        </w:rPr>
        <w:t>соответствующих проб по микробиологическим показателям не выявлено.</w:t>
      </w:r>
    </w:p>
    <w:p w:rsidR="00FF2440" w:rsidRDefault="00B63FAF" w:rsidP="00FF2440">
      <w:pPr>
        <w:autoSpaceDE w:val="0"/>
        <w:autoSpaceDN w:val="0"/>
        <w:adjustRightInd w:val="0"/>
        <w:ind w:right="-81" w:firstLine="720"/>
        <w:jc w:val="both"/>
        <w:rPr>
          <w:sz w:val="30"/>
          <w:szCs w:val="28"/>
        </w:rPr>
      </w:pPr>
      <w:r w:rsidRPr="00B63FAF">
        <w:rPr>
          <w:sz w:val="30"/>
          <w:szCs w:val="28"/>
        </w:rPr>
        <w:t>По ведомственным водоза</w:t>
      </w:r>
      <w:r w:rsidR="00282889">
        <w:rPr>
          <w:sz w:val="30"/>
          <w:szCs w:val="28"/>
        </w:rPr>
        <w:t>борам Брестского района за 2017</w:t>
      </w:r>
      <w:r w:rsidRPr="00B63FAF">
        <w:rPr>
          <w:sz w:val="30"/>
          <w:szCs w:val="28"/>
        </w:rPr>
        <w:t>г</w:t>
      </w:r>
      <w:r w:rsidR="000A07E7">
        <w:rPr>
          <w:sz w:val="30"/>
          <w:szCs w:val="28"/>
        </w:rPr>
        <w:t>.</w:t>
      </w:r>
      <w:r w:rsidRPr="00B63FAF">
        <w:rPr>
          <w:sz w:val="30"/>
          <w:szCs w:val="28"/>
        </w:rPr>
        <w:t xml:space="preserve"> по микробиологическим показателям из распределительной сети исследовано 1001 проба из запланированных 1025 (97,6%), не</w:t>
      </w:r>
      <w:r w:rsidR="00282889">
        <w:rPr>
          <w:sz w:val="30"/>
          <w:szCs w:val="28"/>
        </w:rPr>
        <w:t xml:space="preserve"> </w:t>
      </w:r>
      <w:r w:rsidRPr="00B63FAF">
        <w:rPr>
          <w:sz w:val="30"/>
          <w:szCs w:val="28"/>
        </w:rPr>
        <w:t xml:space="preserve">соответствующих </w:t>
      </w:r>
      <w:r w:rsidR="00B659A8">
        <w:rPr>
          <w:sz w:val="30"/>
          <w:szCs w:val="28"/>
        </w:rPr>
        <w:t xml:space="preserve">нормативам </w:t>
      </w:r>
      <w:r w:rsidRPr="00B63FAF">
        <w:rPr>
          <w:sz w:val="30"/>
          <w:szCs w:val="28"/>
        </w:rPr>
        <w:t>проб не выявлено, из скважин исследовано 227 пробы из запланированных 237 (95,8%), не</w:t>
      </w:r>
      <w:r w:rsidR="00282889">
        <w:rPr>
          <w:sz w:val="30"/>
          <w:szCs w:val="28"/>
        </w:rPr>
        <w:t xml:space="preserve"> </w:t>
      </w:r>
      <w:r w:rsidRPr="00B63FAF">
        <w:rPr>
          <w:sz w:val="30"/>
          <w:szCs w:val="28"/>
        </w:rPr>
        <w:t>соответствующих</w:t>
      </w:r>
      <w:r w:rsidR="00282889">
        <w:rPr>
          <w:sz w:val="30"/>
          <w:szCs w:val="28"/>
        </w:rPr>
        <w:t xml:space="preserve"> нормативам</w:t>
      </w:r>
      <w:r w:rsidRPr="00B63FAF">
        <w:rPr>
          <w:sz w:val="30"/>
          <w:szCs w:val="28"/>
        </w:rPr>
        <w:t xml:space="preserve"> </w:t>
      </w:r>
      <w:r w:rsidR="009725CB" w:rsidRPr="00F00D37">
        <w:rPr>
          <w:color w:val="000000"/>
          <w:sz w:val="30"/>
          <w:szCs w:val="30"/>
        </w:rPr>
        <w:t>–</w:t>
      </w:r>
      <w:r w:rsidRPr="00B63FAF">
        <w:rPr>
          <w:sz w:val="30"/>
          <w:szCs w:val="28"/>
        </w:rPr>
        <w:t xml:space="preserve"> 2 (0,9%).</w:t>
      </w:r>
      <w:r w:rsidRPr="00B63FAF">
        <w:rPr>
          <w:color w:val="FF6600"/>
          <w:sz w:val="30"/>
          <w:szCs w:val="28"/>
        </w:rPr>
        <w:t xml:space="preserve"> </w:t>
      </w:r>
      <w:r w:rsidRPr="00B63FAF">
        <w:rPr>
          <w:sz w:val="30"/>
          <w:szCs w:val="28"/>
        </w:rPr>
        <w:t xml:space="preserve">По санитарно-химическим показателям из распределительной сети исследовано 1371 </w:t>
      </w:r>
      <w:r w:rsidR="00282889">
        <w:rPr>
          <w:sz w:val="30"/>
          <w:szCs w:val="28"/>
        </w:rPr>
        <w:t xml:space="preserve">пробы </w:t>
      </w:r>
      <w:r w:rsidRPr="00B63FAF">
        <w:rPr>
          <w:sz w:val="30"/>
          <w:szCs w:val="28"/>
        </w:rPr>
        <w:t>из запланированных 1501 (91,3%)</w:t>
      </w:r>
      <w:r w:rsidR="000A07E7">
        <w:rPr>
          <w:sz w:val="30"/>
          <w:szCs w:val="28"/>
        </w:rPr>
        <w:t>,</w:t>
      </w:r>
      <w:r w:rsidRPr="00B63FAF">
        <w:rPr>
          <w:sz w:val="30"/>
          <w:szCs w:val="28"/>
        </w:rPr>
        <w:t xml:space="preserve"> не</w:t>
      </w:r>
      <w:r w:rsidR="00282889">
        <w:rPr>
          <w:sz w:val="30"/>
          <w:szCs w:val="28"/>
        </w:rPr>
        <w:t xml:space="preserve"> </w:t>
      </w:r>
      <w:r w:rsidRPr="00B63FAF">
        <w:rPr>
          <w:sz w:val="30"/>
          <w:szCs w:val="28"/>
        </w:rPr>
        <w:t>соответствующих</w:t>
      </w:r>
      <w:r w:rsidR="000A07E7">
        <w:rPr>
          <w:sz w:val="30"/>
          <w:szCs w:val="28"/>
        </w:rPr>
        <w:t xml:space="preserve"> требованиям</w:t>
      </w:r>
      <w:r w:rsidRPr="00B63FAF">
        <w:rPr>
          <w:sz w:val="30"/>
          <w:szCs w:val="28"/>
        </w:rPr>
        <w:t xml:space="preserve"> </w:t>
      </w:r>
      <w:r w:rsidR="0037207D" w:rsidRPr="00B63FAF">
        <w:rPr>
          <w:sz w:val="30"/>
        </w:rPr>
        <w:t>–</w:t>
      </w:r>
      <w:r w:rsidRPr="00B63FAF">
        <w:rPr>
          <w:sz w:val="30"/>
          <w:szCs w:val="28"/>
        </w:rPr>
        <w:t xml:space="preserve"> 81 (5,9%), из скважин отобрано 623 проб из запланированных 683 (91,2 %), нестандартных 64 (10,3 %).</w:t>
      </w:r>
    </w:p>
    <w:p w:rsidR="007F02AB" w:rsidRDefault="00B63FAF" w:rsidP="00FF2440">
      <w:pPr>
        <w:autoSpaceDE w:val="0"/>
        <w:autoSpaceDN w:val="0"/>
        <w:adjustRightInd w:val="0"/>
        <w:ind w:right="-81" w:firstLine="720"/>
        <w:jc w:val="both"/>
        <w:rPr>
          <w:sz w:val="30"/>
          <w:szCs w:val="28"/>
        </w:rPr>
      </w:pPr>
      <w:r w:rsidRPr="00B63FAF">
        <w:rPr>
          <w:sz w:val="30"/>
        </w:rPr>
        <w:lastRenderedPageBreak/>
        <w:t xml:space="preserve">По госсаннадзору </w:t>
      </w:r>
      <w:r w:rsidRPr="00B63FAF">
        <w:rPr>
          <w:sz w:val="30"/>
          <w:szCs w:val="28"/>
        </w:rPr>
        <w:t>за 2017</w:t>
      </w:r>
      <w:r w:rsidR="00282889">
        <w:rPr>
          <w:sz w:val="30"/>
          <w:szCs w:val="28"/>
        </w:rPr>
        <w:t>г.</w:t>
      </w:r>
      <w:r w:rsidRPr="00B63FAF">
        <w:rPr>
          <w:sz w:val="30"/>
          <w:szCs w:val="28"/>
        </w:rPr>
        <w:t xml:space="preserve"> на микробиологические показатели из распределительной сети и скважин в Брестском районе отобрано 150 проб, не</w:t>
      </w:r>
      <w:r w:rsidR="007139A8">
        <w:rPr>
          <w:sz w:val="30"/>
          <w:szCs w:val="28"/>
        </w:rPr>
        <w:t xml:space="preserve"> </w:t>
      </w:r>
      <w:r w:rsidRPr="00B63FAF">
        <w:rPr>
          <w:sz w:val="30"/>
          <w:szCs w:val="28"/>
        </w:rPr>
        <w:t>соответствующих</w:t>
      </w:r>
      <w:r w:rsidR="007139A8">
        <w:rPr>
          <w:sz w:val="30"/>
          <w:szCs w:val="28"/>
        </w:rPr>
        <w:t xml:space="preserve"> ТНПА</w:t>
      </w:r>
      <w:r w:rsidRPr="00B63FAF">
        <w:rPr>
          <w:sz w:val="30"/>
          <w:szCs w:val="28"/>
        </w:rPr>
        <w:t xml:space="preserve"> </w:t>
      </w:r>
      <w:r w:rsidR="00B75FF3">
        <w:rPr>
          <w:sz w:val="30"/>
          <w:szCs w:val="28"/>
        </w:rPr>
        <w:t>не выявлено (2016</w:t>
      </w:r>
      <w:r w:rsidR="000A07E7">
        <w:rPr>
          <w:sz w:val="30"/>
          <w:szCs w:val="28"/>
        </w:rPr>
        <w:t>г.</w:t>
      </w:r>
      <w:r w:rsidR="006007E4">
        <w:rPr>
          <w:sz w:val="30"/>
          <w:szCs w:val="28"/>
        </w:rPr>
        <w:t xml:space="preserve"> </w:t>
      </w:r>
      <w:r w:rsidR="006007E4" w:rsidRPr="00F00D37">
        <w:rPr>
          <w:color w:val="000000"/>
          <w:sz w:val="30"/>
          <w:szCs w:val="30"/>
        </w:rPr>
        <w:t>–</w:t>
      </w:r>
      <w:r w:rsidR="006007E4">
        <w:rPr>
          <w:color w:val="000000"/>
          <w:sz w:val="30"/>
          <w:szCs w:val="30"/>
        </w:rPr>
        <w:t xml:space="preserve"> </w:t>
      </w:r>
      <w:r w:rsidRPr="00B63FAF">
        <w:rPr>
          <w:sz w:val="30"/>
          <w:szCs w:val="28"/>
        </w:rPr>
        <w:t>1/0,4%). На санитарно-химические показатели из распределительной сети исследовано 73 пробы, нестандартных по органолептическим свойствам и содержанию железа, железа, марганца – 18 про</w:t>
      </w:r>
      <w:r w:rsidR="000A07E7">
        <w:rPr>
          <w:sz w:val="30"/>
          <w:szCs w:val="28"/>
        </w:rPr>
        <w:t>б (24,6% против 26/23,8% в 2016</w:t>
      </w:r>
      <w:r w:rsidRPr="00B63FAF">
        <w:rPr>
          <w:sz w:val="30"/>
          <w:szCs w:val="28"/>
        </w:rPr>
        <w:t>г</w:t>
      </w:r>
      <w:r w:rsidR="000A07E7">
        <w:rPr>
          <w:sz w:val="30"/>
          <w:szCs w:val="28"/>
        </w:rPr>
        <w:t>.</w:t>
      </w:r>
      <w:r w:rsidRPr="00B63FAF">
        <w:rPr>
          <w:sz w:val="30"/>
          <w:szCs w:val="28"/>
        </w:rPr>
        <w:t>), из скважин отобрано 22 пробы, не</w:t>
      </w:r>
      <w:r w:rsidR="000A07E7">
        <w:rPr>
          <w:sz w:val="30"/>
          <w:szCs w:val="28"/>
        </w:rPr>
        <w:t xml:space="preserve"> </w:t>
      </w:r>
      <w:r w:rsidRPr="00B63FAF">
        <w:rPr>
          <w:sz w:val="30"/>
          <w:szCs w:val="28"/>
        </w:rPr>
        <w:t>соответствующих</w:t>
      </w:r>
      <w:r w:rsidR="000A07E7">
        <w:rPr>
          <w:sz w:val="30"/>
          <w:szCs w:val="28"/>
        </w:rPr>
        <w:t xml:space="preserve"> нормативам</w:t>
      </w:r>
      <w:r w:rsidRPr="00B63FAF">
        <w:rPr>
          <w:sz w:val="30"/>
          <w:szCs w:val="28"/>
        </w:rPr>
        <w:t xml:space="preserve"> </w:t>
      </w:r>
      <w:r w:rsidR="006007E4" w:rsidRPr="00F00D37">
        <w:rPr>
          <w:color w:val="000000"/>
          <w:sz w:val="30"/>
          <w:szCs w:val="30"/>
        </w:rPr>
        <w:t>–</w:t>
      </w:r>
      <w:r w:rsidR="006007E4">
        <w:rPr>
          <w:color w:val="000000"/>
          <w:sz w:val="30"/>
          <w:szCs w:val="30"/>
        </w:rPr>
        <w:t xml:space="preserve"> </w:t>
      </w:r>
      <w:r w:rsidR="00EE5782">
        <w:rPr>
          <w:sz w:val="30"/>
          <w:szCs w:val="28"/>
        </w:rPr>
        <w:t xml:space="preserve">16 (72,7%). </w:t>
      </w:r>
    </w:p>
    <w:p w:rsidR="00EE5782" w:rsidRPr="00EE5782" w:rsidRDefault="00EE5782" w:rsidP="00EE5782">
      <w:pPr>
        <w:ind w:firstLine="708"/>
        <w:jc w:val="both"/>
        <w:rPr>
          <w:sz w:val="30"/>
          <w:szCs w:val="28"/>
        </w:rPr>
      </w:pPr>
    </w:p>
    <w:p w:rsidR="00AC2C42" w:rsidRPr="00C811BA" w:rsidRDefault="006707DF" w:rsidP="006707DF">
      <w:pPr>
        <w:jc w:val="both"/>
        <w:outlineLvl w:val="0"/>
        <w:rPr>
          <w:b/>
          <w:i/>
          <w:iCs/>
          <w:color w:val="000000"/>
        </w:rPr>
      </w:pPr>
      <w:r w:rsidRPr="00C811BA">
        <w:rPr>
          <w:b/>
          <w:i/>
          <w:iCs/>
          <w:color w:val="000000"/>
        </w:rPr>
        <w:t>Табл</w:t>
      </w:r>
      <w:r w:rsidR="00405ADA">
        <w:rPr>
          <w:b/>
          <w:i/>
          <w:iCs/>
          <w:color w:val="000000"/>
        </w:rPr>
        <w:t xml:space="preserve">ица </w:t>
      </w:r>
      <w:r w:rsidR="00C811BA" w:rsidRPr="00C811BA">
        <w:rPr>
          <w:b/>
          <w:i/>
          <w:iCs/>
          <w:color w:val="000000"/>
        </w:rPr>
        <w:t>2</w:t>
      </w:r>
      <w:r w:rsidR="00A54DF3">
        <w:rPr>
          <w:b/>
          <w:i/>
          <w:iCs/>
          <w:color w:val="000000"/>
        </w:rPr>
        <w:t>4</w:t>
      </w:r>
      <w:r w:rsidR="0055400D">
        <w:rPr>
          <w:b/>
          <w:i/>
          <w:iCs/>
          <w:color w:val="000000"/>
        </w:rPr>
        <w:t>.</w:t>
      </w:r>
      <w:r w:rsidRPr="00C811BA">
        <w:rPr>
          <w:b/>
          <w:i/>
          <w:iCs/>
          <w:color w:val="000000"/>
        </w:rPr>
        <w:t xml:space="preserve"> </w:t>
      </w:r>
      <w:r w:rsidR="00B63FAF" w:rsidRPr="00C811BA">
        <w:rPr>
          <w:b/>
          <w:i/>
        </w:rPr>
        <w:t xml:space="preserve">Динамика качества воды </w:t>
      </w:r>
      <w:r w:rsidR="00225007" w:rsidRPr="00C811BA">
        <w:rPr>
          <w:b/>
          <w:i/>
          <w:iCs/>
          <w:color w:val="000000"/>
        </w:rPr>
        <w:t xml:space="preserve">в Брестском районе </w:t>
      </w:r>
      <w:r w:rsidRPr="00C811BA">
        <w:rPr>
          <w:b/>
          <w:i/>
          <w:iCs/>
          <w:color w:val="000000"/>
        </w:rPr>
        <w:t>за период с 1995 по 201</w:t>
      </w:r>
      <w:r w:rsidR="00B63FAF" w:rsidRPr="00C811BA">
        <w:rPr>
          <w:b/>
          <w:i/>
          <w:iCs/>
          <w:color w:val="000000"/>
        </w:rPr>
        <w:t>7</w:t>
      </w:r>
      <w:r w:rsidR="00DA7176" w:rsidRPr="00C811BA">
        <w:rPr>
          <w:b/>
          <w:i/>
          <w:iCs/>
          <w:color w:val="000000"/>
        </w:rPr>
        <w:t xml:space="preserve"> годы</w:t>
      </w: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959"/>
        <w:gridCol w:w="992"/>
        <w:gridCol w:w="851"/>
        <w:gridCol w:w="850"/>
        <w:gridCol w:w="1134"/>
        <w:gridCol w:w="851"/>
        <w:gridCol w:w="1134"/>
        <w:gridCol w:w="1134"/>
        <w:gridCol w:w="1842"/>
      </w:tblGrid>
      <w:tr w:rsidR="006707DF" w:rsidRPr="00FF2440" w:rsidTr="007B0861">
        <w:trPr>
          <w:trHeight w:val="252"/>
        </w:trPr>
        <w:tc>
          <w:tcPr>
            <w:tcW w:w="959" w:type="dxa"/>
            <w:vMerge w:val="restart"/>
          </w:tcPr>
          <w:p w:rsidR="006707DF" w:rsidRPr="00FF2440" w:rsidRDefault="006707DF" w:rsidP="004948FA">
            <w:pPr>
              <w:spacing w:line="276" w:lineRule="auto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Годы</w:t>
            </w:r>
          </w:p>
        </w:tc>
        <w:tc>
          <w:tcPr>
            <w:tcW w:w="5812" w:type="dxa"/>
            <w:gridSpan w:val="6"/>
          </w:tcPr>
          <w:p w:rsidR="006707DF" w:rsidRPr="00FF2440" w:rsidRDefault="006707DF" w:rsidP="004948FA">
            <w:pPr>
              <w:ind w:firstLine="34"/>
              <w:jc w:val="center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Органолептические и химические показатели</w:t>
            </w:r>
          </w:p>
        </w:tc>
        <w:tc>
          <w:tcPr>
            <w:tcW w:w="1134" w:type="dxa"/>
            <w:vMerge w:val="restart"/>
          </w:tcPr>
          <w:p w:rsidR="006707DF" w:rsidRPr="00FF2440" w:rsidRDefault="006707DF" w:rsidP="00416EE0">
            <w:pPr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частные колодцы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Бактериологические показатели</w:t>
            </w:r>
          </w:p>
        </w:tc>
      </w:tr>
      <w:tr w:rsidR="006707DF" w:rsidRPr="00FF2440" w:rsidTr="007B0861">
        <w:trPr>
          <w:trHeight w:val="183"/>
        </w:trPr>
        <w:tc>
          <w:tcPr>
            <w:tcW w:w="959" w:type="dxa"/>
            <w:vMerge/>
          </w:tcPr>
          <w:p w:rsidR="006707DF" w:rsidRPr="00FF2440" w:rsidRDefault="006707DF" w:rsidP="004948FA">
            <w:pPr>
              <w:spacing w:line="276" w:lineRule="auto"/>
              <w:jc w:val="both"/>
              <w:textAlignment w:val="baseline"/>
              <w:rPr>
                <w:b/>
                <w:sz w:val="16"/>
                <w:szCs w:val="16"/>
              </w:rPr>
            </w:pPr>
          </w:p>
        </w:tc>
        <w:tc>
          <w:tcPr>
            <w:tcW w:w="5812" w:type="dxa"/>
            <w:gridSpan w:val="6"/>
          </w:tcPr>
          <w:p w:rsidR="007139A8" w:rsidRPr="00FF2440" w:rsidRDefault="006707DF" w:rsidP="00EE5782">
            <w:pPr>
              <w:jc w:val="center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Источники централизованного водоснабжения</w:t>
            </w:r>
          </w:p>
        </w:tc>
        <w:tc>
          <w:tcPr>
            <w:tcW w:w="1134" w:type="dxa"/>
            <w:vMerge/>
          </w:tcPr>
          <w:p w:rsidR="006707DF" w:rsidRPr="00FF2440" w:rsidRDefault="006707DF" w:rsidP="004948F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</w:tcPr>
          <w:p w:rsidR="006707DF" w:rsidRPr="00FF2440" w:rsidRDefault="006707DF" w:rsidP="004948FA">
            <w:pPr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 xml:space="preserve">источники централизован.водосн. </w:t>
            </w:r>
          </w:p>
        </w:tc>
      </w:tr>
      <w:tr w:rsidR="006707DF" w:rsidRPr="00FF2440" w:rsidTr="007B0861">
        <w:trPr>
          <w:trHeight w:val="260"/>
        </w:trPr>
        <w:tc>
          <w:tcPr>
            <w:tcW w:w="959" w:type="dxa"/>
            <w:vMerge/>
          </w:tcPr>
          <w:p w:rsidR="006707DF" w:rsidRPr="00FF2440" w:rsidRDefault="006707DF" w:rsidP="004948FA">
            <w:pPr>
              <w:spacing w:line="276" w:lineRule="auto"/>
              <w:jc w:val="both"/>
              <w:textAlignment w:val="baseline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органолептика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железо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свинец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 xml:space="preserve">нитраты 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цинк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мышьяк</w:t>
            </w:r>
          </w:p>
        </w:tc>
        <w:tc>
          <w:tcPr>
            <w:tcW w:w="1134" w:type="dxa"/>
          </w:tcPr>
          <w:p w:rsidR="006707DF" w:rsidRPr="00FF2440" w:rsidRDefault="006707DF" w:rsidP="00416EE0">
            <w:pPr>
              <w:rPr>
                <w:b/>
                <w:sz w:val="16"/>
                <w:szCs w:val="16"/>
              </w:rPr>
            </w:pPr>
            <w:r w:rsidRPr="00FF2440">
              <w:rPr>
                <w:b/>
                <w:sz w:val="16"/>
                <w:szCs w:val="16"/>
              </w:rPr>
              <w:t>нитраты</w:t>
            </w:r>
          </w:p>
        </w:tc>
        <w:tc>
          <w:tcPr>
            <w:tcW w:w="1842" w:type="dxa"/>
            <w:vMerge/>
          </w:tcPr>
          <w:p w:rsidR="006707DF" w:rsidRPr="00FF2440" w:rsidRDefault="006707DF" w:rsidP="004948FA">
            <w:pPr>
              <w:ind w:left="-108"/>
              <w:jc w:val="center"/>
              <w:rPr>
                <w:b/>
                <w:sz w:val="16"/>
                <w:szCs w:val="16"/>
              </w:rPr>
            </w:pPr>
          </w:p>
        </w:tc>
      </w:tr>
      <w:tr w:rsidR="006707DF" w:rsidRPr="00FF2440" w:rsidTr="007B0861">
        <w:trPr>
          <w:trHeight w:val="180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1995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50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100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37,4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20,2</w:t>
            </w:r>
          </w:p>
        </w:tc>
      </w:tr>
      <w:tr w:rsidR="006707DF" w:rsidRPr="00FF2440" w:rsidTr="007B0861">
        <w:trPr>
          <w:trHeight w:val="170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1996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38,2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17,1</w:t>
            </w:r>
          </w:p>
        </w:tc>
      </w:tr>
      <w:tr w:rsidR="006707DF" w:rsidRPr="00FF2440" w:rsidTr="007B0861">
        <w:trPr>
          <w:trHeight w:val="129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1997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66,7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83,3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59,4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9,1</w:t>
            </w:r>
          </w:p>
        </w:tc>
      </w:tr>
      <w:tr w:rsidR="006707DF" w:rsidRPr="00FF2440" w:rsidTr="007B0861">
        <w:trPr>
          <w:trHeight w:val="172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1998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60,0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90,0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6,6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78,0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3,4</w:t>
            </w:r>
          </w:p>
        </w:tc>
      </w:tr>
      <w:tr w:rsidR="006707DF" w:rsidRPr="00FF2440" w:rsidTr="007B0861">
        <w:trPr>
          <w:trHeight w:val="150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1999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78,5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92,0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66,05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5,3</w:t>
            </w:r>
          </w:p>
        </w:tc>
      </w:tr>
      <w:tr w:rsidR="006707DF" w:rsidRPr="00FF2440" w:rsidTr="007B0861">
        <w:trPr>
          <w:trHeight w:val="81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2000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93,8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75,0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3,1</w:t>
            </w:r>
          </w:p>
        </w:tc>
      </w:tr>
      <w:tr w:rsidR="006707DF" w:rsidRPr="00FF2440" w:rsidTr="007B0861">
        <w:trPr>
          <w:trHeight w:val="157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2001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82,1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80,8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72,4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5,2</w:t>
            </w:r>
          </w:p>
        </w:tc>
      </w:tr>
      <w:tr w:rsidR="006707DF" w:rsidRPr="00FF2440" w:rsidTr="007B0861">
        <w:trPr>
          <w:trHeight w:val="190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2002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63,6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61,5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54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5,3</w:t>
            </w:r>
          </w:p>
        </w:tc>
      </w:tr>
      <w:tr w:rsidR="006707DF" w:rsidRPr="00FF2440" w:rsidTr="007B0861">
        <w:trPr>
          <w:trHeight w:val="107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2003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44,9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73,9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52,3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1,8</w:t>
            </w:r>
          </w:p>
        </w:tc>
      </w:tr>
      <w:tr w:rsidR="006707DF" w:rsidRPr="00FF2440" w:rsidTr="007B0861">
        <w:trPr>
          <w:trHeight w:val="139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2004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61,2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91,9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0,8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58,4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186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2005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81,8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88,6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52,7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89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2006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70,3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85,2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1,5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38,7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136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2007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94,9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97,1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0,8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63,5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49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2008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96,6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94,0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53,7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85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2009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80,2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82,7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36,8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124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2010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63,6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72,7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163"/>
        </w:trPr>
        <w:tc>
          <w:tcPr>
            <w:tcW w:w="959" w:type="dxa"/>
          </w:tcPr>
          <w:p w:rsidR="006707DF" w:rsidRPr="00FF2440" w:rsidRDefault="006707DF" w:rsidP="004948FA">
            <w:pPr>
              <w:ind w:hanging="120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992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73,7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68,4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tabs>
                <w:tab w:val="left" w:pos="975"/>
                <w:tab w:val="center" w:pos="1947"/>
              </w:tabs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tabs>
                <w:tab w:val="left" w:pos="975"/>
                <w:tab w:val="center" w:pos="1947"/>
              </w:tabs>
              <w:ind w:left="777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143"/>
        </w:trPr>
        <w:tc>
          <w:tcPr>
            <w:tcW w:w="959" w:type="dxa"/>
          </w:tcPr>
          <w:p w:rsidR="006707DF" w:rsidRPr="00FF2440" w:rsidRDefault="006707DF" w:rsidP="004948FA">
            <w:pPr>
              <w:ind w:left="240" w:right="119" w:hanging="120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2012</w:t>
            </w:r>
          </w:p>
        </w:tc>
        <w:tc>
          <w:tcPr>
            <w:tcW w:w="992" w:type="dxa"/>
          </w:tcPr>
          <w:p w:rsidR="006707DF" w:rsidRPr="00FF2440" w:rsidRDefault="00AC2C42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 xml:space="preserve">  </w:t>
            </w:r>
            <w:r w:rsidR="006707DF" w:rsidRPr="00FF2440">
              <w:rPr>
                <w:sz w:val="16"/>
                <w:szCs w:val="16"/>
              </w:rPr>
              <w:t>32,7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32,7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113"/>
        </w:trPr>
        <w:tc>
          <w:tcPr>
            <w:tcW w:w="959" w:type="dxa"/>
          </w:tcPr>
          <w:p w:rsidR="006707DF" w:rsidRPr="00FF2440" w:rsidRDefault="006707DF" w:rsidP="004948FA">
            <w:pPr>
              <w:ind w:left="240" w:right="119" w:hanging="120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992" w:type="dxa"/>
          </w:tcPr>
          <w:p w:rsidR="006707DF" w:rsidRPr="00FF2440" w:rsidRDefault="00AC2C42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 xml:space="preserve">  </w:t>
            </w:r>
            <w:r w:rsidR="006707DF" w:rsidRPr="00FF2440">
              <w:rPr>
                <w:sz w:val="16"/>
                <w:szCs w:val="16"/>
              </w:rPr>
              <w:t>64,6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72,0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146"/>
        </w:trPr>
        <w:tc>
          <w:tcPr>
            <w:tcW w:w="959" w:type="dxa"/>
          </w:tcPr>
          <w:p w:rsidR="006707DF" w:rsidRPr="00FF2440" w:rsidRDefault="006707DF" w:rsidP="004948FA">
            <w:pPr>
              <w:ind w:left="240" w:right="119" w:hanging="120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992" w:type="dxa"/>
          </w:tcPr>
          <w:p w:rsidR="006707DF" w:rsidRPr="00FF2440" w:rsidRDefault="00AC2C42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 xml:space="preserve">  </w:t>
            </w:r>
            <w:r w:rsidR="006707DF" w:rsidRPr="00FF2440">
              <w:rPr>
                <w:sz w:val="16"/>
                <w:szCs w:val="16"/>
              </w:rPr>
              <w:t>66,7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66,7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137"/>
        </w:trPr>
        <w:tc>
          <w:tcPr>
            <w:tcW w:w="959" w:type="dxa"/>
          </w:tcPr>
          <w:p w:rsidR="006707DF" w:rsidRPr="00FF2440" w:rsidRDefault="006707DF" w:rsidP="004948FA">
            <w:pPr>
              <w:ind w:left="240" w:right="119" w:hanging="120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992" w:type="dxa"/>
          </w:tcPr>
          <w:p w:rsidR="006707DF" w:rsidRPr="00FF2440" w:rsidRDefault="00AC2C42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 xml:space="preserve"> </w:t>
            </w:r>
            <w:r w:rsidR="006707DF" w:rsidRPr="00FF2440">
              <w:rPr>
                <w:sz w:val="16"/>
                <w:szCs w:val="16"/>
              </w:rPr>
              <w:t>55,3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spacing w:val="-6"/>
                <w:sz w:val="16"/>
                <w:szCs w:val="16"/>
              </w:rPr>
            </w:pPr>
            <w:r w:rsidRPr="00FF2440">
              <w:rPr>
                <w:spacing w:val="-6"/>
                <w:sz w:val="16"/>
                <w:szCs w:val="16"/>
              </w:rPr>
              <w:t>34,0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sz w:val="16"/>
                <w:szCs w:val="16"/>
              </w:rPr>
            </w:pPr>
            <w:r w:rsidRPr="00FF244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5"/>
                <w:sz w:val="16"/>
                <w:szCs w:val="16"/>
              </w:rPr>
            </w:pPr>
            <w:r w:rsidRPr="00FF2440">
              <w:rPr>
                <w:spacing w:val="-5"/>
                <w:sz w:val="16"/>
                <w:szCs w:val="16"/>
              </w:rPr>
              <w:t>40,0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/>
                <w:bCs/>
                <w:spacing w:val="-5"/>
                <w:sz w:val="16"/>
                <w:szCs w:val="16"/>
              </w:rPr>
            </w:pPr>
            <w:r w:rsidRPr="00FF2440">
              <w:rPr>
                <w:b/>
                <w:bCs/>
                <w:spacing w:val="-5"/>
                <w:sz w:val="16"/>
                <w:szCs w:val="16"/>
              </w:rPr>
              <w:t>-</w:t>
            </w:r>
          </w:p>
        </w:tc>
      </w:tr>
      <w:tr w:rsidR="006707DF" w:rsidRPr="00FF2440" w:rsidTr="007B0861">
        <w:trPr>
          <w:trHeight w:val="95"/>
        </w:trPr>
        <w:tc>
          <w:tcPr>
            <w:tcW w:w="959" w:type="dxa"/>
          </w:tcPr>
          <w:p w:rsidR="006707DF" w:rsidRPr="00FF2440" w:rsidRDefault="006707DF" w:rsidP="004948FA">
            <w:pPr>
              <w:ind w:left="240" w:right="119" w:hanging="120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992" w:type="dxa"/>
          </w:tcPr>
          <w:p w:rsidR="006707DF" w:rsidRPr="00FF2440" w:rsidRDefault="00AC2C42" w:rsidP="004948FA">
            <w:pPr>
              <w:ind w:right="119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 xml:space="preserve"> </w:t>
            </w:r>
            <w:r w:rsidR="006707DF" w:rsidRPr="00FF2440">
              <w:rPr>
                <w:bCs/>
                <w:sz w:val="16"/>
                <w:szCs w:val="16"/>
              </w:rPr>
              <w:t>39,1</w:t>
            </w:r>
          </w:p>
        </w:tc>
        <w:tc>
          <w:tcPr>
            <w:tcW w:w="851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Cs/>
                <w:spacing w:val="-6"/>
                <w:sz w:val="16"/>
                <w:szCs w:val="16"/>
              </w:rPr>
            </w:pPr>
            <w:r w:rsidRPr="00FF2440">
              <w:rPr>
                <w:bCs/>
                <w:spacing w:val="-6"/>
                <w:sz w:val="16"/>
                <w:szCs w:val="16"/>
              </w:rPr>
              <w:t>52,2</w:t>
            </w:r>
          </w:p>
        </w:tc>
        <w:tc>
          <w:tcPr>
            <w:tcW w:w="850" w:type="dxa"/>
          </w:tcPr>
          <w:p w:rsidR="006707DF" w:rsidRPr="00FF2440" w:rsidRDefault="006707DF" w:rsidP="004948FA">
            <w:pPr>
              <w:ind w:right="119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:rsidR="006707DF" w:rsidRPr="00FF2440" w:rsidRDefault="006707DF" w:rsidP="004948FA">
            <w:pPr>
              <w:ind w:right="119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:rsidR="006707DF" w:rsidRPr="00FF2440" w:rsidRDefault="006707DF" w:rsidP="004948FA">
            <w:pPr>
              <w:ind w:right="119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/>
                <w:bCs/>
                <w:spacing w:val="-5"/>
                <w:sz w:val="16"/>
                <w:szCs w:val="16"/>
              </w:rPr>
            </w:pPr>
            <w:r w:rsidRPr="00FF2440">
              <w:rPr>
                <w:b/>
                <w:bCs/>
                <w:spacing w:val="-5"/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6707DF" w:rsidRPr="00FF2440" w:rsidRDefault="006707DF" w:rsidP="004948FA">
            <w:pPr>
              <w:shd w:val="clear" w:color="auto" w:fill="FFFFFF"/>
              <w:jc w:val="center"/>
              <w:rPr>
                <w:b/>
                <w:bCs/>
                <w:spacing w:val="-5"/>
                <w:sz w:val="16"/>
                <w:szCs w:val="16"/>
              </w:rPr>
            </w:pPr>
            <w:r w:rsidRPr="00FF2440">
              <w:rPr>
                <w:b/>
                <w:bCs/>
                <w:spacing w:val="-5"/>
                <w:sz w:val="16"/>
                <w:szCs w:val="16"/>
              </w:rPr>
              <w:t>-</w:t>
            </w:r>
          </w:p>
        </w:tc>
      </w:tr>
      <w:tr w:rsidR="000A0F8D" w:rsidRPr="00FF2440" w:rsidTr="007B0861">
        <w:trPr>
          <w:trHeight w:val="142"/>
        </w:trPr>
        <w:tc>
          <w:tcPr>
            <w:tcW w:w="959" w:type="dxa"/>
          </w:tcPr>
          <w:p w:rsidR="000A0F8D" w:rsidRPr="00FF2440" w:rsidRDefault="000A0F8D" w:rsidP="004948FA">
            <w:pPr>
              <w:ind w:left="240" w:right="119" w:hanging="120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992" w:type="dxa"/>
          </w:tcPr>
          <w:p w:rsidR="000A0F8D" w:rsidRPr="00FF2440" w:rsidRDefault="00AC2C42" w:rsidP="004948FA">
            <w:pPr>
              <w:ind w:right="119"/>
              <w:jc w:val="center"/>
              <w:rPr>
                <w:bCs/>
                <w:sz w:val="16"/>
                <w:szCs w:val="16"/>
              </w:rPr>
            </w:pPr>
            <w:r w:rsidRPr="00FF2440">
              <w:rPr>
                <w:bCs/>
                <w:sz w:val="16"/>
                <w:szCs w:val="16"/>
              </w:rPr>
              <w:t>45,</w:t>
            </w:r>
            <w:r w:rsidR="00225007" w:rsidRPr="00FF2440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0A0F8D" w:rsidRPr="00FF2440" w:rsidRDefault="00225007" w:rsidP="004948FA">
            <w:pPr>
              <w:shd w:val="clear" w:color="auto" w:fill="FFFFFF"/>
              <w:jc w:val="center"/>
              <w:rPr>
                <w:bCs/>
                <w:spacing w:val="-6"/>
                <w:sz w:val="16"/>
                <w:szCs w:val="16"/>
              </w:rPr>
            </w:pPr>
            <w:r w:rsidRPr="00FF2440">
              <w:rPr>
                <w:bCs/>
                <w:spacing w:val="-6"/>
                <w:sz w:val="16"/>
                <w:szCs w:val="16"/>
              </w:rPr>
              <w:t>72,7</w:t>
            </w:r>
          </w:p>
        </w:tc>
        <w:tc>
          <w:tcPr>
            <w:tcW w:w="850" w:type="dxa"/>
          </w:tcPr>
          <w:p w:rsidR="000A0F8D" w:rsidRPr="00FF2440" w:rsidRDefault="00225007" w:rsidP="004948FA">
            <w:pPr>
              <w:ind w:right="119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0A0F8D" w:rsidRPr="00FF2440" w:rsidRDefault="00225007" w:rsidP="004948FA">
            <w:pPr>
              <w:ind w:right="119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0A0F8D" w:rsidRPr="00FF2440" w:rsidRDefault="00225007" w:rsidP="004948FA">
            <w:pPr>
              <w:ind w:right="119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0A0F8D" w:rsidRPr="00FF2440" w:rsidRDefault="00225007" w:rsidP="004948FA">
            <w:pPr>
              <w:ind w:right="119"/>
              <w:jc w:val="center"/>
              <w:rPr>
                <w:b/>
                <w:bCs/>
                <w:sz w:val="16"/>
                <w:szCs w:val="16"/>
              </w:rPr>
            </w:pPr>
            <w:r w:rsidRPr="00FF2440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0A0F8D" w:rsidRPr="00FF2440" w:rsidRDefault="00225007" w:rsidP="004948FA">
            <w:pPr>
              <w:shd w:val="clear" w:color="auto" w:fill="FFFFFF"/>
              <w:jc w:val="center"/>
              <w:rPr>
                <w:b/>
                <w:bCs/>
                <w:spacing w:val="-5"/>
                <w:sz w:val="16"/>
                <w:szCs w:val="16"/>
              </w:rPr>
            </w:pPr>
            <w:r w:rsidRPr="00FF2440">
              <w:rPr>
                <w:b/>
                <w:bCs/>
                <w:spacing w:val="-5"/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0A0F8D" w:rsidRPr="00FF2440" w:rsidRDefault="00225007" w:rsidP="004948FA">
            <w:pPr>
              <w:shd w:val="clear" w:color="auto" w:fill="FFFFFF"/>
              <w:jc w:val="center"/>
              <w:rPr>
                <w:b/>
                <w:bCs/>
                <w:spacing w:val="-5"/>
                <w:sz w:val="16"/>
                <w:szCs w:val="16"/>
              </w:rPr>
            </w:pPr>
            <w:r w:rsidRPr="00FF2440">
              <w:rPr>
                <w:b/>
                <w:bCs/>
                <w:spacing w:val="-5"/>
                <w:sz w:val="16"/>
                <w:szCs w:val="16"/>
              </w:rPr>
              <w:t>-</w:t>
            </w:r>
          </w:p>
        </w:tc>
      </w:tr>
    </w:tbl>
    <w:p w:rsidR="007139A8" w:rsidRPr="00FF2440" w:rsidRDefault="007139A8" w:rsidP="006F2324">
      <w:pPr>
        <w:ind w:firstLine="437"/>
        <w:jc w:val="both"/>
        <w:rPr>
          <w:sz w:val="16"/>
          <w:szCs w:val="16"/>
        </w:rPr>
      </w:pPr>
    </w:p>
    <w:p w:rsidR="00B63FAF" w:rsidRPr="00B63FAF" w:rsidRDefault="00B63FAF" w:rsidP="006F2324">
      <w:pPr>
        <w:ind w:firstLine="437"/>
        <w:jc w:val="both"/>
        <w:rPr>
          <w:sz w:val="30"/>
          <w:szCs w:val="28"/>
        </w:rPr>
      </w:pPr>
      <w:r w:rsidRPr="00B63FAF">
        <w:rPr>
          <w:sz w:val="30"/>
          <w:szCs w:val="28"/>
        </w:rPr>
        <w:t xml:space="preserve">За 2017 год </w:t>
      </w:r>
      <w:r w:rsidR="00DA7176">
        <w:rPr>
          <w:sz w:val="30"/>
          <w:szCs w:val="28"/>
        </w:rPr>
        <w:t xml:space="preserve">по г.Бресту и Брестскому району </w:t>
      </w:r>
      <w:r w:rsidRPr="00B63FAF">
        <w:rPr>
          <w:sz w:val="30"/>
          <w:szCs w:val="28"/>
        </w:rPr>
        <w:t xml:space="preserve">выдано 16 согласований на проведение капитального ремонта, строительства и реконструкции сетей ВиК, 37 объектов введено в эксплуатацию. </w:t>
      </w:r>
    </w:p>
    <w:p w:rsidR="00FF2440" w:rsidRPr="00DA7176" w:rsidRDefault="00B63FAF" w:rsidP="007C11BD">
      <w:pPr>
        <w:ind w:firstLine="437"/>
        <w:jc w:val="both"/>
        <w:rPr>
          <w:sz w:val="30"/>
          <w:szCs w:val="28"/>
        </w:rPr>
      </w:pPr>
      <w:r w:rsidRPr="00B63FAF">
        <w:rPr>
          <w:sz w:val="30"/>
          <w:szCs w:val="28"/>
        </w:rPr>
        <w:t xml:space="preserve">Проведена проверка 16 ведомственных водозаборов, по результатам проверок выдано 16 предписаний об устранении нарушений, за неисполнение программы производственного контроля и нарушения эксплуатации водозаборных сооружений, систем централизованного </w:t>
      </w:r>
      <w:r w:rsidR="00B75FF3" w:rsidRPr="00B63FAF">
        <w:rPr>
          <w:sz w:val="30"/>
          <w:szCs w:val="28"/>
        </w:rPr>
        <w:t>водоснабжения</w:t>
      </w:r>
      <w:r w:rsidRPr="00B63FAF">
        <w:rPr>
          <w:sz w:val="30"/>
          <w:szCs w:val="28"/>
        </w:rPr>
        <w:t xml:space="preserve"> привлечены к административной ответственности по                     ст. 16.8 КоАП РБ 7 д</w:t>
      </w:r>
      <w:r w:rsidR="00FF2440">
        <w:rPr>
          <w:sz w:val="30"/>
          <w:szCs w:val="28"/>
        </w:rPr>
        <w:t>олжностных и 2 юридических лица.</w:t>
      </w:r>
    </w:p>
    <w:p w:rsidR="00077379" w:rsidRDefault="00971EC3" w:rsidP="00A87E43">
      <w:pPr>
        <w:tabs>
          <w:tab w:val="left" w:pos="9540"/>
        </w:tabs>
        <w:jc w:val="both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67FDB064" wp14:editId="0A64C9E9">
            <wp:extent cx="6114288" cy="1871472"/>
            <wp:effectExtent l="0" t="0" r="20320" b="14605"/>
            <wp:docPr id="44" name="Объект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56ECC" w:rsidRDefault="00D8389D" w:rsidP="00C811BA">
      <w:pPr>
        <w:tabs>
          <w:tab w:val="left" w:pos="9540"/>
        </w:tabs>
        <w:jc w:val="center"/>
        <w:rPr>
          <w:b/>
          <w:i/>
          <w:sz w:val="20"/>
          <w:szCs w:val="20"/>
        </w:rPr>
      </w:pPr>
      <w:r w:rsidRPr="00C811BA">
        <w:rPr>
          <w:b/>
          <w:i/>
          <w:sz w:val="20"/>
          <w:szCs w:val="20"/>
        </w:rPr>
        <w:t>Рис.</w:t>
      </w:r>
      <w:r w:rsidR="00DE513D">
        <w:rPr>
          <w:b/>
          <w:i/>
          <w:sz w:val="20"/>
          <w:szCs w:val="20"/>
        </w:rPr>
        <w:t>5</w:t>
      </w:r>
      <w:r w:rsidR="00362E7A">
        <w:rPr>
          <w:b/>
          <w:i/>
          <w:sz w:val="20"/>
          <w:szCs w:val="20"/>
        </w:rPr>
        <w:t>3</w:t>
      </w:r>
      <w:r w:rsidR="0055400D">
        <w:rPr>
          <w:b/>
          <w:i/>
          <w:sz w:val="20"/>
          <w:szCs w:val="20"/>
        </w:rPr>
        <w:t>.</w:t>
      </w:r>
      <w:r w:rsidRPr="00C811BA">
        <w:rPr>
          <w:b/>
          <w:i/>
          <w:sz w:val="20"/>
          <w:szCs w:val="20"/>
        </w:rPr>
        <w:t xml:space="preserve"> Динамика качества питьевой воды по содержанию железа в воде централизованных источников водоснабжения за период 1995-201</w:t>
      </w:r>
      <w:r w:rsidR="00B75FF3" w:rsidRPr="00C811BA">
        <w:rPr>
          <w:b/>
          <w:i/>
          <w:sz w:val="20"/>
          <w:szCs w:val="20"/>
        </w:rPr>
        <w:t>7</w:t>
      </w:r>
      <w:r w:rsidR="00DE513D">
        <w:rPr>
          <w:b/>
          <w:i/>
          <w:sz w:val="20"/>
          <w:szCs w:val="20"/>
        </w:rPr>
        <w:t>гг.</w:t>
      </w:r>
    </w:p>
    <w:p w:rsidR="00AC2C42" w:rsidRPr="00AC2C42" w:rsidRDefault="00AC2C42" w:rsidP="00940375">
      <w:pPr>
        <w:jc w:val="both"/>
        <w:rPr>
          <w:sz w:val="30"/>
          <w:szCs w:val="30"/>
        </w:rPr>
      </w:pPr>
      <w:r w:rsidRPr="00AC2C42">
        <w:rPr>
          <w:sz w:val="30"/>
          <w:szCs w:val="30"/>
        </w:rPr>
        <w:lastRenderedPageBreak/>
        <w:t xml:space="preserve">         Проведен анализ содержания железа в питьевой воде централизованных систем водоснабжения населения Брестского района, в </w:t>
      </w:r>
      <w:r w:rsidR="00940375">
        <w:rPr>
          <w:sz w:val="30"/>
          <w:szCs w:val="30"/>
        </w:rPr>
        <w:t xml:space="preserve">том числе </w:t>
      </w:r>
      <w:r w:rsidRPr="00AC2C42">
        <w:rPr>
          <w:sz w:val="30"/>
          <w:szCs w:val="30"/>
        </w:rPr>
        <w:t>эффективности р</w:t>
      </w:r>
      <w:r w:rsidR="00940375">
        <w:rPr>
          <w:sz w:val="30"/>
          <w:szCs w:val="30"/>
        </w:rPr>
        <w:t xml:space="preserve">аботы станции обезжелезивания. </w:t>
      </w:r>
      <w:r w:rsidRPr="00AC2C42">
        <w:rPr>
          <w:sz w:val="30"/>
          <w:szCs w:val="28"/>
        </w:rPr>
        <w:t>Согласно производственному контролю качества подаваемой питьевой воды КУМПП ЖКХ «Брестское ЖКХ» п</w:t>
      </w:r>
      <w:r w:rsidRPr="00AC2C42">
        <w:rPr>
          <w:spacing w:val="-5"/>
          <w:sz w:val="30"/>
          <w:szCs w:val="28"/>
        </w:rPr>
        <w:t>ревышение железа более 1,0 мг/дм</w:t>
      </w:r>
      <w:r w:rsidRPr="00AC2C42">
        <w:rPr>
          <w:spacing w:val="-5"/>
          <w:sz w:val="30"/>
          <w:szCs w:val="28"/>
          <w:vertAlign w:val="superscript"/>
        </w:rPr>
        <w:t>3</w:t>
      </w:r>
      <w:r w:rsidR="00745784">
        <w:rPr>
          <w:spacing w:val="-5"/>
          <w:sz w:val="30"/>
          <w:szCs w:val="28"/>
          <w:vertAlign w:val="superscript"/>
        </w:rPr>
        <w:t xml:space="preserve">           </w:t>
      </w:r>
      <w:r w:rsidRPr="00AC2C42">
        <w:rPr>
          <w:sz w:val="30"/>
        </w:rPr>
        <w:t xml:space="preserve"> </w:t>
      </w:r>
      <w:r w:rsidRPr="00AC2C42">
        <w:rPr>
          <w:spacing w:val="-5"/>
          <w:sz w:val="30"/>
          <w:szCs w:val="28"/>
        </w:rPr>
        <w:t>(от 1,08 до 1,61 мг/дм</w:t>
      </w:r>
      <w:r w:rsidRPr="00AC2C42">
        <w:rPr>
          <w:spacing w:val="-5"/>
          <w:sz w:val="30"/>
          <w:szCs w:val="28"/>
          <w:vertAlign w:val="superscript"/>
        </w:rPr>
        <w:t xml:space="preserve">3 </w:t>
      </w:r>
      <w:r w:rsidRPr="00AC2C42">
        <w:rPr>
          <w:spacing w:val="-5"/>
          <w:sz w:val="30"/>
          <w:szCs w:val="28"/>
        </w:rPr>
        <w:t>при норме не более 0,3 мг/дм</w:t>
      </w:r>
      <w:r w:rsidRPr="00AC2C42">
        <w:rPr>
          <w:spacing w:val="-5"/>
          <w:sz w:val="30"/>
          <w:szCs w:val="28"/>
          <w:vertAlign w:val="superscript"/>
        </w:rPr>
        <w:t>3</w:t>
      </w:r>
      <w:r w:rsidRPr="00AC2C42">
        <w:rPr>
          <w:spacing w:val="-5"/>
          <w:sz w:val="30"/>
          <w:szCs w:val="28"/>
        </w:rPr>
        <w:t xml:space="preserve">) выявлено в распределительной сети в 30 населенных пунктах Брестского района, в том числе </w:t>
      </w:r>
      <w:r w:rsidRPr="00AC2C42">
        <w:rPr>
          <w:sz w:val="30"/>
          <w:szCs w:val="30"/>
        </w:rPr>
        <w:t xml:space="preserve">в аг. Страдечь </w:t>
      </w:r>
      <w:r w:rsidR="000B2CC2" w:rsidRPr="00F00D37">
        <w:rPr>
          <w:color w:val="000000"/>
          <w:sz w:val="30"/>
          <w:szCs w:val="30"/>
        </w:rPr>
        <w:t>–</w:t>
      </w:r>
      <w:r w:rsidRPr="00AC2C42">
        <w:rPr>
          <w:sz w:val="30"/>
          <w:szCs w:val="30"/>
        </w:rPr>
        <w:t xml:space="preserve"> 1,02-1,31 мг/дм</w:t>
      </w:r>
      <w:r w:rsidRPr="00AC2C42">
        <w:rPr>
          <w:sz w:val="30"/>
          <w:szCs w:val="30"/>
          <w:vertAlign w:val="superscript"/>
        </w:rPr>
        <w:t>3</w:t>
      </w:r>
      <w:r w:rsidRPr="00AC2C42">
        <w:rPr>
          <w:sz w:val="30"/>
          <w:szCs w:val="30"/>
        </w:rPr>
        <w:t xml:space="preserve">, д. Чернавчицы </w:t>
      </w:r>
      <w:r w:rsidR="000B2CC2" w:rsidRPr="00F00D37">
        <w:rPr>
          <w:color w:val="000000"/>
          <w:sz w:val="30"/>
          <w:szCs w:val="30"/>
        </w:rPr>
        <w:t>–</w:t>
      </w:r>
      <w:r w:rsidRPr="00AC2C42">
        <w:rPr>
          <w:sz w:val="30"/>
          <w:szCs w:val="30"/>
        </w:rPr>
        <w:t xml:space="preserve"> 0,98-1,07 мг/дм</w:t>
      </w:r>
      <w:r w:rsidRPr="00AC2C42">
        <w:rPr>
          <w:sz w:val="30"/>
          <w:szCs w:val="30"/>
          <w:vertAlign w:val="superscript"/>
        </w:rPr>
        <w:t>3</w:t>
      </w:r>
      <w:r w:rsidRPr="00AC2C42">
        <w:rPr>
          <w:sz w:val="30"/>
          <w:szCs w:val="30"/>
        </w:rPr>
        <w:t xml:space="preserve">,  д. Остромечево </w:t>
      </w:r>
      <w:r w:rsidR="000B2CC2" w:rsidRPr="00F00D37">
        <w:rPr>
          <w:color w:val="000000"/>
          <w:sz w:val="30"/>
          <w:szCs w:val="30"/>
        </w:rPr>
        <w:t>–</w:t>
      </w:r>
      <w:r w:rsidRPr="00AC2C42">
        <w:rPr>
          <w:sz w:val="30"/>
          <w:szCs w:val="30"/>
        </w:rPr>
        <w:t xml:space="preserve"> 0,69-0,86 мг/дм</w:t>
      </w:r>
      <w:r w:rsidRPr="00AC2C42">
        <w:rPr>
          <w:sz w:val="30"/>
          <w:szCs w:val="30"/>
          <w:vertAlign w:val="superscript"/>
        </w:rPr>
        <w:t>3</w:t>
      </w:r>
      <w:r w:rsidRPr="00AC2C42">
        <w:rPr>
          <w:sz w:val="30"/>
          <w:szCs w:val="30"/>
        </w:rPr>
        <w:t xml:space="preserve">,  д. Ямно </w:t>
      </w:r>
      <w:r w:rsidR="000B2CC2" w:rsidRPr="00F00D37">
        <w:rPr>
          <w:color w:val="000000"/>
          <w:sz w:val="30"/>
          <w:szCs w:val="30"/>
        </w:rPr>
        <w:t>–</w:t>
      </w:r>
      <w:r w:rsidRPr="00AC2C42">
        <w:rPr>
          <w:sz w:val="30"/>
          <w:szCs w:val="30"/>
        </w:rPr>
        <w:t xml:space="preserve"> 1,45-1,53 мг/дм</w:t>
      </w:r>
      <w:r w:rsidRPr="00AC2C42">
        <w:rPr>
          <w:sz w:val="30"/>
          <w:szCs w:val="30"/>
          <w:vertAlign w:val="superscript"/>
        </w:rPr>
        <w:t>3</w:t>
      </w:r>
      <w:r w:rsidRPr="00AC2C42">
        <w:rPr>
          <w:sz w:val="30"/>
          <w:szCs w:val="30"/>
        </w:rPr>
        <w:t xml:space="preserve">, </w:t>
      </w:r>
      <w:r w:rsidR="001524DB">
        <w:rPr>
          <w:sz w:val="30"/>
          <w:szCs w:val="30"/>
        </w:rPr>
        <w:t xml:space="preserve">                   </w:t>
      </w:r>
      <w:r w:rsidRPr="00AC2C42">
        <w:rPr>
          <w:sz w:val="30"/>
          <w:szCs w:val="30"/>
        </w:rPr>
        <w:t>г.п Домачево 0,8</w:t>
      </w:r>
      <w:r w:rsidR="006F2324">
        <w:rPr>
          <w:sz w:val="30"/>
          <w:szCs w:val="30"/>
        </w:rPr>
        <w:t xml:space="preserve"> </w:t>
      </w:r>
      <w:r w:rsidR="006F2324" w:rsidRPr="00F00D37">
        <w:rPr>
          <w:color w:val="000000"/>
          <w:sz w:val="30"/>
          <w:szCs w:val="30"/>
        </w:rPr>
        <w:t>–</w:t>
      </w:r>
      <w:r w:rsidR="006F2324" w:rsidRPr="00AC2C42">
        <w:rPr>
          <w:sz w:val="30"/>
          <w:szCs w:val="30"/>
        </w:rPr>
        <w:t xml:space="preserve"> </w:t>
      </w:r>
      <w:r w:rsidRPr="00AC2C42">
        <w:rPr>
          <w:sz w:val="30"/>
          <w:szCs w:val="30"/>
        </w:rPr>
        <w:t>1,21 мг/дм</w:t>
      </w:r>
      <w:r w:rsidRPr="00AC2C42">
        <w:rPr>
          <w:sz w:val="30"/>
          <w:szCs w:val="30"/>
          <w:vertAlign w:val="superscript"/>
        </w:rPr>
        <w:t>3</w:t>
      </w:r>
      <w:r w:rsidRPr="00AC2C42">
        <w:rPr>
          <w:sz w:val="30"/>
          <w:szCs w:val="30"/>
        </w:rPr>
        <w:t>.</w:t>
      </w:r>
    </w:p>
    <w:p w:rsidR="00AC2C42" w:rsidRPr="00AC2C42" w:rsidRDefault="00AC2C42" w:rsidP="00AC2C42">
      <w:pPr>
        <w:ind w:firstLine="708"/>
        <w:jc w:val="both"/>
        <w:rPr>
          <w:sz w:val="30"/>
        </w:rPr>
      </w:pPr>
      <w:r w:rsidRPr="00AC2C42">
        <w:rPr>
          <w:sz w:val="30"/>
        </w:rPr>
        <w:t>Анализируя результаты исследования вод</w:t>
      </w:r>
      <w:r w:rsidR="000B2CC2">
        <w:rPr>
          <w:sz w:val="30"/>
        </w:rPr>
        <w:t>опроводной воды, выполненные по</w:t>
      </w:r>
      <w:r w:rsidRPr="00AC2C42">
        <w:rPr>
          <w:sz w:val="30"/>
        </w:rPr>
        <w:t xml:space="preserve"> программе производственног</w:t>
      </w:r>
      <w:r w:rsidR="000B2CC2">
        <w:rPr>
          <w:sz w:val="30"/>
        </w:rPr>
        <w:t xml:space="preserve">о контроля </w:t>
      </w:r>
      <w:r w:rsidRPr="00AC2C42">
        <w:rPr>
          <w:sz w:val="30"/>
        </w:rPr>
        <w:t>КУМПП ЖКХ «Брестское ЖКХ»</w:t>
      </w:r>
      <w:r w:rsidR="00DE513D">
        <w:rPr>
          <w:sz w:val="30"/>
        </w:rPr>
        <w:t xml:space="preserve"> и по госсаннадзору за 2017 год</w:t>
      </w:r>
      <w:r w:rsidRPr="00AC2C42">
        <w:rPr>
          <w:sz w:val="30"/>
        </w:rPr>
        <w:t xml:space="preserve">, сделан вывод, что в большинстве населенных пунктов Брестского района водоснабжение напрямую зависит от расположения источника по отношению к водоносным горизонтам, при котором вода до поступления в распределительную сеть содержит железо более 3 ПДК, отсутствия станции обезжелезивания (в первую очередь в таких населенных пунктах как Домачево, Страдечь, Чернавчицы, Дубица, М. Щитники и др.) и вторичного загрязнения питьевой воды, связанного с выходом эксплуатационного срока водопроводных сетей в 19 населенных пунктах (в </w:t>
      </w:r>
      <w:proofErr w:type="spellStart"/>
      <w:r w:rsidR="001524DB">
        <w:rPr>
          <w:sz w:val="30"/>
        </w:rPr>
        <w:t>д.д.</w:t>
      </w:r>
      <w:r w:rsidRPr="00AC2C42">
        <w:rPr>
          <w:sz w:val="30"/>
        </w:rPr>
        <w:t>Цуприки</w:t>
      </w:r>
      <w:proofErr w:type="spellEnd"/>
      <w:r w:rsidRPr="00AC2C42">
        <w:rPr>
          <w:sz w:val="30"/>
        </w:rPr>
        <w:t>, Люта, Б. Щитники, Н. Лыщицы, Теребунь, Леплевка, Лесное, Медно, Збунин, Дружба, Смуга, К. Жировецкая, Щебрин, Кошелево, Ямно, Харитоны, М. Радваничи, Б. Радваничи, Приборово, в которых содержание железа в распределительной сети выше, чем в источнике.</w:t>
      </w:r>
    </w:p>
    <w:p w:rsidR="00AC2C42" w:rsidRPr="00AC2C42" w:rsidRDefault="00AC2C42" w:rsidP="00AC2C42">
      <w:pPr>
        <w:tabs>
          <w:tab w:val="left" w:pos="0"/>
        </w:tabs>
        <w:jc w:val="both"/>
        <w:rPr>
          <w:sz w:val="30"/>
        </w:rPr>
      </w:pPr>
      <w:r w:rsidRPr="00AC2C42">
        <w:rPr>
          <w:sz w:val="30"/>
        </w:rPr>
        <w:tab/>
        <w:t>Проблемными вопросами водоснабжения сельского населения доброкачественной питьевой водой по санитарно-химическим показателям остаются:</w:t>
      </w:r>
    </w:p>
    <w:p w:rsidR="00AC2C42" w:rsidRPr="00AC2C42" w:rsidRDefault="00AC2C42" w:rsidP="006F2324">
      <w:pPr>
        <w:tabs>
          <w:tab w:val="left" w:pos="4140"/>
        </w:tabs>
        <w:ind w:firstLine="567"/>
        <w:jc w:val="both"/>
        <w:rPr>
          <w:sz w:val="30"/>
          <w:szCs w:val="30"/>
        </w:rPr>
      </w:pPr>
      <w:r w:rsidRPr="00AC2C42">
        <w:rPr>
          <w:sz w:val="30"/>
        </w:rPr>
        <w:t>-</w:t>
      </w:r>
      <w:r w:rsidRPr="00AC2C42">
        <w:rPr>
          <w:sz w:val="30"/>
          <w:szCs w:val="28"/>
        </w:rPr>
        <w:t xml:space="preserve"> обеспечение выполнения запланированных мероприятий по строительству и реконструкции объектов водоснабжения в Брестском районе согласно Комплексу мероприятий по обеспечению санитарно-эпидемиологического благополучия населения Брестского района на </w:t>
      </w:r>
      <w:r w:rsidR="001524DB">
        <w:rPr>
          <w:sz w:val="30"/>
          <w:szCs w:val="28"/>
        </w:rPr>
        <w:t xml:space="preserve">  </w:t>
      </w:r>
      <w:r w:rsidRPr="00AC2C42">
        <w:rPr>
          <w:sz w:val="30"/>
          <w:szCs w:val="28"/>
        </w:rPr>
        <w:t>2016-2020 годы:</w:t>
      </w:r>
      <w:r w:rsidRPr="00AC2C42">
        <w:rPr>
          <w:color w:val="000000"/>
          <w:sz w:val="30"/>
          <w:szCs w:val="28"/>
        </w:rPr>
        <w:t xml:space="preserve"> </w:t>
      </w:r>
      <w:r w:rsidRPr="00AC2C42">
        <w:rPr>
          <w:sz w:val="30"/>
          <w:szCs w:val="28"/>
        </w:rPr>
        <w:t xml:space="preserve">подключение к городскому водопроводу водопроводных сетей д. Ямно; строительство новой артезианской скважины в </w:t>
      </w:r>
      <w:r w:rsidR="00745784">
        <w:rPr>
          <w:sz w:val="30"/>
          <w:szCs w:val="28"/>
        </w:rPr>
        <w:t xml:space="preserve">                    </w:t>
      </w:r>
      <w:r w:rsidRPr="00AC2C42">
        <w:rPr>
          <w:sz w:val="30"/>
          <w:szCs w:val="28"/>
        </w:rPr>
        <w:t>д. Остромечево, первоочередное строительст</w:t>
      </w:r>
      <w:r w:rsidR="00745784">
        <w:rPr>
          <w:sz w:val="30"/>
          <w:szCs w:val="28"/>
        </w:rPr>
        <w:t xml:space="preserve">во станций обезжелезивания в </w:t>
      </w:r>
      <w:r w:rsidRPr="00AC2C42">
        <w:rPr>
          <w:sz w:val="30"/>
          <w:szCs w:val="28"/>
        </w:rPr>
        <w:t xml:space="preserve">д.д. Остромечево, Чернавчицы, Страдечь, г.п. Домачево, перекладка сетей водоснабжения в г.п. Домачево, д. Радваничи, аг. Остромечево. Данные мероприятия предложены КУМПП ЖКХ «Брестское ЖКХ» и для включения </w:t>
      </w:r>
      <w:r w:rsidRPr="00AC2C42">
        <w:rPr>
          <w:sz w:val="30"/>
          <w:szCs w:val="30"/>
        </w:rPr>
        <w:t>в подпрограмму 5 «Чистая Вода» Государственной программы «</w:t>
      </w:r>
      <w:r w:rsidRPr="00AC2C42">
        <w:rPr>
          <w:bCs/>
          <w:sz w:val="30"/>
          <w:szCs w:val="30"/>
        </w:rPr>
        <w:t>Комфортное</w:t>
      </w:r>
      <w:r w:rsidRPr="00AC2C42">
        <w:rPr>
          <w:sz w:val="30"/>
          <w:szCs w:val="30"/>
        </w:rPr>
        <w:t xml:space="preserve"> </w:t>
      </w:r>
      <w:r w:rsidRPr="00AC2C42">
        <w:rPr>
          <w:bCs/>
          <w:sz w:val="30"/>
          <w:szCs w:val="30"/>
        </w:rPr>
        <w:t>жилье</w:t>
      </w:r>
      <w:r w:rsidRPr="00AC2C42">
        <w:rPr>
          <w:sz w:val="30"/>
          <w:szCs w:val="30"/>
        </w:rPr>
        <w:t xml:space="preserve"> и благопри</w:t>
      </w:r>
      <w:r w:rsidR="001524DB">
        <w:rPr>
          <w:sz w:val="30"/>
          <w:szCs w:val="30"/>
        </w:rPr>
        <w:t>ятная среда» на 2016-2020 годы;</w:t>
      </w:r>
    </w:p>
    <w:p w:rsidR="00AC2C42" w:rsidRPr="00AC2C42" w:rsidRDefault="00AC2C42" w:rsidP="00AC2C42">
      <w:pPr>
        <w:ind w:firstLine="567"/>
        <w:jc w:val="both"/>
        <w:rPr>
          <w:sz w:val="30"/>
          <w:szCs w:val="28"/>
        </w:rPr>
      </w:pPr>
      <w:r w:rsidRPr="00AC2C42">
        <w:rPr>
          <w:sz w:val="30"/>
          <w:szCs w:val="28"/>
        </w:rPr>
        <w:t>- обеспечение системной работы п</w:t>
      </w:r>
      <w:r w:rsidR="000B2CC2">
        <w:rPr>
          <w:sz w:val="30"/>
          <w:szCs w:val="28"/>
        </w:rPr>
        <w:t xml:space="preserve">о наладке оборудования, замене </w:t>
      </w:r>
      <w:r w:rsidRPr="00AC2C42">
        <w:rPr>
          <w:sz w:val="30"/>
          <w:szCs w:val="28"/>
        </w:rPr>
        <w:t>фильтрующей загрузки на станциях обезжелезивания, планово-</w:t>
      </w:r>
      <w:r w:rsidRPr="00AC2C42">
        <w:rPr>
          <w:sz w:val="30"/>
          <w:szCs w:val="28"/>
        </w:rPr>
        <w:lastRenderedPageBreak/>
        <w:t>предупредительный ремонт водозаборных сооружений и водопроводных сетей, их профилак</w:t>
      </w:r>
      <w:r w:rsidR="001524DB">
        <w:rPr>
          <w:sz w:val="30"/>
          <w:szCs w:val="28"/>
        </w:rPr>
        <w:t>тическая промывка и дезинфекция;</w:t>
      </w:r>
      <w:r w:rsidRPr="00AC2C42">
        <w:rPr>
          <w:sz w:val="30"/>
          <w:szCs w:val="28"/>
        </w:rPr>
        <w:t xml:space="preserve"> </w:t>
      </w:r>
    </w:p>
    <w:p w:rsidR="00AC2C42" w:rsidRDefault="006F2324" w:rsidP="00AC2C42">
      <w:pPr>
        <w:jc w:val="both"/>
        <w:rPr>
          <w:color w:val="000000"/>
          <w:sz w:val="30"/>
          <w:szCs w:val="28"/>
        </w:rPr>
      </w:pPr>
      <w:r>
        <w:rPr>
          <w:sz w:val="30"/>
          <w:szCs w:val="28"/>
        </w:rPr>
        <w:t xml:space="preserve">        </w:t>
      </w:r>
      <w:r w:rsidR="00AC2C42" w:rsidRPr="00AC2C42">
        <w:rPr>
          <w:sz w:val="30"/>
          <w:szCs w:val="28"/>
        </w:rPr>
        <w:t xml:space="preserve">- проблемным вопросом остается строительство артскважин в </w:t>
      </w:r>
      <w:r>
        <w:rPr>
          <w:sz w:val="30"/>
          <w:szCs w:val="28"/>
        </w:rPr>
        <w:t xml:space="preserve">               </w:t>
      </w:r>
      <w:r w:rsidR="00AC2C42" w:rsidRPr="00AC2C42">
        <w:rPr>
          <w:sz w:val="30"/>
          <w:szCs w:val="28"/>
        </w:rPr>
        <w:t xml:space="preserve">д. Смуга и д. Остромечево, решение вопроса проведения реконструкции станции обезжелезивания в </w:t>
      </w:r>
      <w:r w:rsidR="004D1E4E" w:rsidRPr="00AC2C42">
        <w:rPr>
          <w:sz w:val="30"/>
          <w:szCs w:val="28"/>
        </w:rPr>
        <w:t>аг. Мухавец</w:t>
      </w:r>
      <w:r w:rsidR="00AC2C42" w:rsidRPr="00AC2C42">
        <w:rPr>
          <w:sz w:val="30"/>
          <w:szCs w:val="28"/>
        </w:rPr>
        <w:t xml:space="preserve"> и подключения новой застройки аг. Мухавец к централизованной системе водоснабжения</w:t>
      </w:r>
      <w:r w:rsidR="00AC2C42" w:rsidRPr="00AC2C42">
        <w:rPr>
          <w:color w:val="000000"/>
          <w:sz w:val="30"/>
          <w:szCs w:val="28"/>
        </w:rPr>
        <w:t xml:space="preserve">. </w:t>
      </w:r>
    </w:p>
    <w:p w:rsidR="00623DFF" w:rsidRPr="00597770" w:rsidRDefault="00623DFF" w:rsidP="00026D06">
      <w:pPr>
        <w:jc w:val="both"/>
        <w:rPr>
          <w:sz w:val="30"/>
          <w:szCs w:val="30"/>
        </w:rPr>
      </w:pPr>
    </w:p>
    <w:p w:rsidR="000368CD" w:rsidRPr="00597770" w:rsidRDefault="000368CD" w:rsidP="009208B5">
      <w:pPr>
        <w:jc w:val="both"/>
        <w:rPr>
          <w:rFonts w:ascii="Monotype Corsiva" w:hAnsi="Monotype Corsiva"/>
          <w:sz w:val="30"/>
          <w:szCs w:val="30"/>
        </w:rPr>
      </w:pPr>
    </w:p>
    <w:p w:rsidR="00776371" w:rsidRPr="002009BA" w:rsidRDefault="00EE5782" w:rsidP="00776371">
      <w:pPr>
        <w:tabs>
          <w:tab w:val="left" w:pos="720"/>
        </w:tabs>
        <w:outlineLvl w:val="0"/>
        <w:rPr>
          <w:rFonts w:ascii="Monotype Corsiva" w:hAnsi="Monotype Corsiva"/>
          <w:b/>
          <w:color w:val="003399"/>
          <w:sz w:val="40"/>
          <w:szCs w:val="40"/>
        </w:rPr>
      </w:pPr>
      <w:r>
        <w:rPr>
          <w:rFonts w:ascii="Monotype Corsiva" w:hAnsi="Monotype Corsiva"/>
          <w:b/>
          <w:color w:val="003399"/>
          <w:sz w:val="40"/>
          <w:szCs w:val="40"/>
        </w:rPr>
        <w:t>4</w:t>
      </w:r>
      <w:r w:rsidR="00776371" w:rsidRPr="002009BA">
        <w:rPr>
          <w:rFonts w:ascii="Monotype Corsiva" w:hAnsi="Monotype Corsiva"/>
          <w:b/>
          <w:color w:val="003399"/>
          <w:sz w:val="40"/>
          <w:szCs w:val="40"/>
        </w:rPr>
        <w:t xml:space="preserve">.1. </w:t>
      </w:r>
      <w:r w:rsidR="00776371">
        <w:rPr>
          <w:rFonts w:ascii="Monotype Corsiva" w:hAnsi="Monotype Corsiva"/>
          <w:b/>
          <w:color w:val="003399"/>
          <w:sz w:val="40"/>
          <w:szCs w:val="40"/>
        </w:rPr>
        <w:t xml:space="preserve">2 </w:t>
      </w:r>
      <w:r w:rsidR="00776371" w:rsidRPr="002009BA">
        <w:rPr>
          <w:rFonts w:ascii="Monotype Corsiva" w:hAnsi="Monotype Corsiva"/>
          <w:b/>
          <w:color w:val="003399"/>
          <w:sz w:val="40"/>
          <w:szCs w:val="40"/>
        </w:rPr>
        <w:t xml:space="preserve">Гигиена </w:t>
      </w:r>
      <w:r w:rsidR="00776371">
        <w:rPr>
          <w:rFonts w:ascii="Monotype Corsiva" w:hAnsi="Monotype Corsiva"/>
          <w:b/>
          <w:color w:val="003399"/>
          <w:sz w:val="40"/>
          <w:szCs w:val="40"/>
        </w:rPr>
        <w:t>водных объектов</w:t>
      </w:r>
    </w:p>
    <w:p w:rsidR="00776371" w:rsidRDefault="00776371" w:rsidP="00DD3E5E">
      <w:pPr>
        <w:ind w:firstLine="465"/>
        <w:jc w:val="both"/>
        <w:rPr>
          <w:b/>
          <w:sz w:val="30"/>
          <w:szCs w:val="30"/>
        </w:rPr>
      </w:pPr>
    </w:p>
    <w:p w:rsidR="000368CD" w:rsidRPr="000368CD" w:rsidRDefault="000368CD" w:rsidP="000368CD">
      <w:pPr>
        <w:ind w:firstLine="465"/>
        <w:jc w:val="both"/>
        <w:rPr>
          <w:sz w:val="30"/>
          <w:szCs w:val="30"/>
        </w:rPr>
      </w:pPr>
      <w:r w:rsidRPr="000368CD">
        <w:rPr>
          <w:color w:val="0D0D0D"/>
          <w:sz w:val="30"/>
          <w:szCs w:val="30"/>
        </w:rPr>
        <w:t xml:space="preserve">В 2017 году обследовано 13 зон рекреаций г. Бреста и Брестского района, на </w:t>
      </w:r>
      <w:r w:rsidR="00DE513D">
        <w:rPr>
          <w:color w:val="0D0D0D"/>
          <w:sz w:val="30"/>
          <w:szCs w:val="30"/>
        </w:rPr>
        <w:t>всех</w:t>
      </w:r>
      <w:r w:rsidRPr="000368CD">
        <w:rPr>
          <w:color w:val="0D0D0D"/>
          <w:sz w:val="30"/>
          <w:szCs w:val="30"/>
        </w:rPr>
        <w:t xml:space="preserve"> выявлены нарушения. </w:t>
      </w:r>
    </w:p>
    <w:p w:rsidR="000368CD" w:rsidRPr="000368CD" w:rsidRDefault="000368CD" w:rsidP="000368CD">
      <w:pPr>
        <w:ind w:firstLine="720"/>
        <w:jc w:val="both"/>
        <w:rPr>
          <w:sz w:val="30"/>
          <w:szCs w:val="30"/>
        </w:rPr>
      </w:pPr>
      <w:r w:rsidRPr="000368CD">
        <w:rPr>
          <w:sz w:val="30"/>
          <w:szCs w:val="30"/>
        </w:rPr>
        <w:t xml:space="preserve">За летний период 2017 года специалистами </w:t>
      </w:r>
      <w:r w:rsidR="00076D67">
        <w:rPr>
          <w:sz w:val="30"/>
          <w:szCs w:val="30"/>
        </w:rPr>
        <w:t>центра</w:t>
      </w:r>
      <w:r w:rsidRPr="000368CD">
        <w:rPr>
          <w:sz w:val="30"/>
          <w:szCs w:val="30"/>
        </w:rPr>
        <w:t xml:space="preserve"> отобрано </w:t>
      </w:r>
      <w:r w:rsidR="00DE513D">
        <w:rPr>
          <w:sz w:val="30"/>
          <w:szCs w:val="30"/>
        </w:rPr>
        <w:t xml:space="preserve">126 проб воды водоемов </w:t>
      </w:r>
      <w:r w:rsidRPr="000368CD">
        <w:rPr>
          <w:sz w:val="30"/>
          <w:szCs w:val="30"/>
        </w:rPr>
        <w:t>Брестск</w:t>
      </w:r>
      <w:r w:rsidR="00DE513D">
        <w:rPr>
          <w:sz w:val="30"/>
          <w:szCs w:val="30"/>
        </w:rPr>
        <w:t>ого</w:t>
      </w:r>
      <w:r w:rsidRPr="000368CD">
        <w:rPr>
          <w:sz w:val="30"/>
          <w:szCs w:val="30"/>
        </w:rPr>
        <w:t xml:space="preserve"> район</w:t>
      </w:r>
      <w:r w:rsidR="00DE513D">
        <w:rPr>
          <w:sz w:val="30"/>
          <w:szCs w:val="30"/>
        </w:rPr>
        <w:t xml:space="preserve">а и </w:t>
      </w:r>
      <w:r w:rsidRPr="000368CD">
        <w:rPr>
          <w:sz w:val="30"/>
          <w:szCs w:val="30"/>
        </w:rPr>
        <w:t xml:space="preserve">107 </w:t>
      </w:r>
      <w:r w:rsidR="00DE513D">
        <w:rPr>
          <w:sz w:val="30"/>
          <w:szCs w:val="30"/>
        </w:rPr>
        <w:t xml:space="preserve">проб </w:t>
      </w:r>
      <w:r w:rsidR="008A35B0" w:rsidRPr="00F00D37">
        <w:rPr>
          <w:color w:val="000000"/>
          <w:sz w:val="30"/>
          <w:szCs w:val="30"/>
        </w:rPr>
        <w:t>–</w:t>
      </w:r>
      <w:r w:rsidR="008A35B0">
        <w:rPr>
          <w:sz w:val="30"/>
          <w:szCs w:val="30"/>
        </w:rPr>
        <w:softHyphen/>
        <w:t xml:space="preserve"> </w:t>
      </w:r>
      <w:r w:rsidRPr="000368CD">
        <w:rPr>
          <w:sz w:val="30"/>
          <w:szCs w:val="30"/>
        </w:rPr>
        <w:t>г.Брест</w:t>
      </w:r>
      <w:r w:rsidR="00DE513D">
        <w:rPr>
          <w:sz w:val="30"/>
          <w:szCs w:val="30"/>
        </w:rPr>
        <w:t>а</w:t>
      </w:r>
      <w:r w:rsidRPr="000368CD">
        <w:rPr>
          <w:sz w:val="30"/>
          <w:szCs w:val="30"/>
        </w:rPr>
        <w:t xml:space="preserve"> на соответствие санитарным нормам и правилам по санитарно-химиче</w:t>
      </w:r>
      <w:r>
        <w:rPr>
          <w:sz w:val="30"/>
          <w:szCs w:val="30"/>
        </w:rPr>
        <w:t>ским, вирусологическим, паразито</w:t>
      </w:r>
      <w:r w:rsidRPr="000368CD">
        <w:rPr>
          <w:sz w:val="30"/>
          <w:szCs w:val="30"/>
        </w:rPr>
        <w:t>логическим и  микробиологическим показателям, 3 пробы воды в Б</w:t>
      </w:r>
      <w:r w:rsidR="005C7A4D">
        <w:rPr>
          <w:sz w:val="30"/>
          <w:szCs w:val="30"/>
        </w:rPr>
        <w:t xml:space="preserve">рестском районе и 2 в г.Бресте </w:t>
      </w:r>
      <w:r w:rsidRPr="000368CD">
        <w:rPr>
          <w:sz w:val="30"/>
          <w:szCs w:val="30"/>
        </w:rPr>
        <w:t xml:space="preserve">не соответствовали санитарным правилам и нормам «Требования к содержанию поверхностных водных объектов при их рекреационном использовании», утвержденных постановлением Министерства здравоохранения Республики Беларусь от 05.12.2016 №122: до начала купального сезона выявлены энтеровирусы в воде водоемов в зонах отдыха: Белое озеро СП ООО «Санта Импекс Брест»; озеро Белое (база отдыха железной дороги РУП «Брестское отделение Белорусской железной дороги»), озеро Белое (база отдыха «Электрон» </w:t>
      </w:r>
      <w:r w:rsidR="00076D67">
        <w:rPr>
          <w:sz w:val="30"/>
          <w:szCs w:val="30"/>
        </w:rPr>
        <w:t xml:space="preserve">                       </w:t>
      </w:r>
      <w:r w:rsidRPr="000368CD">
        <w:rPr>
          <w:sz w:val="30"/>
          <w:szCs w:val="30"/>
        </w:rPr>
        <w:t xml:space="preserve">РУП «Брестэнерго»), в повторно взятых пробах воды энтеровирусы не обнаружены). В ходе купального сезона </w:t>
      </w:r>
      <w:r w:rsidR="006F2324" w:rsidRPr="00F00D37">
        <w:rPr>
          <w:color w:val="000000"/>
          <w:sz w:val="30"/>
          <w:szCs w:val="30"/>
        </w:rPr>
        <w:t>–</w:t>
      </w:r>
      <w:r w:rsidR="006F2324" w:rsidRPr="00AC2C42">
        <w:rPr>
          <w:sz w:val="30"/>
          <w:szCs w:val="30"/>
        </w:rPr>
        <w:t xml:space="preserve"> </w:t>
      </w:r>
      <w:r w:rsidRPr="000368CD">
        <w:rPr>
          <w:sz w:val="30"/>
          <w:szCs w:val="30"/>
        </w:rPr>
        <w:t xml:space="preserve">по микробиологическим показателям пробы воды не соответствовали на  пляжах «Центральный» (левый берег р. Мухавец «Восток» (правый берег </w:t>
      </w:r>
      <w:r w:rsidR="002D15C8" w:rsidRPr="000368CD">
        <w:rPr>
          <w:sz w:val="30"/>
          <w:szCs w:val="30"/>
        </w:rPr>
        <w:t>р. Мухавец</w:t>
      </w:r>
      <w:r w:rsidRPr="000368CD">
        <w:rPr>
          <w:sz w:val="30"/>
          <w:szCs w:val="30"/>
        </w:rPr>
        <w:t xml:space="preserve"> в районе Гузнянского моста)</w:t>
      </w:r>
      <w:r w:rsidR="005C7A4D">
        <w:rPr>
          <w:sz w:val="30"/>
          <w:szCs w:val="30"/>
        </w:rPr>
        <w:t>,</w:t>
      </w:r>
      <w:r w:rsidRPr="000368CD">
        <w:rPr>
          <w:sz w:val="30"/>
          <w:szCs w:val="30"/>
        </w:rPr>
        <w:t xml:space="preserve"> </w:t>
      </w:r>
      <w:r w:rsidR="005C7A4D">
        <w:rPr>
          <w:sz w:val="30"/>
          <w:szCs w:val="30"/>
        </w:rPr>
        <w:t>в</w:t>
      </w:r>
      <w:r w:rsidRPr="000368CD">
        <w:rPr>
          <w:sz w:val="30"/>
          <w:szCs w:val="30"/>
        </w:rPr>
        <w:t xml:space="preserve"> </w:t>
      </w:r>
      <w:r w:rsidR="008A35B0" w:rsidRPr="000368CD">
        <w:rPr>
          <w:sz w:val="30"/>
          <w:szCs w:val="30"/>
        </w:rPr>
        <w:t>связи,</w:t>
      </w:r>
      <w:r w:rsidRPr="000368CD">
        <w:rPr>
          <w:sz w:val="30"/>
          <w:szCs w:val="30"/>
        </w:rPr>
        <w:t xml:space="preserve"> с чем ограничивалось купание детей на  указанных пляжах. О результатах лабораторных исследований отобранных проб воды информировались КУП «Брестское ДЭП», СМИ, ОВД, ведомства, органы исполнительной власти.</w:t>
      </w:r>
    </w:p>
    <w:p w:rsidR="00076D67" w:rsidRDefault="000368CD" w:rsidP="000368CD">
      <w:pPr>
        <w:ind w:firstLine="720"/>
        <w:jc w:val="both"/>
        <w:rPr>
          <w:sz w:val="30"/>
          <w:szCs w:val="30"/>
        </w:rPr>
      </w:pPr>
      <w:r w:rsidRPr="000368CD">
        <w:rPr>
          <w:sz w:val="30"/>
          <w:szCs w:val="30"/>
        </w:rPr>
        <w:t xml:space="preserve">В период купального сезона еженедельно проводился мониторинг обустройства и санитарного состояния зон отдыха, по результатам которых ответственным организациям выдано 11 рекомендаций об устранении нарушений </w:t>
      </w:r>
      <w:r w:rsidR="005C7A4D">
        <w:rPr>
          <w:sz w:val="30"/>
          <w:szCs w:val="30"/>
        </w:rPr>
        <w:t xml:space="preserve">в </w:t>
      </w:r>
      <w:r w:rsidRPr="000368CD">
        <w:rPr>
          <w:sz w:val="30"/>
          <w:szCs w:val="30"/>
        </w:rPr>
        <w:t>Брестск</w:t>
      </w:r>
      <w:r w:rsidR="005C7A4D">
        <w:rPr>
          <w:sz w:val="30"/>
          <w:szCs w:val="30"/>
        </w:rPr>
        <w:t>ом</w:t>
      </w:r>
      <w:r w:rsidRPr="000368CD">
        <w:rPr>
          <w:sz w:val="30"/>
          <w:szCs w:val="30"/>
        </w:rPr>
        <w:t xml:space="preserve"> район</w:t>
      </w:r>
      <w:r w:rsidR="005C7A4D">
        <w:rPr>
          <w:sz w:val="30"/>
          <w:szCs w:val="30"/>
        </w:rPr>
        <w:t>е</w:t>
      </w:r>
      <w:r w:rsidRPr="000368CD">
        <w:rPr>
          <w:sz w:val="30"/>
          <w:szCs w:val="30"/>
        </w:rPr>
        <w:t xml:space="preserve"> и 8 </w:t>
      </w:r>
      <w:r w:rsidR="005C7A4D">
        <w:rPr>
          <w:sz w:val="30"/>
          <w:szCs w:val="30"/>
        </w:rPr>
        <w:t xml:space="preserve">в </w:t>
      </w:r>
      <w:r w:rsidRPr="000368CD">
        <w:rPr>
          <w:sz w:val="30"/>
          <w:szCs w:val="30"/>
        </w:rPr>
        <w:t>г.Брест</w:t>
      </w:r>
      <w:r w:rsidR="005C7A4D">
        <w:rPr>
          <w:sz w:val="30"/>
          <w:szCs w:val="30"/>
        </w:rPr>
        <w:t>е.</w:t>
      </w:r>
      <w:r w:rsidRPr="000368CD">
        <w:rPr>
          <w:sz w:val="30"/>
          <w:szCs w:val="30"/>
        </w:rPr>
        <w:t xml:space="preserve"> </w:t>
      </w:r>
    </w:p>
    <w:p w:rsidR="006F2324" w:rsidRDefault="005C7A4D" w:rsidP="0009614D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Нерешенными в 2017 году остались вопросы</w:t>
      </w:r>
      <w:r w:rsidR="000368CD" w:rsidRPr="000368CD">
        <w:rPr>
          <w:bCs/>
          <w:sz w:val="30"/>
          <w:szCs w:val="30"/>
        </w:rPr>
        <w:t xml:space="preserve"> обустройства необходимым оборудованием и малыми архитектурными формами зоны отдыха «Красный Дв</w:t>
      </w:r>
      <w:r w:rsidR="00896527">
        <w:rPr>
          <w:bCs/>
          <w:sz w:val="30"/>
          <w:szCs w:val="30"/>
        </w:rPr>
        <w:t xml:space="preserve">ор», </w:t>
      </w:r>
      <w:r w:rsidR="000368CD" w:rsidRPr="000368CD">
        <w:rPr>
          <w:sz w:val="30"/>
          <w:szCs w:val="30"/>
        </w:rPr>
        <w:t>оборудовани</w:t>
      </w:r>
      <w:r w:rsidR="00896527">
        <w:rPr>
          <w:sz w:val="30"/>
          <w:szCs w:val="30"/>
        </w:rPr>
        <w:t>я</w:t>
      </w:r>
      <w:r w:rsidR="000368CD" w:rsidRPr="000368CD">
        <w:rPr>
          <w:sz w:val="30"/>
          <w:szCs w:val="30"/>
        </w:rPr>
        <w:t xml:space="preserve"> открытых душевых на пляжах «Цент</w:t>
      </w:r>
      <w:r w:rsidR="006F2324">
        <w:rPr>
          <w:sz w:val="30"/>
          <w:szCs w:val="30"/>
        </w:rPr>
        <w:t xml:space="preserve">ральный» (правый берег </w:t>
      </w:r>
      <w:r w:rsidR="000368CD" w:rsidRPr="000368CD">
        <w:rPr>
          <w:sz w:val="30"/>
          <w:szCs w:val="30"/>
        </w:rPr>
        <w:t xml:space="preserve">р. Мухавец по ул. Центральная), «Восток». </w:t>
      </w:r>
    </w:p>
    <w:p w:rsidR="00EE5782" w:rsidRDefault="00EE5782" w:rsidP="0009614D">
      <w:pPr>
        <w:ind w:firstLine="720"/>
        <w:jc w:val="both"/>
        <w:rPr>
          <w:sz w:val="30"/>
          <w:szCs w:val="30"/>
        </w:rPr>
      </w:pPr>
    </w:p>
    <w:p w:rsidR="00FF2440" w:rsidRPr="0009614D" w:rsidRDefault="00FF2440" w:rsidP="0009614D">
      <w:pPr>
        <w:ind w:firstLine="720"/>
        <w:jc w:val="both"/>
        <w:rPr>
          <w:sz w:val="30"/>
          <w:szCs w:val="30"/>
        </w:rPr>
      </w:pPr>
    </w:p>
    <w:p w:rsidR="006C59E4" w:rsidRPr="002009BA" w:rsidRDefault="00EE5782" w:rsidP="002009BA">
      <w:pPr>
        <w:autoSpaceDE w:val="0"/>
        <w:autoSpaceDN w:val="0"/>
        <w:adjustRightInd w:val="0"/>
        <w:jc w:val="both"/>
        <w:rPr>
          <w:rFonts w:ascii="Monotype Corsiva" w:eastAsia="Calibri" w:hAnsi="Monotype Corsiva" w:cs="Franklin Gothic Medium,Italic"/>
          <w:b/>
          <w:i/>
          <w:iCs/>
          <w:color w:val="003399"/>
          <w:sz w:val="40"/>
          <w:szCs w:val="40"/>
        </w:rPr>
      </w:pPr>
      <w:r>
        <w:rPr>
          <w:rFonts w:ascii="Monotype Corsiva" w:hAnsi="Monotype Corsiva"/>
          <w:b/>
          <w:bCs/>
          <w:color w:val="003399"/>
          <w:sz w:val="40"/>
          <w:szCs w:val="40"/>
        </w:rPr>
        <w:lastRenderedPageBreak/>
        <w:t>4</w:t>
      </w:r>
      <w:r w:rsidR="00F71DDF">
        <w:rPr>
          <w:rFonts w:ascii="Monotype Corsiva" w:hAnsi="Monotype Corsiva"/>
          <w:b/>
          <w:bCs/>
          <w:color w:val="003399"/>
          <w:sz w:val="40"/>
          <w:szCs w:val="40"/>
        </w:rPr>
        <w:t xml:space="preserve">.1.3 </w:t>
      </w:r>
      <w:r w:rsidR="002009BA">
        <w:rPr>
          <w:rFonts w:ascii="Monotype Corsiva" w:hAnsi="Monotype Corsiva"/>
          <w:b/>
          <w:bCs/>
          <w:color w:val="003399"/>
          <w:sz w:val="40"/>
          <w:szCs w:val="40"/>
        </w:rPr>
        <w:t xml:space="preserve"> </w:t>
      </w:r>
      <w:r w:rsidR="006C59E4" w:rsidRPr="002009BA">
        <w:rPr>
          <w:rFonts w:ascii="Monotype Corsiva" w:eastAsia="Calibri" w:hAnsi="Monotype Corsiva" w:cs="Franklin Gothic Medium,Italic"/>
          <w:b/>
          <w:i/>
          <w:iCs/>
          <w:color w:val="003399"/>
          <w:sz w:val="40"/>
          <w:szCs w:val="40"/>
        </w:rPr>
        <w:t>Гигиеническая оценка состояния сбора, обезвреживания</w:t>
      </w:r>
    </w:p>
    <w:p w:rsidR="006C59E4" w:rsidRPr="002009BA" w:rsidRDefault="006C59E4" w:rsidP="002009BA">
      <w:pPr>
        <w:autoSpaceDE w:val="0"/>
        <w:autoSpaceDN w:val="0"/>
        <w:adjustRightInd w:val="0"/>
        <w:jc w:val="both"/>
        <w:rPr>
          <w:rFonts w:ascii="Monotype Corsiva" w:eastAsia="Calibri" w:hAnsi="Monotype Corsiva" w:cs="Franklin Gothic Medium,Italic"/>
          <w:b/>
          <w:i/>
          <w:iCs/>
          <w:color w:val="003399"/>
          <w:sz w:val="40"/>
          <w:szCs w:val="40"/>
        </w:rPr>
      </w:pPr>
      <w:r w:rsidRPr="002009BA">
        <w:rPr>
          <w:rFonts w:ascii="Monotype Corsiva" w:eastAsia="Calibri" w:hAnsi="Monotype Corsiva" w:cs="Franklin Gothic Medium,Italic"/>
          <w:b/>
          <w:i/>
          <w:iCs/>
          <w:color w:val="003399"/>
          <w:sz w:val="40"/>
          <w:szCs w:val="40"/>
        </w:rPr>
        <w:t>промышленных и коммунальных отходов, благоустройства</w:t>
      </w:r>
    </w:p>
    <w:p w:rsidR="009C659A" w:rsidRDefault="006C59E4" w:rsidP="002009BA">
      <w:pPr>
        <w:jc w:val="both"/>
        <w:rPr>
          <w:rFonts w:ascii="Monotype Corsiva" w:eastAsia="Calibri" w:hAnsi="Monotype Corsiva" w:cs="Franklin Gothic Medium,Italic"/>
          <w:b/>
          <w:i/>
          <w:iCs/>
          <w:color w:val="003399"/>
          <w:sz w:val="40"/>
          <w:szCs w:val="40"/>
        </w:rPr>
      </w:pPr>
      <w:r w:rsidRPr="002009BA">
        <w:rPr>
          <w:rFonts w:ascii="Monotype Corsiva" w:eastAsia="Calibri" w:hAnsi="Monotype Corsiva" w:cs="Franklin Gothic Medium,Italic"/>
          <w:b/>
          <w:i/>
          <w:iCs/>
          <w:color w:val="003399"/>
          <w:sz w:val="40"/>
          <w:szCs w:val="40"/>
        </w:rPr>
        <w:t>населенных мест</w:t>
      </w:r>
      <w:r w:rsidR="002009BA">
        <w:rPr>
          <w:rFonts w:ascii="Monotype Corsiva" w:eastAsia="Calibri" w:hAnsi="Monotype Corsiva" w:cs="Franklin Gothic Medium,Italic"/>
          <w:b/>
          <w:i/>
          <w:iCs/>
          <w:color w:val="003399"/>
          <w:sz w:val="40"/>
          <w:szCs w:val="40"/>
        </w:rPr>
        <w:t>.</w:t>
      </w:r>
    </w:p>
    <w:p w:rsidR="00FF2440" w:rsidRPr="00CA2BEB" w:rsidRDefault="00FF2440" w:rsidP="002009BA">
      <w:pPr>
        <w:jc w:val="both"/>
        <w:rPr>
          <w:rFonts w:ascii="Monotype Corsiva" w:hAnsi="Monotype Corsiva"/>
          <w:b/>
          <w:color w:val="003399"/>
          <w:sz w:val="40"/>
          <w:szCs w:val="40"/>
        </w:rPr>
      </w:pPr>
    </w:p>
    <w:p w:rsidR="00076D67" w:rsidRPr="00076D67" w:rsidRDefault="00896527" w:rsidP="00896527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рамках надзора за санитарным состоянием и благоустройством территорий </w:t>
      </w:r>
      <w:r>
        <w:rPr>
          <w:color w:val="0D0D0D"/>
          <w:sz w:val="30"/>
          <w:szCs w:val="30"/>
        </w:rPr>
        <w:t>з</w:t>
      </w:r>
      <w:r w:rsidR="00076D67" w:rsidRPr="00076D67">
        <w:rPr>
          <w:color w:val="0D0D0D"/>
          <w:sz w:val="30"/>
          <w:szCs w:val="30"/>
        </w:rPr>
        <w:t>а 2017 год специалистами ГУ «Брестский зонЦГиЭ» проверено 4613 объектов и территорий г. Бреста и Брестского района, на 2909 объектах и территориях выявлены нарушения санитарно-эпидемиологического законодательства в части содержаний территорий населенных пунктов и орган</w:t>
      </w:r>
      <w:r>
        <w:rPr>
          <w:color w:val="0D0D0D"/>
          <w:sz w:val="30"/>
          <w:szCs w:val="30"/>
        </w:rPr>
        <w:t>изаций (63,1% против 71% в 2016г.</w:t>
      </w:r>
      <w:r w:rsidR="00076D67" w:rsidRPr="00076D67">
        <w:rPr>
          <w:color w:val="0D0D0D"/>
          <w:sz w:val="30"/>
          <w:szCs w:val="30"/>
        </w:rPr>
        <w:t>), выдано 410 предписаний и 2190 рекомендаций об устранении нарушений, составлено 218 протоколов об административных правонарушениях на общую сумму штрафов 40347 рублей. Направлено 34 информаци</w:t>
      </w:r>
      <w:r>
        <w:rPr>
          <w:color w:val="0D0D0D"/>
          <w:sz w:val="30"/>
          <w:szCs w:val="30"/>
        </w:rPr>
        <w:t>и</w:t>
      </w:r>
      <w:r w:rsidR="00076D67" w:rsidRPr="00076D67">
        <w:rPr>
          <w:color w:val="0D0D0D"/>
          <w:sz w:val="30"/>
          <w:szCs w:val="30"/>
        </w:rPr>
        <w:t xml:space="preserve"> в ведомства о принятии мер по устранению нарушений, 70 – в органы власти.</w:t>
      </w:r>
    </w:p>
    <w:p w:rsidR="00076D67" w:rsidRPr="00076D67" w:rsidRDefault="00896527" w:rsidP="00076D67">
      <w:pPr>
        <w:ind w:firstLine="709"/>
        <w:jc w:val="both"/>
        <w:rPr>
          <w:sz w:val="30"/>
        </w:rPr>
      </w:pPr>
      <w:r>
        <w:rPr>
          <w:sz w:val="30"/>
        </w:rPr>
        <w:t>Решениями гор</w:t>
      </w:r>
      <w:r w:rsidR="00076D67" w:rsidRPr="00076D67">
        <w:rPr>
          <w:sz w:val="30"/>
        </w:rPr>
        <w:t xml:space="preserve">райисполкомов утверждены схемы обращения с коммунальными отходами, образующимися на территории г.Бреста и Брестского района. </w:t>
      </w:r>
      <w:r>
        <w:rPr>
          <w:sz w:val="30"/>
        </w:rPr>
        <w:t>З</w:t>
      </w:r>
      <w:r w:rsidR="00076D67" w:rsidRPr="00076D67">
        <w:rPr>
          <w:sz w:val="30"/>
        </w:rPr>
        <w:t>аключен</w:t>
      </w:r>
      <w:r>
        <w:rPr>
          <w:sz w:val="30"/>
        </w:rPr>
        <w:t>ы</w:t>
      </w:r>
      <w:r w:rsidR="00076D67" w:rsidRPr="00076D67">
        <w:rPr>
          <w:sz w:val="30"/>
        </w:rPr>
        <w:t xml:space="preserve"> прямы</w:t>
      </w:r>
      <w:r>
        <w:rPr>
          <w:sz w:val="30"/>
        </w:rPr>
        <w:t>е</w:t>
      </w:r>
      <w:r w:rsidR="00076D67" w:rsidRPr="00076D67">
        <w:rPr>
          <w:sz w:val="30"/>
        </w:rPr>
        <w:t xml:space="preserve"> договор</w:t>
      </w:r>
      <w:r>
        <w:rPr>
          <w:sz w:val="30"/>
        </w:rPr>
        <w:t>а</w:t>
      </w:r>
      <w:r w:rsidR="00076D67" w:rsidRPr="00076D67">
        <w:rPr>
          <w:sz w:val="30"/>
        </w:rPr>
        <w:t xml:space="preserve"> на вывоз ТКО со специализированными предприятиями частных домовладельцев в                             г. Бресте и Брестском районе. По состоянию на 01.01.2018г. охват частных домовладений г.Бреста договорами на вывоз ТКО составляет 100%, </w:t>
      </w:r>
    </w:p>
    <w:p w:rsidR="00076D67" w:rsidRPr="00076D67" w:rsidRDefault="00076D67" w:rsidP="00076D67">
      <w:pPr>
        <w:tabs>
          <w:tab w:val="left" w:pos="720"/>
          <w:tab w:val="left" w:pos="1455"/>
        </w:tabs>
        <w:autoSpaceDE w:val="0"/>
        <w:autoSpaceDN w:val="0"/>
        <w:adjustRightInd w:val="0"/>
        <w:jc w:val="both"/>
        <w:rPr>
          <w:sz w:val="30"/>
          <w:szCs w:val="26"/>
        </w:rPr>
      </w:pPr>
      <w:r w:rsidRPr="00076D67">
        <w:rPr>
          <w:sz w:val="30"/>
          <w:szCs w:val="26"/>
        </w:rPr>
        <w:tab/>
        <w:t>Специалистами ГУ «Брестский зонЦГиЭ» с целью выполнения плана мероприятий по наведению порядка на земле Брестско</w:t>
      </w:r>
      <w:r w:rsidR="00896527">
        <w:rPr>
          <w:sz w:val="30"/>
          <w:szCs w:val="26"/>
        </w:rPr>
        <w:t xml:space="preserve">го </w:t>
      </w:r>
      <w:r w:rsidRPr="00076D67">
        <w:rPr>
          <w:sz w:val="30"/>
          <w:szCs w:val="26"/>
        </w:rPr>
        <w:t xml:space="preserve">облисполкома, аналогичных планов мероприятий Брестского гор-райисполкомов проведен мониторинг территорий садовых товариществ </w:t>
      </w:r>
      <w:r w:rsidR="00EC31EC">
        <w:rPr>
          <w:sz w:val="30"/>
          <w:szCs w:val="26"/>
        </w:rPr>
        <w:t xml:space="preserve">     </w:t>
      </w:r>
      <w:r w:rsidR="00896527">
        <w:rPr>
          <w:sz w:val="30"/>
          <w:szCs w:val="26"/>
        </w:rPr>
        <w:t xml:space="preserve">г. Бреста и Брестского района. </w:t>
      </w:r>
      <w:r w:rsidRPr="00076D67">
        <w:rPr>
          <w:sz w:val="30"/>
          <w:szCs w:val="26"/>
        </w:rPr>
        <w:t xml:space="preserve">В ходе мониторинга обследовано 158 садовых товарищества, из них на 83 выявлены нарушения санитарно-эпидемиологического законодательства (53%), председателям товариществам направлены 83 рекомендации об устранении нарушений. </w:t>
      </w:r>
    </w:p>
    <w:p w:rsidR="00076D67" w:rsidRPr="00076D67" w:rsidRDefault="00076D67" w:rsidP="00953256">
      <w:pPr>
        <w:tabs>
          <w:tab w:val="left" w:pos="720"/>
          <w:tab w:val="left" w:pos="1455"/>
        </w:tabs>
        <w:autoSpaceDE w:val="0"/>
        <w:autoSpaceDN w:val="0"/>
        <w:adjustRightInd w:val="0"/>
        <w:jc w:val="both"/>
        <w:rPr>
          <w:sz w:val="30"/>
          <w:szCs w:val="28"/>
        </w:rPr>
      </w:pPr>
      <w:r w:rsidRPr="00076D67">
        <w:rPr>
          <w:sz w:val="30"/>
          <w:szCs w:val="28"/>
        </w:rPr>
        <w:tab/>
      </w:r>
      <w:r w:rsidR="00026D06">
        <w:rPr>
          <w:sz w:val="30"/>
          <w:szCs w:val="30"/>
        </w:rPr>
        <w:t>П</w:t>
      </w:r>
      <w:r w:rsidRPr="00076D67">
        <w:rPr>
          <w:sz w:val="30"/>
          <w:szCs w:val="30"/>
        </w:rPr>
        <w:t>роблемными вопросами санитарной очистки территории</w:t>
      </w:r>
      <w:r w:rsidR="00EC31EC">
        <w:rPr>
          <w:sz w:val="30"/>
          <w:szCs w:val="30"/>
        </w:rPr>
        <w:t xml:space="preserve"> г.Бреста и Брестского района</w:t>
      </w:r>
      <w:r w:rsidRPr="00076D67">
        <w:rPr>
          <w:sz w:val="30"/>
          <w:szCs w:val="30"/>
        </w:rPr>
        <w:t xml:space="preserve"> остается организация систематической уборки территорий жилого фонда, предусмотренного под снос; пустующих и незакрепленных территорий; факты неудовлетворительного санитарного состояния контейнерных площадок гаражных массивов и кооперативов, и прилегающих к ним территорий, незастроенных участков под гаражи; несвоевременное оборудование контейнерных площадок для контейнеров для сбора вторсырья в соответствии с требованиями санитарных норм и правил. Выявляются факты неудовлетворительного санитарного содержания территорий частных домовладений. </w:t>
      </w:r>
    </w:p>
    <w:p w:rsidR="00545DAF" w:rsidRDefault="00545DAF" w:rsidP="009E6581">
      <w:pPr>
        <w:rPr>
          <w:rFonts w:ascii="Franklin Gothic Medium,Italic" w:eastAsia="Calibri" w:hAnsi="Franklin Gothic Medium,Italic" w:cs="Franklin Gothic Medium,Italic"/>
          <w:i/>
          <w:iCs/>
          <w:color w:val="0000FF"/>
          <w:sz w:val="30"/>
          <w:szCs w:val="30"/>
        </w:rPr>
      </w:pPr>
    </w:p>
    <w:p w:rsidR="0009614D" w:rsidRDefault="0009614D" w:rsidP="009E6581">
      <w:pPr>
        <w:rPr>
          <w:rFonts w:ascii="Franklin Gothic Medium,Italic" w:eastAsia="Calibri" w:hAnsi="Franklin Gothic Medium,Italic" w:cs="Franklin Gothic Medium,Italic"/>
          <w:i/>
          <w:iCs/>
          <w:color w:val="0000FF"/>
          <w:sz w:val="30"/>
          <w:szCs w:val="30"/>
        </w:rPr>
      </w:pPr>
    </w:p>
    <w:p w:rsidR="00FF2440" w:rsidRDefault="00FF2440" w:rsidP="009E6581">
      <w:pPr>
        <w:rPr>
          <w:rFonts w:ascii="Franklin Gothic Medium,Italic" w:eastAsia="Calibri" w:hAnsi="Franklin Gothic Medium,Italic" w:cs="Franklin Gothic Medium,Italic"/>
          <w:i/>
          <w:iCs/>
          <w:color w:val="0000FF"/>
          <w:sz w:val="30"/>
          <w:szCs w:val="30"/>
        </w:rPr>
      </w:pPr>
    </w:p>
    <w:p w:rsidR="00FF2440" w:rsidRDefault="00FF2440" w:rsidP="009E6581">
      <w:pPr>
        <w:rPr>
          <w:rFonts w:ascii="Franklin Gothic Medium,Italic" w:eastAsia="Calibri" w:hAnsi="Franklin Gothic Medium,Italic" w:cs="Franklin Gothic Medium,Italic"/>
          <w:i/>
          <w:iCs/>
          <w:color w:val="0000FF"/>
          <w:sz w:val="30"/>
          <w:szCs w:val="30"/>
        </w:rPr>
      </w:pPr>
    </w:p>
    <w:p w:rsidR="004945C6" w:rsidRPr="009208B5" w:rsidRDefault="00EE5782" w:rsidP="009E6581">
      <w:pPr>
        <w:rPr>
          <w:rFonts w:ascii="Monotype Corsiva" w:eastAsia="Calibri" w:hAnsi="Monotype Corsiva" w:cs="Franklin Gothic Medium,Italic"/>
          <w:b/>
          <w:iCs/>
          <w:color w:val="003399"/>
          <w:sz w:val="40"/>
          <w:szCs w:val="40"/>
        </w:rPr>
      </w:pPr>
      <w:r>
        <w:rPr>
          <w:rFonts w:ascii="Monotype Corsiva" w:eastAsia="Calibri" w:hAnsi="Monotype Corsiva" w:cs="Franklin Gothic Medium,Italic"/>
          <w:b/>
          <w:iCs/>
          <w:color w:val="003399"/>
          <w:sz w:val="40"/>
          <w:szCs w:val="40"/>
        </w:rPr>
        <w:t>4</w:t>
      </w:r>
      <w:r w:rsidR="00F71DDF">
        <w:rPr>
          <w:rFonts w:ascii="Monotype Corsiva" w:eastAsia="Calibri" w:hAnsi="Monotype Corsiva" w:cs="Franklin Gothic Medium,Italic"/>
          <w:b/>
          <w:iCs/>
          <w:color w:val="003399"/>
          <w:sz w:val="40"/>
          <w:szCs w:val="40"/>
        </w:rPr>
        <w:t>.1.4</w:t>
      </w:r>
      <w:r w:rsidR="009D314E" w:rsidRPr="009D314E">
        <w:rPr>
          <w:rFonts w:ascii="Monotype Corsiva" w:eastAsia="Calibri" w:hAnsi="Monotype Corsiva" w:cs="Franklin Gothic Medium,Italic"/>
          <w:b/>
          <w:iCs/>
          <w:color w:val="003399"/>
          <w:sz w:val="40"/>
          <w:szCs w:val="40"/>
        </w:rPr>
        <w:t xml:space="preserve"> </w:t>
      </w:r>
      <w:r w:rsidR="00D81C2C" w:rsidRPr="009D314E">
        <w:rPr>
          <w:rFonts w:ascii="Monotype Corsiva" w:eastAsia="Calibri" w:hAnsi="Monotype Corsiva" w:cs="Franklin Gothic Medium,Italic"/>
          <w:b/>
          <w:iCs/>
          <w:color w:val="003399"/>
          <w:sz w:val="40"/>
          <w:szCs w:val="40"/>
        </w:rPr>
        <w:t>Гигиена атмосферного воздуха</w:t>
      </w:r>
    </w:p>
    <w:p w:rsidR="00255D10" w:rsidRPr="00255D10" w:rsidRDefault="00255D10" w:rsidP="00255D10">
      <w:pPr>
        <w:ind w:firstLine="720"/>
        <w:jc w:val="both"/>
        <w:rPr>
          <w:rFonts w:eastAsiaTheme="minorEastAsia"/>
          <w:sz w:val="30"/>
          <w:szCs w:val="30"/>
        </w:rPr>
      </w:pPr>
      <w:r w:rsidRPr="00255D10">
        <w:rPr>
          <w:rFonts w:eastAsiaTheme="minorEastAsia"/>
          <w:sz w:val="30"/>
          <w:szCs w:val="30"/>
        </w:rPr>
        <w:t>Отбор проб и лабораторные исследования атмосферного воздуха и почвы проводятся в рамках государственного санитарного надзора, в том числе социально-гигиенического мониторинга. Исследования выполняются  аккредитованной лабораторией ГУ «Брестский областной центр гигиены, эпидемиоло</w:t>
      </w:r>
      <w:r w:rsidR="007D1C86">
        <w:rPr>
          <w:rFonts w:eastAsiaTheme="minorEastAsia"/>
          <w:sz w:val="30"/>
          <w:szCs w:val="30"/>
        </w:rPr>
        <w:t>гии и общественного здоровья».</w:t>
      </w:r>
    </w:p>
    <w:p w:rsidR="00255D10" w:rsidRPr="00255D10" w:rsidRDefault="006A0D75" w:rsidP="00255D10">
      <w:pPr>
        <w:ind w:firstLine="720"/>
        <w:jc w:val="both"/>
        <w:rPr>
          <w:rFonts w:eastAsiaTheme="minorEastAsia"/>
          <w:sz w:val="30"/>
          <w:szCs w:val="30"/>
        </w:rPr>
      </w:pPr>
      <w:r>
        <w:rPr>
          <w:rFonts w:eastAsiaTheme="minorEastAsia"/>
          <w:sz w:val="30"/>
          <w:szCs w:val="30"/>
        </w:rPr>
        <w:t>В г.Бресте за 2017</w:t>
      </w:r>
      <w:r w:rsidR="00255D10" w:rsidRPr="00255D10">
        <w:rPr>
          <w:rFonts w:eastAsiaTheme="minorEastAsia"/>
          <w:sz w:val="30"/>
          <w:szCs w:val="30"/>
        </w:rPr>
        <w:t>г</w:t>
      </w:r>
      <w:r>
        <w:rPr>
          <w:rFonts w:eastAsiaTheme="minorEastAsia"/>
          <w:sz w:val="30"/>
          <w:szCs w:val="30"/>
        </w:rPr>
        <w:t>.</w:t>
      </w:r>
      <w:r w:rsidR="00255D10" w:rsidRPr="00255D10">
        <w:rPr>
          <w:rFonts w:eastAsiaTheme="minorEastAsia"/>
          <w:sz w:val="30"/>
          <w:szCs w:val="30"/>
        </w:rPr>
        <w:t xml:space="preserve"> исследована 891 проба атмосферного воздуха, в том числе: на содержание пыли – 1</w:t>
      </w:r>
      <w:r w:rsidR="007D1C86">
        <w:rPr>
          <w:rFonts w:eastAsiaTheme="minorEastAsia"/>
          <w:sz w:val="30"/>
          <w:szCs w:val="30"/>
        </w:rPr>
        <w:t xml:space="preserve">29 проб, сернистого газа – 63, </w:t>
      </w:r>
      <w:r w:rsidR="00255D10" w:rsidRPr="00255D10">
        <w:rPr>
          <w:rFonts w:eastAsiaTheme="minorEastAsia"/>
          <w:sz w:val="30"/>
          <w:szCs w:val="30"/>
        </w:rPr>
        <w:t>окиси углерода – 210, диоксида азота – 63, аммиака – 120, фенола и его производных – 102, формальдегида – 81, сероводорода – 114; хлора и его соединений – 9. Превышений нормируемых значений не установлено.</w:t>
      </w:r>
    </w:p>
    <w:p w:rsidR="00255D10" w:rsidRPr="00255D10" w:rsidRDefault="00255D10" w:rsidP="00255D10">
      <w:pPr>
        <w:ind w:firstLine="708"/>
        <w:jc w:val="both"/>
        <w:rPr>
          <w:rFonts w:eastAsiaTheme="minorEastAsia"/>
          <w:sz w:val="30"/>
          <w:szCs w:val="30"/>
        </w:rPr>
      </w:pPr>
      <w:r w:rsidRPr="00255D10">
        <w:rPr>
          <w:rFonts w:eastAsiaTheme="minorEastAsia"/>
          <w:sz w:val="30"/>
          <w:szCs w:val="30"/>
        </w:rPr>
        <w:t>По государственному санитарному надзору за 2017 год и истекший период 2018 года проведены исследования 24 проб атмосферного воздуха по ул.ГОБК, 74; ул.Межевая, 65; ул.Воровского, 25; на пересечении улиц Ковельская и Прибужская; ул.Грибоедова, 37 и на границе санитарно-защитной зоны очистных сооружений г.Бреста. Исследованы следующие показатели: углерода оксид, аммиак, сероводород, фенол. Превышений предельно допустимых концентраций загрязняющих веществ в атмосферном воздухе не зарегистрировано.</w:t>
      </w:r>
    </w:p>
    <w:p w:rsidR="00255D10" w:rsidRPr="00255D10" w:rsidRDefault="00255D10" w:rsidP="00255D10">
      <w:pPr>
        <w:ind w:firstLine="720"/>
        <w:jc w:val="both"/>
        <w:rPr>
          <w:rFonts w:eastAsiaTheme="minorEastAsia"/>
          <w:sz w:val="30"/>
          <w:szCs w:val="30"/>
        </w:rPr>
      </w:pPr>
      <w:r w:rsidRPr="00255D10">
        <w:rPr>
          <w:rFonts w:eastAsiaTheme="minorEastAsia"/>
          <w:sz w:val="30"/>
          <w:szCs w:val="30"/>
        </w:rPr>
        <w:t>По Брестскому району исследовано 108 проб атмосферного воздуха, в том числе: на содержание пыли – 27</w:t>
      </w:r>
      <w:r w:rsidR="007D1C86">
        <w:rPr>
          <w:rFonts w:eastAsiaTheme="minorEastAsia"/>
          <w:sz w:val="30"/>
          <w:szCs w:val="30"/>
        </w:rPr>
        <w:t xml:space="preserve"> проб, сернистого газа – 6, </w:t>
      </w:r>
      <w:r w:rsidRPr="00255D10">
        <w:rPr>
          <w:rFonts w:eastAsiaTheme="minorEastAsia"/>
          <w:sz w:val="30"/>
          <w:szCs w:val="30"/>
        </w:rPr>
        <w:t>окиси углерода – 27, диоксида азота – 6, аммиака – 18, формальдегида – 6, сероводорода – 18. Превышений нормируемых значений не установлено.</w:t>
      </w:r>
    </w:p>
    <w:p w:rsidR="00255D10" w:rsidRPr="00255D10" w:rsidRDefault="00255D10" w:rsidP="00255D10">
      <w:pPr>
        <w:ind w:firstLine="709"/>
        <w:jc w:val="both"/>
        <w:rPr>
          <w:rFonts w:eastAsiaTheme="minorEastAsia"/>
          <w:sz w:val="30"/>
          <w:szCs w:val="30"/>
        </w:rPr>
      </w:pPr>
      <w:r w:rsidRPr="00255D10">
        <w:rPr>
          <w:rFonts w:eastAsiaTheme="minorEastAsia"/>
          <w:sz w:val="30"/>
          <w:szCs w:val="30"/>
        </w:rPr>
        <w:t xml:space="preserve">В рамках госсаннадзора </w:t>
      </w:r>
      <w:r w:rsidR="007D1C86">
        <w:rPr>
          <w:rFonts w:eastAsiaTheme="minorEastAsia"/>
          <w:sz w:val="30"/>
          <w:szCs w:val="30"/>
        </w:rPr>
        <w:t xml:space="preserve">ГУ «Брестский </w:t>
      </w:r>
      <w:r w:rsidRPr="00255D10">
        <w:rPr>
          <w:rFonts w:eastAsiaTheme="minorEastAsia"/>
          <w:sz w:val="30"/>
          <w:szCs w:val="30"/>
        </w:rPr>
        <w:t xml:space="preserve">зональный центр гигиены и эпидемиологии» осуществляет социально-гигиенический мониторинг за состоянием атмосферного воздуха, для чего в городе Бресте определены 5 контрольных точек: ул.Куйбышева </w:t>
      </w:r>
      <w:r w:rsidRPr="00255D10">
        <w:rPr>
          <w:rFonts w:eastAsiaTheme="minorEastAsia" w:cstheme="minorBidi"/>
          <w:sz w:val="30"/>
          <w:szCs w:val="30"/>
        </w:rPr>
        <w:t xml:space="preserve">(автовокзал), ул.Варшавское шоссе (магазин «Евроопт»), ул.Янки Купалы (магазин), ул.28 июля (магазин «Микс»), ул.Московская (т.ц.Корона»); в Брестском районе – 2: д.Вистычи, пос.Мухавец. Исследования проводятся на основные загрязнители атмосферного воздуха: твердые частицы, диоксид азота, диоксид серы, формальдегид, углерода оксид. </w:t>
      </w:r>
      <w:r w:rsidRPr="00255D10">
        <w:rPr>
          <w:rFonts w:eastAsiaTheme="minorEastAsia"/>
          <w:sz w:val="30"/>
          <w:szCs w:val="30"/>
        </w:rPr>
        <w:t xml:space="preserve">За 2017 год в контрольных точках отобрано 45 проб атмосферного воздуха в г.Бресте, 12 – в районе, не соответствующих гигиеническим нормативам не выявлено. </w:t>
      </w:r>
    </w:p>
    <w:p w:rsidR="00255D10" w:rsidRPr="00255D10" w:rsidRDefault="00255D10" w:rsidP="00255D10">
      <w:pPr>
        <w:ind w:firstLine="709"/>
        <w:jc w:val="both"/>
        <w:rPr>
          <w:rFonts w:eastAsiaTheme="minorEastAsia"/>
          <w:sz w:val="30"/>
          <w:szCs w:val="30"/>
        </w:rPr>
      </w:pPr>
      <w:r w:rsidRPr="00255D10">
        <w:rPr>
          <w:rFonts w:eastAsiaTheme="minorEastAsia"/>
          <w:sz w:val="30"/>
          <w:szCs w:val="30"/>
        </w:rPr>
        <w:t>Контроль загрязнения атмосферного воздуха осуществляется субъектами хозяйствования в рамках производственного контроля:</w:t>
      </w:r>
      <w:r w:rsidR="007D1C86">
        <w:rPr>
          <w:rFonts w:eastAsiaTheme="minorEastAsia"/>
          <w:sz w:val="30"/>
          <w:szCs w:val="30"/>
        </w:rPr>
        <w:t xml:space="preserve">           </w:t>
      </w:r>
      <w:r w:rsidR="00822E05">
        <w:rPr>
          <w:rFonts w:eastAsiaTheme="minorEastAsia"/>
          <w:sz w:val="30"/>
          <w:szCs w:val="30"/>
        </w:rPr>
        <w:t xml:space="preserve"> ОАО «</w:t>
      </w:r>
      <w:proofErr w:type="spellStart"/>
      <w:r w:rsidR="00822E05">
        <w:rPr>
          <w:rFonts w:eastAsiaTheme="minorEastAsia"/>
          <w:sz w:val="30"/>
          <w:szCs w:val="30"/>
        </w:rPr>
        <w:t>Белцветмет</w:t>
      </w:r>
      <w:proofErr w:type="spellEnd"/>
      <w:r w:rsidR="00822E05">
        <w:rPr>
          <w:rFonts w:eastAsiaTheme="minorEastAsia"/>
          <w:sz w:val="30"/>
          <w:szCs w:val="30"/>
        </w:rPr>
        <w:t xml:space="preserve">», </w:t>
      </w:r>
      <w:r w:rsidRPr="00255D10">
        <w:rPr>
          <w:rFonts w:eastAsiaTheme="minorEastAsia"/>
          <w:sz w:val="30"/>
          <w:szCs w:val="30"/>
        </w:rPr>
        <w:t>ИООО «</w:t>
      </w:r>
      <w:proofErr w:type="spellStart"/>
      <w:r w:rsidRPr="00255D10">
        <w:rPr>
          <w:rFonts w:eastAsiaTheme="minorEastAsia"/>
          <w:sz w:val="30"/>
          <w:szCs w:val="30"/>
        </w:rPr>
        <w:t>Татбелнефтепродукт</w:t>
      </w:r>
      <w:proofErr w:type="spellEnd"/>
      <w:r w:rsidRPr="00255D10">
        <w:rPr>
          <w:rFonts w:eastAsiaTheme="minorEastAsia"/>
          <w:sz w:val="30"/>
          <w:szCs w:val="30"/>
        </w:rPr>
        <w:t xml:space="preserve">», ОАО «Брестмаш», РУП «Брестское отделение БЖД» Локомотивное депо Брест, </w:t>
      </w:r>
      <w:r w:rsidR="007D1C86">
        <w:rPr>
          <w:rFonts w:eastAsiaTheme="minorEastAsia"/>
          <w:sz w:val="30"/>
          <w:szCs w:val="30"/>
        </w:rPr>
        <w:t xml:space="preserve">                   </w:t>
      </w:r>
      <w:r w:rsidRPr="00255D10">
        <w:rPr>
          <w:rFonts w:eastAsiaTheme="minorEastAsia"/>
          <w:sz w:val="30"/>
          <w:szCs w:val="30"/>
        </w:rPr>
        <w:t>КПУП «Брестский мусороперерабатывающий завод», ООО «</w:t>
      </w:r>
      <w:proofErr w:type="spellStart"/>
      <w:r w:rsidRPr="00255D10">
        <w:rPr>
          <w:rFonts w:eastAsiaTheme="minorEastAsia"/>
          <w:sz w:val="30"/>
          <w:szCs w:val="30"/>
        </w:rPr>
        <w:t>Нелва</w:t>
      </w:r>
      <w:proofErr w:type="spellEnd"/>
      <w:r w:rsidRPr="00255D10">
        <w:rPr>
          <w:rFonts w:eastAsiaTheme="minorEastAsia"/>
          <w:sz w:val="30"/>
          <w:szCs w:val="30"/>
        </w:rPr>
        <w:t>»,, ИООО «</w:t>
      </w:r>
      <w:proofErr w:type="spellStart"/>
      <w:r w:rsidRPr="00255D10">
        <w:rPr>
          <w:rFonts w:eastAsiaTheme="minorEastAsia"/>
          <w:sz w:val="30"/>
          <w:szCs w:val="30"/>
        </w:rPr>
        <w:t>Анрэкс</w:t>
      </w:r>
      <w:proofErr w:type="spellEnd"/>
      <w:r w:rsidRPr="00255D10">
        <w:rPr>
          <w:rFonts w:eastAsiaTheme="minorEastAsia"/>
          <w:sz w:val="30"/>
          <w:szCs w:val="30"/>
        </w:rPr>
        <w:t>»</w:t>
      </w:r>
      <w:r w:rsidR="007D1C86">
        <w:rPr>
          <w:rFonts w:eastAsiaTheme="minorEastAsia"/>
          <w:sz w:val="30"/>
          <w:szCs w:val="30"/>
        </w:rPr>
        <w:t xml:space="preserve">, ИООО «Каролина», </w:t>
      </w:r>
      <w:r w:rsidR="00E20CB4">
        <w:rPr>
          <w:rFonts w:eastAsiaTheme="minorEastAsia"/>
          <w:vanish/>
          <w:sz w:val="30"/>
          <w:szCs w:val="30"/>
        </w:rPr>
        <w:t xml:space="preserve">транспортное </w:t>
      </w:r>
      <w:r w:rsidRPr="00255D10">
        <w:rPr>
          <w:rFonts w:eastAsiaTheme="minorEastAsia"/>
          <w:sz w:val="30"/>
          <w:szCs w:val="30"/>
        </w:rPr>
        <w:t>РУП «Брестское отделение Белорусской железной дороги «</w:t>
      </w:r>
      <w:proofErr w:type="spellStart"/>
      <w:r w:rsidRPr="00255D10">
        <w:rPr>
          <w:rFonts w:eastAsiaTheme="minorEastAsia"/>
          <w:sz w:val="30"/>
          <w:szCs w:val="30"/>
        </w:rPr>
        <w:t>Брестгрузтранслогистик</w:t>
      </w:r>
      <w:proofErr w:type="spellEnd"/>
      <w:r w:rsidRPr="00255D10">
        <w:rPr>
          <w:rFonts w:eastAsiaTheme="minorEastAsia"/>
          <w:sz w:val="30"/>
          <w:szCs w:val="30"/>
        </w:rPr>
        <w:t xml:space="preserve">» и др., а также предприятиями, на которые разработаны проекты сокращения базового </w:t>
      </w:r>
      <w:r w:rsidRPr="00255D10">
        <w:rPr>
          <w:rFonts w:eastAsiaTheme="minorEastAsia"/>
          <w:sz w:val="30"/>
          <w:szCs w:val="30"/>
        </w:rPr>
        <w:lastRenderedPageBreak/>
        <w:t xml:space="preserve">размера санитарно-защитной зоны и проведены расчеты по оценке рисков воздействия выбросов вредных веществ в атмосферу </w:t>
      </w:r>
      <w:r w:rsidR="007D1C86">
        <w:rPr>
          <w:rFonts w:eastAsiaTheme="minorEastAsia"/>
          <w:sz w:val="30"/>
          <w:szCs w:val="30"/>
        </w:rPr>
        <w:t xml:space="preserve">                                         </w:t>
      </w:r>
      <w:r w:rsidRPr="00255D10">
        <w:rPr>
          <w:rFonts w:eastAsiaTheme="minorEastAsia"/>
          <w:sz w:val="30"/>
          <w:szCs w:val="30"/>
        </w:rPr>
        <w:t>(РУП «</w:t>
      </w:r>
      <w:proofErr w:type="spellStart"/>
      <w:r w:rsidRPr="00255D10">
        <w:rPr>
          <w:rFonts w:eastAsiaTheme="minorEastAsia"/>
          <w:sz w:val="30"/>
          <w:szCs w:val="30"/>
        </w:rPr>
        <w:t>Белоруснефть-Брестоблнефтепродукт</w:t>
      </w:r>
      <w:proofErr w:type="spellEnd"/>
      <w:r w:rsidRPr="00255D10">
        <w:rPr>
          <w:rFonts w:eastAsiaTheme="minorEastAsia"/>
          <w:sz w:val="30"/>
          <w:szCs w:val="30"/>
        </w:rPr>
        <w:t xml:space="preserve">», перекачивающая станция нефтепродуктов </w:t>
      </w:r>
      <w:proofErr w:type="spellStart"/>
      <w:r w:rsidRPr="00255D10">
        <w:rPr>
          <w:rFonts w:eastAsiaTheme="minorEastAsia"/>
          <w:sz w:val="30"/>
          <w:szCs w:val="30"/>
        </w:rPr>
        <w:t>Бернады</w:t>
      </w:r>
      <w:proofErr w:type="spellEnd"/>
      <w:r w:rsidRPr="00255D10">
        <w:rPr>
          <w:rFonts w:eastAsiaTheme="minorEastAsia"/>
          <w:sz w:val="30"/>
          <w:szCs w:val="30"/>
        </w:rPr>
        <w:t>-Прилуки, ИУП «Диском», СП «ФА-</w:t>
      </w:r>
      <w:proofErr w:type="spellStart"/>
      <w:r w:rsidRPr="00255D10">
        <w:rPr>
          <w:rFonts w:eastAsiaTheme="minorEastAsia"/>
          <w:sz w:val="30"/>
          <w:szCs w:val="30"/>
        </w:rPr>
        <w:t>уН</w:t>
      </w:r>
      <w:proofErr w:type="spellEnd"/>
      <w:r w:rsidRPr="00255D10">
        <w:rPr>
          <w:rFonts w:eastAsiaTheme="minorEastAsia"/>
          <w:sz w:val="30"/>
          <w:szCs w:val="30"/>
        </w:rPr>
        <w:t xml:space="preserve">», </w:t>
      </w:r>
      <w:r w:rsidR="007D1C86">
        <w:rPr>
          <w:rFonts w:eastAsiaTheme="minorEastAsia"/>
          <w:sz w:val="30"/>
          <w:szCs w:val="30"/>
        </w:rPr>
        <w:t xml:space="preserve">                  </w:t>
      </w:r>
      <w:r w:rsidRPr="00255D10">
        <w:rPr>
          <w:rFonts w:eastAsiaTheme="minorEastAsia"/>
          <w:sz w:val="30"/>
          <w:szCs w:val="30"/>
        </w:rPr>
        <w:t>ОДО «</w:t>
      </w:r>
      <w:proofErr w:type="spellStart"/>
      <w:r w:rsidRPr="00255D10">
        <w:rPr>
          <w:rFonts w:eastAsiaTheme="minorEastAsia"/>
          <w:sz w:val="30"/>
          <w:szCs w:val="30"/>
        </w:rPr>
        <w:t>БугТрансКомпани</w:t>
      </w:r>
      <w:proofErr w:type="spellEnd"/>
      <w:r w:rsidRPr="00255D10">
        <w:rPr>
          <w:rFonts w:eastAsiaTheme="minorEastAsia"/>
          <w:sz w:val="30"/>
          <w:szCs w:val="30"/>
        </w:rPr>
        <w:t>», ООО «Внедренческое предприятие «Альтернатива», СП «Транзит» ООО, ПУП «</w:t>
      </w:r>
      <w:proofErr w:type="spellStart"/>
      <w:r w:rsidRPr="00255D10">
        <w:rPr>
          <w:rFonts w:eastAsiaTheme="minorEastAsia"/>
          <w:sz w:val="30"/>
          <w:szCs w:val="30"/>
        </w:rPr>
        <w:t>Брествторчермет</w:t>
      </w:r>
      <w:proofErr w:type="spellEnd"/>
      <w:r w:rsidRPr="00255D10">
        <w:rPr>
          <w:rFonts w:eastAsiaTheme="minorEastAsia"/>
          <w:sz w:val="30"/>
          <w:szCs w:val="30"/>
        </w:rPr>
        <w:t xml:space="preserve">», </w:t>
      </w:r>
      <w:r w:rsidR="007D1C86">
        <w:rPr>
          <w:rFonts w:eastAsiaTheme="minorEastAsia"/>
          <w:sz w:val="30"/>
          <w:szCs w:val="30"/>
        </w:rPr>
        <w:t xml:space="preserve">                      </w:t>
      </w:r>
      <w:r w:rsidRPr="00255D10">
        <w:rPr>
          <w:rFonts w:eastAsiaTheme="minorEastAsia"/>
          <w:sz w:val="30"/>
          <w:szCs w:val="30"/>
        </w:rPr>
        <w:t>ОАО «</w:t>
      </w:r>
      <w:proofErr w:type="spellStart"/>
      <w:r w:rsidRPr="00255D10">
        <w:rPr>
          <w:rFonts w:eastAsiaTheme="minorEastAsia"/>
          <w:sz w:val="30"/>
          <w:szCs w:val="30"/>
        </w:rPr>
        <w:t>Белцветмет</w:t>
      </w:r>
      <w:proofErr w:type="spellEnd"/>
      <w:r w:rsidRPr="00255D10">
        <w:rPr>
          <w:rFonts w:eastAsiaTheme="minorEastAsia"/>
          <w:sz w:val="30"/>
          <w:szCs w:val="30"/>
        </w:rPr>
        <w:t xml:space="preserve">», ООО «Машиностроительное предприятие «КОМПО», ИЧУТЭП «Фантом», СП ОАО «Брестгазоаппарат»). Вышеуказанными предприятиями разработаны программы производственного контроля и схемы контроля факторов производственной среды, которыми определены перечни производственных факторов, точек отбора проб, измерений и периодичность лабораторного контроля. На границе санитарно-защитной зоны  и на территории близлежащей жилой застройки проводятся исследования атмосферного воздуха на содержание в нем следующих загрязняющих веществ: твердые частицы, диоксид серы, диоксид азота, оксид углерода, формальдегид, аммиак, фенол, сероводород. За 2017 год в порядке производственного контроля на базе лаборатории </w:t>
      </w:r>
      <w:r w:rsidR="00822E05">
        <w:rPr>
          <w:rFonts w:eastAsiaTheme="minorEastAsia"/>
          <w:sz w:val="30"/>
          <w:szCs w:val="30"/>
        </w:rPr>
        <w:t xml:space="preserve">                                  </w:t>
      </w:r>
      <w:r w:rsidRPr="00255D10">
        <w:rPr>
          <w:rFonts w:eastAsiaTheme="minorEastAsia"/>
          <w:sz w:val="30"/>
          <w:szCs w:val="30"/>
        </w:rPr>
        <w:t xml:space="preserve">ГУ «Брестский областной центр гигиены, эпидемиологии и общественного здоровья» исследовано 688 проб атмосферного воздуха (пыль – 168, формальдегид – 48, диоксид серы – 63, диоксид азота – 66, оксид углерода – 180, аммиак – 33, сероводород – 27, фенол </w:t>
      </w:r>
      <w:r w:rsidR="00822E05" w:rsidRPr="00255D10">
        <w:rPr>
          <w:rFonts w:eastAsiaTheme="minorEastAsia"/>
          <w:sz w:val="30"/>
          <w:szCs w:val="30"/>
        </w:rPr>
        <w:t xml:space="preserve">– </w:t>
      </w:r>
      <w:r w:rsidRPr="00255D10">
        <w:rPr>
          <w:rFonts w:eastAsiaTheme="minorEastAsia"/>
          <w:sz w:val="30"/>
          <w:szCs w:val="30"/>
        </w:rPr>
        <w:t>3). Превышений предельно-допустимых концентраций не зарегистрировано.</w:t>
      </w:r>
    </w:p>
    <w:p w:rsidR="00255D10" w:rsidRPr="00255D10" w:rsidRDefault="00255D10" w:rsidP="00255D10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/>
          <w:sz w:val="30"/>
          <w:szCs w:val="30"/>
        </w:rPr>
      </w:pPr>
      <w:r w:rsidRPr="00255D10">
        <w:rPr>
          <w:rFonts w:eastAsiaTheme="minorEastAsia"/>
          <w:sz w:val="30"/>
          <w:szCs w:val="30"/>
        </w:rPr>
        <w:t>С 1 января 2017 года функции главного информационно-аналитического центра мониторинга Национальной системы мониторинга окружающей среды возложены на Белгидромет.</w:t>
      </w:r>
      <w:r w:rsidRPr="00255D10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255D10">
        <w:rPr>
          <w:rFonts w:eastAsiaTheme="minorEastAsia"/>
          <w:sz w:val="30"/>
          <w:szCs w:val="30"/>
        </w:rPr>
        <w:t>В Белгидромете функционируют 3 информационно-аналитических центра (мониторинга атмосферного воздуха, поверхностных вод и радиационного мониторинга), которые обеспечивают сбор, хранение, обработку, анализ информации, полученной по результатам проведения указанных видов мониторинга, и представление экологической информации. </w:t>
      </w:r>
      <w:r w:rsidRPr="00255D10">
        <w:rPr>
          <w:rFonts w:eastAsiaTheme="minorEastAsia"/>
          <w:color w:val="000000"/>
          <w:sz w:val="30"/>
          <w:szCs w:val="30"/>
        </w:rPr>
        <w:t xml:space="preserve">При осуществлении социально-гигиенического мониторинга помимо собственных наблюдений органы госсаннадзора руководствуются данными филиала «Брестоблгидромет», которым осуществляется Национальный мониторинг загрязнений атмосферного воздуха. </w:t>
      </w:r>
    </w:p>
    <w:p w:rsidR="00255D10" w:rsidRPr="00255D10" w:rsidRDefault="00255D10" w:rsidP="00255D10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/>
          <w:sz w:val="30"/>
          <w:szCs w:val="30"/>
        </w:rPr>
      </w:pPr>
      <w:r w:rsidRPr="00255D10">
        <w:rPr>
          <w:rFonts w:eastAsiaTheme="minorEastAsia"/>
          <w:color w:val="000000"/>
          <w:sz w:val="30"/>
          <w:szCs w:val="30"/>
        </w:rPr>
        <w:t>По данным Министерства природных ресурсов основными источниками загрязнения атмосферного воздуха в городе являются выбросы предприятий филиала РУП «Брестэнерго» Брестские тепловые сети», КУПП «Брестское котельное хозяйство» Минжилкомхоз, предприятия транспорта и коммуникаций, предприятия транспортного РУП Брестское отделение Белорусской железной дороги.</w:t>
      </w:r>
    </w:p>
    <w:p w:rsidR="00255D10" w:rsidRPr="00255D10" w:rsidRDefault="00255D10" w:rsidP="00255D10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 w:cstheme="minorBidi"/>
          <w:color w:val="000000"/>
          <w:sz w:val="30"/>
          <w:szCs w:val="30"/>
        </w:rPr>
      </w:pPr>
      <w:r w:rsidRPr="00255D10">
        <w:rPr>
          <w:rFonts w:eastAsiaTheme="minorEastAsia"/>
          <w:color w:val="000000"/>
          <w:sz w:val="30"/>
          <w:szCs w:val="30"/>
        </w:rPr>
        <w:t xml:space="preserve">Перечень пунктов наблюдений Национального мониторинга атмосферного воздуха, параметры и периодичность наблюдений установлены Постановлением Министерства природных ресурсов и </w:t>
      </w:r>
      <w:r w:rsidRPr="00255D10">
        <w:rPr>
          <w:rFonts w:eastAsiaTheme="minorEastAsia"/>
          <w:color w:val="000000"/>
          <w:sz w:val="30"/>
          <w:szCs w:val="30"/>
        </w:rPr>
        <w:lastRenderedPageBreak/>
        <w:t>охраны окружающей среды Республики Беларусь от 07.08.2008 №70, которым по г.Бресту определены следующие пункты наблюдения по и</w:t>
      </w:r>
      <w:r w:rsidRPr="00255D10">
        <w:rPr>
          <w:rFonts w:eastAsiaTheme="minorEastAsia" w:cstheme="minorBidi"/>
          <w:color w:val="000000"/>
          <w:sz w:val="30"/>
          <w:szCs w:val="30"/>
        </w:rPr>
        <w:t>сследованию атмосферного воздуха г.Бреста (среднесуточные и максимально разовые концентрации):</w:t>
      </w:r>
    </w:p>
    <w:p w:rsidR="00255D10" w:rsidRPr="00255D10" w:rsidRDefault="00255D10" w:rsidP="007D1C86">
      <w:pPr>
        <w:ind w:firstLine="708"/>
        <w:jc w:val="both"/>
        <w:rPr>
          <w:rFonts w:eastAsiaTheme="minorEastAsia" w:cstheme="minorBidi"/>
          <w:color w:val="000000"/>
          <w:sz w:val="30"/>
          <w:szCs w:val="30"/>
        </w:rPr>
      </w:pPr>
      <w:r w:rsidRPr="00255D10">
        <w:rPr>
          <w:rFonts w:eastAsiaTheme="minorEastAsia" w:cstheme="minorBidi"/>
          <w:color w:val="000000"/>
          <w:sz w:val="30"/>
          <w:szCs w:val="30"/>
        </w:rPr>
        <w:t>- пост №3 ул.Я.Купалы,4 –</w:t>
      </w:r>
      <w:r w:rsidR="007D1C86">
        <w:rPr>
          <w:rFonts w:eastAsiaTheme="minorEastAsia" w:cstheme="minorBidi"/>
          <w:color w:val="000000"/>
          <w:sz w:val="30"/>
          <w:szCs w:val="30"/>
        </w:rPr>
        <w:t xml:space="preserve"> дискретный режим отбора проб в </w:t>
      </w:r>
      <w:r w:rsidRPr="00255D10">
        <w:rPr>
          <w:rFonts w:eastAsiaTheme="minorEastAsia" w:cstheme="minorBidi"/>
          <w:color w:val="000000"/>
          <w:sz w:val="30"/>
          <w:szCs w:val="30"/>
        </w:rPr>
        <w:t>07,13,19 часов;</w:t>
      </w:r>
    </w:p>
    <w:p w:rsidR="00255D10" w:rsidRPr="00255D10" w:rsidRDefault="00255D10" w:rsidP="007D1C86">
      <w:pPr>
        <w:ind w:firstLine="708"/>
        <w:jc w:val="both"/>
        <w:rPr>
          <w:rFonts w:eastAsiaTheme="minorEastAsia" w:cstheme="minorBidi"/>
          <w:color w:val="000000"/>
          <w:sz w:val="30"/>
          <w:szCs w:val="30"/>
        </w:rPr>
      </w:pPr>
      <w:r w:rsidRPr="00255D10">
        <w:rPr>
          <w:rFonts w:eastAsiaTheme="minorEastAsia" w:cstheme="minorBidi"/>
          <w:color w:val="000000"/>
          <w:sz w:val="30"/>
          <w:szCs w:val="30"/>
        </w:rPr>
        <w:t xml:space="preserve">- пост №5 ул. Пушкинская, 82 </w:t>
      </w:r>
      <w:r w:rsidR="00E20CB4">
        <w:rPr>
          <w:rFonts w:eastAsiaTheme="minorEastAsia"/>
          <w:sz w:val="30"/>
          <w:szCs w:val="30"/>
        </w:rPr>
        <w:t>–</w:t>
      </w:r>
      <w:r w:rsidRPr="00255D10">
        <w:rPr>
          <w:rFonts w:eastAsiaTheme="minorEastAsia" w:cstheme="minorBidi"/>
          <w:color w:val="000000"/>
          <w:sz w:val="30"/>
          <w:szCs w:val="30"/>
        </w:rPr>
        <w:t xml:space="preserve"> дискретный режим отбора проб в </w:t>
      </w:r>
      <w:r w:rsidR="007D1C86">
        <w:rPr>
          <w:rFonts w:eastAsiaTheme="minorEastAsia" w:cstheme="minorBidi"/>
          <w:color w:val="000000"/>
          <w:sz w:val="30"/>
          <w:szCs w:val="30"/>
        </w:rPr>
        <w:t xml:space="preserve">                              </w:t>
      </w:r>
      <w:r w:rsidRPr="00255D10">
        <w:rPr>
          <w:rFonts w:eastAsiaTheme="minorEastAsia" w:cstheme="minorBidi"/>
          <w:color w:val="000000"/>
          <w:sz w:val="30"/>
          <w:szCs w:val="30"/>
        </w:rPr>
        <w:t>07,13,19 часов;</w:t>
      </w:r>
    </w:p>
    <w:p w:rsidR="00255D10" w:rsidRPr="00255D10" w:rsidRDefault="00255D10" w:rsidP="00255D10">
      <w:pPr>
        <w:ind w:firstLine="708"/>
        <w:jc w:val="both"/>
        <w:rPr>
          <w:rFonts w:eastAsiaTheme="minorEastAsia" w:cstheme="minorBidi"/>
          <w:color w:val="000000"/>
          <w:sz w:val="30"/>
          <w:szCs w:val="30"/>
        </w:rPr>
      </w:pPr>
      <w:r w:rsidRPr="00255D10">
        <w:rPr>
          <w:rFonts w:eastAsiaTheme="minorEastAsia" w:cstheme="minorBidi"/>
          <w:color w:val="000000"/>
          <w:sz w:val="30"/>
          <w:szCs w:val="30"/>
        </w:rPr>
        <w:t xml:space="preserve">-пост №7, пересечение </w:t>
      </w:r>
      <w:r w:rsidR="00E20CB4" w:rsidRPr="00255D10">
        <w:rPr>
          <w:rFonts w:eastAsiaTheme="minorEastAsia" w:cstheme="minorBidi"/>
          <w:color w:val="000000"/>
          <w:sz w:val="30"/>
          <w:szCs w:val="30"/>
        </w:rPr>
        <w:t>ул. Интернациональная</w:t>
      </w:r>
      <w:r w:rsidRPr="00255D10">
        <w:rPr>
          <w:rFonts w:eastAsiaTheme="minorEastAsia" w:cstheme="minorBidi"/>
          <w:color w:val="000000"/>
          <w:sz w:val="30"/>
          <w:szCs w:val="30"/>
        </w:rPr>
        <w:t xml:space="preserve"> и ул.17 Сентября) </w:t>
      </w:r>
      <w:r w:rsidR="00E20CB4" w:rsidRPr="00255D10">
        <w:rPr>
          <w:rFonts w:eastAsiaTheme="minorEastAsia"/>
          <w:sz w:val="30"/>
          <w:szCs w:val="30"/>
        </w:rPr>
        <w:t xml:space="preserve">– </w:t>
      </w:r>
      <w:r w:rsidRPr="00255D10">
        <w:rPr>
          <w:rFonts w:eastAsiaTheme="minorEastAsia" w:cstheme="minorBidi"/>
          <w:color w:val="000000"/>
          <w:sz w:val="30"/>
          <w:szCs w:val="30"/>
        </w:rPr>
        <w:t>дискретный режим отбора проб в 01,07,13,19 часов;</w:t>
      </w:r>
    </w:p>
    <w:p w:rsidR="00255D10" w:rsidRPr="00255D10" w:rsidRDefault="00255D10" w:rsidP="00255D10">
      <w:pPr>
        <w:ind w:firstLine="708"/>
        <w:jc w:val="both"/>
        <w:rPr>
          <w:rFonts w:eastAsiaTheme="minorEastAsia" w:cstheme="minorBidi"/>
          <w:color w:val="000000"/>
          <w:sz w:val="30"/>
          <w:szCs w:val="30"/>
        </w:rPr>
      </w:pPr>
      <w:r w:rsidRPr="00255D10">
        <w:rPr>
          <w:rFonts w:eastAsiaTheme="minorEastAsia" w:cstheme="minorBidi"/>
          <w:color w:val="000000"/>
          <w:sz w:val="30"/>
          <w:szCs w:val="30"/>
        </w:rPr>
        <w:t>-ул.Северная,75 – автоматическая станция непрерывного измерения.</w:t>
      </w:r>
    </w:p>
    <w:p w:rsidR="00255D10" w:rsidRPr="00255D10" w:rsidRDefault="00255D10" w:rsidP="00255D10">
      <w:pPr>
        <w:ind w:firstLine="708"/>
        <w:jc w:val="both"/>
        <w:rPr>
          <w:rFonts w:eastAsiaTheme="minorEastAsia" w:cstheme="minorBidi"/>
          <w:color w:val="000000"/>
          <w:sz w:val="30"/>
          <w:szCs w:val="30"/>
        </w:rPr>
      </w:pPr>
      <w:r w:rsidRPr="00255D10">
        <w:rPr>
          <w:rFonts w:eastAsiaTheme="minorEastAsia" w:cstheme="minorBidi"/>
          <w:color w:val="000000"/>
          <w:sz w:val="30"/>
          <w:szCs w:val="30"/>
        </w:rPr>
        <w:t>Отобранные на всех постах</w:t>
      </w:r>
      <w:r w:rsidR="007D1C86">
        <w:rPr>
          <w:rFonts w:eastAsiaTheme="minorEastAsia" w:cstheme="minorBidi"/>
          <w:color w:val="000000"/>
          <w:sz w:val="30"/>
          <w:szCs w:val="30"/>
        </w:rPr>
        <w:t xml:space="preserve"> пробы (в течение 2017</w:t>
      </w:r>
      <w:r w:rsidRPr="00255D10">
        <w:rPr>
          <w:rFonts w:eastAsiaTheme="minorEastAsia" w:cstheme="minorBidi"/>
          <w:color w:val="000000"/>
          <w:sz w:val="30"/>
          <w:szCs w:val="30"/>
        </w:rPr>
        <w:t>г</w:t>
      </w:r>
      <w:r w:rsidR="007D1C86">
        <w:rPr>
          <w:rFonts w:eastAsiaTheme="minorEastAsia" w:cstheme="minorBidi"/>
          <w:color w:val="000000"/>
          <w:sz w:val="30"/>
          <w:szCs w:val="30"/>
        </w:rPr>
        <w:t>.</w:t>
      </w:r>
      <w:r w:rsidRPr="00255D10">
        <w:rPr>
          <w:rFonts w:eastAsiaTheme="minorEastAsia" w:cstheme="minorBidi"/>
          <w:color w:val="000000"/>
          <w:sz w:val="30"/>
          <w:szCs w:val="30"/>
        </w:rPr>
        <w:t xml:space="preserve"> – 9400 образцов) исследуются на твердые частицы, углерода оксид, азота диоксид, аммиак, формальдегид (в период июнь-август), на ул.Северная, 75 – на бензол, толуол, ксилол, приземный озон, с октября по март – на бензпирен.</w:t>
      </w:r>
    </w:p>
    <w:p w:rsidR="00255D10" w:rsidRPr="00255D10" w:rsidRDefault="00255D10" w:rsidP="00255D10">
      <w:pPr>
        <w:ind w:firstLine="709"/>
        <w:jc w:val="both"/>
        <w:rPr>
          <w:rFonts w:eastAsiaTheme="minorEastAsia" w:cstheme="minorBidi"/>
          <w:color w:val="000000"/>
          <w:sz w:val="30"/>
          <w:szCs w:val="30"/>
        </w:rPr>
      </w:pPr>
      <w:r w:rsidRPr="00255D10">
        <w:rPr>
          <w:rFonts w:eastAsiaTheme="minorEastAsia" w:cstheme="minorBidi"/>
          <w:color w:val="000000"/>
          <w:sz w:val="30"/>
          <w:szCs w:val="30"/>
        </w:rPr>
        <w:t xml:space="preserve">В двух пунктах наблюдений пробы исследуются в лаборатории г.Минска на свинец и кадмий (пост №3 ул.Я.Купалы,4; </w:t>
      </w:r>
      <w:r w:rsidR="00E20CB4">
        <w:rPr>
          <w:rFonts w:eastAsiaTheme="minorEastAsia" w:cstheme="minorBidi"/>
          <w:color w:val="000000"/>
          <w:sz w:val="30"/>
          <w:szCs w:val="30"/>
        </w:rPr>
        <w:t xml:space="preserve">                                    </w:t>
      </w:r>
      <w:r w:rsidRPr="00255D10">
        <w:rPr>
          <w:rFonts w:eastAsiaTheme="minorEastAsia" w:cstheme="minorBidi"/>
          <w:color w:val="000000"/>
          <w:sz w:val="30"/>
          <w:szCs w:val="30"/>
        </w:rPr>
        <w:t xml:space="preserve">пост №7 </w:t>
      </w:r>
      <w:r w:rsidR="006B7FC6" w:rsidRPr="00255D10">
        <w:rPr>
          <w:rFonts w:eastAsiaTheme="minorEastAsia" w:cstheme="minorBidi"/>
          <w:color w:val="000000"/>
          <w:sz w:val="30"/>
          <w:szCs w:val="30"/>
        </w:rPr>
        <w:t>–</w:t>
      </w:r>
      <w:r w:rsidRPr="00255D10">
        <w:rPr>
          <w:rFonts w:eastAsiaTheme="minorEastAsia" w:cstheme="minorBidi"/>
          <w:color w:val="000000"/>
          <w:sz w:val="30"/>
          <w:szCs w:val="30"/>
        </w:rPr>
        <w:t xml:space="preserve"> пересечение </w:t>
      </w:r>
      <w:r w:rsidR="007D1C86" w:rsidRPr="00255D10">
        <w:rPr>
          <w:rFonts w:eastAsiaTheme="minorEastAsia" w:cstheme="minorBidi"/>
          <w:color w:val="000000"/>
          <w:sz w:val="30"/>
          <w:szCs w:val="30"/>
        </w:rPr>
        <w:t>ул. Интернациональная</w:t>
      </w:r>
      <w:r w:rsidRPr="00255D10">
        <w:rPr>
          <w:rFonts w:eastAsiaTheme="minorEastAsia" w:cstheme="minorBidi"/>
          <w:color w:val="000000"/>
          <w:sz w:val="30"/>
          <w:szCs w:val="30"/>
        </w:rPr>
        <w:t xml:space="preserve"> и ул.17 Сентября).</w:t>
      </w:r>
    </w:p>
    <w:p w:rsidR="00255D10" w:rsidRPr="00255D10" w:rsidRDefault="00255D10" w:rsidP="00255D10">
      <w:pPr>
        <w:ind w:firstLine="709"/>
        <w:jc w:val="both"/>
        <w:rPr>
          <w:sz w:val="30"/>
          <w:szCs w:val="30"/>
        </w:rPr>
      </w:pPr>
      <w:r w:rsidRPr="00255D10">
        <w:rPr>
          <w:sz w:val="30"/>
          <w:szCs w:val="30"/>
        </w:rPr>
        <w:t xml:space="preserve">По результатам стационарных наблюдений, в целом по городу состояние воздуха оценивалось как стабильно хорошее. Как и в предыдущие годы, ухудшение качества воздуха в летний период было связано с повышенным содержанием формальдегида и приземного озона. </w:t>
      </w:r>
    </w:p>
    <w:p w:rsidR="00255D10" w:rsidRPr="00255D10" w:rsidRDefault="00255D10" w:rsidP="00255D10">
      <w:pPr>
        <w:ind w:firstLine="709"/>
        <w:jc w:val="both"/>
        <w:rPr>
          <w:sz w:val="30"/>
          <w:szCs w:val="30"/>
        </w:rPr>
      </w:pPr>
      <w:r w:rsidRPr="00255D10">
        <w:rPr>
          <w:sz w:val="30"/>
          <w:szCs w:val="30"/>
        </w:rPr>
        <w:t xml:space="preserve">По данным непрерывных измерений на станции №1 (ул. Северная) среднегодовая концентрация серы диоксида составляла 0,2 ПДК, углерода оксида – 0,6 ПДК, азота диоксида – 0,8 ПДК. Содержание в воздухе азота оксида было существенно ниже норматива качества. В течение года зафиксировано только два дня со среднесуточными концентрациями азота диоксида выше ПДК. Кратковременные (в течение 20 минут) превышения максимально разовой ПДК по азота оксиду (в 1,5 раза) и азота диоксиду </w:t>
      </w:r>
      <w:r w:rsidR="006B7FC6">
        <w:rPr>
          <w:sz w:val="30"/>
          <w:szCs w:val="30"/>
        </w:rPr>
        <w:t xml:space="preserve"> </w:t>
      </w:r>
      <w:r w:rsidRPr="00255D10">
        <w:rPr>
          <w:sz w:val="30"/>
          <w:szCs w:val="30"/>
        </w:rPr>
        <w:t xml:space="preserve">(в 1,1-1,6 раза) отмечены в единичных измерениях. В районах станций с дискретным режимом отбора проб воздуха концентрации углерода оксида и азота диоксида в 96% проанализированных проб были ниже 0,5 ПДК. Увеличение концентраций до 1,0 ПДК зарегистрировано только на станции №3 (ул. Я. Купалы). Содержание в воздухе твердых частиц, фракции размером до 10 микрон (далее – ТЧ-10) сохранялось на прежнем уровне и было ниже, чем в других областных центрах республики. Среднегодовая концентрация составляла 0,25 ПДК. В течение года отмечено два дня со среднесуточными концентрациями в 1,1-1,2 раза выше норматива качества. Доля дней со среднесуточными концентрациями ТЧ-10 выше ПДК была существенно ниже целевого показателя, принятого в странах Европейского Союза. Расчетная максимальная концентрация ТЧ-10 с вероятностью ее превышения 0,1% составляла 1,6 ПДК. В 93% проб концентрации твердых частиц </w:t>
      </w:r>
      <w:r w:rsidRPr="00255D10">
        <w:rPr>
          <w:sz w:val="30"/>
          <w:szCs w:val="30"/>
        </w:rPr>
        <w:lastRenderedPageBreak/>
        <w:t xml:space="preserve">(недифференцированная по составу пыль/аэрозоль) варьировались в диапазоне 0,1-0,5 ПДК. Максимальная из разовых концентраций составляла 0,9 ПДК. </w:t>
      </w:r>
    </w:p>
    <w:p w:rsidR="00255D10" w:rsidRPr="00255D10" w:rsidRDefault="00255D10" w:rsidP="00255D10">
      <w:pPr>
        <w:ind w:firstLine="709"/>
        <w:jc w:val="both"/>
        <w:rPr>
          <w:sz w:val="30"/>
          <w:szCs w:val="30"/>
        </w:rPr>
      </w:pPr>
      <w:r w:rsidRPr="00255D10">
        <w:rPr>
          <w:sz w:val="30"/>
          <w:szCs w:val="30"/>
        </w:rPr>
        <w:t xml:space="preserve">Концентрации специфических загрязняющих веществ: по сравнению с 2016г. содержание в воздухе аммиака несколько повысилось, однако в 98% проб концентрации были ниже 0,5 ПДК. В годовом ходе увеличение уровня загрязнения воздуха аммиаком зафиксировано в мае-сентябре. Как и в предыдущие годы, в летний период уровень загрязнения воздуха аммиаком был в 1,5-2 раза выше, чем в зимний период. Максимальная из разовых концентраций аммиака 1,0 ПДК зарегистрирована в районе станции №5 (ул.Пушкинская). Содержание в воздухе формальдегида определяли в июне-августе. Данные измерений свидетельствуют о том, что уровень загрязнения воздуха формальдегидом в г. Бресте по-прежнему выше, чем в других областных центрах республики. Больше всего загрязнен воздух формальдегидом в районе станции №7 (ул.17 Сентября): доля проб с концентрациями выше ПДК в июле-августе составляла почти 32%. Максимальные из разовых концентраций формальдегида в районе станции №5 достигали 1,8 ПДК, №7 – 3,2 ПДК. В районе станции №3 превышений норматива качества по формальдегиду не зарегистрировано. Содержание в воздухе бензола сохранялось стабильно низким. </w:t>
      </w:r>
    </w:p>
    <w:p w:rsidR="00255D10" w:rsidRPr="00255D10" w:rsidRDefault="00255D10" w:rsidP="00255D10">
      <w:pPr>
        <w:ind w:firstLine="709"/>
        <w:jc w:val="both"/>
        <w:rPr>
          <w:sz w:val="30"/>
          <w:szCs w:val="30"/>
        </w:rPr>
      </w:pPr>
      <w:r w:rsidRPr="00255D10">
        <w:rPr>
          <w:sz w:val="30"/>
          <w:szCs w:val="30"/>
        </w:rPr>
        <w:t xml:space="preserve">Концентрации приземного озона: среднегодовая концентрация приземного озона составляла 58 мкг/м3. Среднесуточные концентрации превышали ПДК в течение 25 дней (в предыдущем году – 35 дней). В годовом ходе «пик» загрязнения воздуха приземным озоном отмечен в первой и второй декадах августа. Максимальная среднесуточная концентрация 1,7 ПДК зарегистрирована 2 августа. В январе и октябре-декабре содержание в воздухе приземного озона было в 2 раза ниже. </w:t>
      </w:r>
    </w:p>
    <w:p w:rsidR="00255D10" w:rsidRPr="00255D10" w:rsidRDefault="00255D10" w:rsidP="00255D10">
      <w:pPr>
        <w:ind w:firstLine="709"/>
        <w:jc w:val="both"/>
        <w:rPr>
          <w:rFonts w:asciiTheme="minorHAnsi" w:eastAsiaTheme="minorEastAsia" w:hAnsiTheme="minorHAnsi" w:cstheme="minorBidi"/>
          <w:sz w:val="30"/>
          <w:szCs w:val="30"/>
        </w:rPr>
      </w:pPr>
      <w:r w:rsidRPr="00255D10">
        <w:rPr>
          <w:sz w:val="30"/>
          <w:szCs w:val="30"/>
        </w:rPr>
        <w:t xml:space="preserve">Концентрации тяжелых металлов и </w:t>
      </w:r>
      <w:proofErr w:type="spellStart"/>
      <w:r w:rsidRPr="00255D10">
        <w:rPr>
          <w:sz w:val="30"/>
          <w:szCs w:val="30"/>
        </w:rPr>
        <w:t>бензпирена</w:t>
      </w:r>
      <w:proofErr w:type="spellEnd"/>
      <w:r w:rsidRPr="00255D10">
        <w:rPr>
          <w:sz w:val="30"/>
          <w:szCs w:val="30"/>
        </w:rPr>
        <w:t xml:space="preserve">: содержание в воздухе свинца сохранялось на прежнем уровне. Максимальная среднемесячная концентрация составляла 0,037 мкг/м3 (в предыдущем году – 0,059 мкг/м3) при ПДК 1 мкг/м3. Концентрации кадмия были существенно ниже норматива качества. По результатам измерений, в феврале-марте средние за месяц концентрации </w:t>
      </w:r>
      <w:proofErr w:type="spellStart"/>
      <w:r w:rsidRPr="00255D10">
        <w:rPr>
          <w:sz w:val="30"/>
          <w:szCs w:val="30"/>
        </w:rPr>
        <w:t>бенз</w:t>
      </w:r>
      <w:proofErr w:type="spellEnd"/>
      <w:r w:rsidRPr="00255D10">
        <w:rPr>
          <w:sz w:val="30"/>
          <w:szCs w:val="30"/>
        </w:rPr>
        <w:t>/а/</w:t>
      </w:r>
      <w:proofErr w:type="spellStart"/>
      <w:r w:rsidRPr="00255D10">
        <w:rPr>
          <w:sz w:val="30"/>
          <w:szCs w:val="30"/>
        </w:rPr>
        <w:t>пирена</w:t>
      </w:r>
      <w:proofErr w:type="spellEnd"/>
      <w:r w:rsidRPr="00255D10">
        <w:rPr>
          <w:sz w:val="30"/>
          <w:szCs w:val="30"/>
        </w:rPr>
        <w:t xml:space="preserve"> составляли 1,2 </w:t>
      </w:r>
      <w:proofErr w:type="spellStart"/>
      <w:r w:rsidRPr="00255D10">
        <w:rPr>
          <w:sz w:val="30"/>
          <w:szCs w:val="30"/>
        </w:rPr>
        <w:t>нг</w:t>
      </w:r>
      <w:proofErr w:type="spellEnd"/>
      <w:r w:rsidRPr="00255D10">
        <w:rPr>
          <w:sz w:val="30"/>
          <w:szCs w:val="30"/>
        </w:rPr>
        <w:t xml:space="preserve">/м3, а в октябре-декабре были ниже 0,8 </w:t>
      </w:r>
      <w:proofErr w:type="spellStart"/>
      <w:r w:rsidRPr="00255D10">
        <w:rPr>
          <w:sz w:val="30"/>
          <w:szCs w:val="30"/>
        </w:rPr>
        <w:t>нг</w:t>
      </w:r>
      <w:proofErr w:type="spellEnd"/>
      <w:r w:rsidRPr="00255D10">
        <w:rPr>
          <w:sz w:val="30"/>
          <w:szCs w:val="30"/>
        </w:rPr>
        <w:t xml:space="preserve">/м3. Максимальная среднемесячная концентрация </w:t>
      </w:r>
      <w:proofErr w:type="spellStart"/>
      <w:r w:rsidRPr="00255D10">
        <w:rPr>
          <w:sz w:val="30"/>
          <w:szCs w:val="30"/>
        </w:rPr>
        <w:t>бензпирена</w:t>
      </w:r>
      <w:proofErr w:type="spellEnd"/>
      <w:r w:rsidRPr="00255D10">
        <w:rPr>
          <w:sz w:val="30"/>
          <w:szCs w:val="30"/>
        </w:rPr>
        <w:t xml:space="preserve"> 2,9 </w:t>
      </w:r>
      <w:proofErr w:type="spellStart"/>
      <w:r w:rsidRPr="00255D10">
        <w:rPr>
          <w:sz w:val="30"/>
          <w:szCs w:val="30"/>
        </w:rPr>
        <w:t>нг</w:t>
      </w:r>
      <w:proofErr w:type="spellEnd"/>
      <w:r w:rsidRPr="00255D10">
        <w:rPr>
          <w:sz w:val="30"/>
          <w:szCs w:val="30"/>
        </w:rPr>
        <w:t xml:space="preserve">/м3 отмечена в январе. </w:t>
      </w:r>
      <w:r w:rsidR="00BC15E4">
        <w:rPr>
          <w:sz w:val="30"/>
          <w:szCs w:val="30"/>
        </w:rPr>
        <w:t xml:space="preserve">    </w:t>
      </w:r>
      <w:r w:rsidRPr="00255D10">
        <w:rPr>
          <w:sz w:val="30"/>
          <w:szCs w:val="30"/>
        </w:rPr>
        <w:t>В последние годы прослеживается тенденция снижения уровня загрязнения воздуха азота диоксидом</w:t>
      </w:r>
      <w:r w:rsidR="00E20CB4">
        <w:rPr>
          <w:sz w:val="30"/>
          <w:szCs w:val="30"/>
        </w:rPr>
        <w:t xml:space="preserve"> и свинцом. По сравнению с 2013</w:t>
      </w:r>
      <w:r w:rsidRPr="00255D10">
        <w:rPr>
          <w:sz w:val="30"/>
          <w:szCs w:val="30"/>
        </w:rPr>
        <w:t>г. концентрации свинца понизились на 6%, азота диоксида – на 18%. Уровень загрязнения воздуха углерода оксидом стабилизировался. Прослеживается динамика увеличения среднегодовых концентраций твердых частиц (недифференцирова</w:t>
      </w:r>
      <w:r w:rsidR="00313923">
        <w:rPr>
          <w:sz w:val="30"/>
          <w:szCs w:val="30"/>
        </w:rPr>
        <w:t>нная по составу пыль/аэрозоль).</w:t>
      </w:r>
    </w:p>
    <w:p w:rsidR="00540FC8" w:rsidRPr="003C61B8" w:rsidRDefault="00540FC8" w:rsidP="00313923">
      <w:pPr>
        <w:jc w:val="both"/>
        <w:rPr>
          <w:color w:val="000000"/>
          <w:sz w:val="30"/>
          <w:szCs w:val="30"/>
        </w:rPr>
      </w:pPr>
    </w:p>
    <w:p w:rsidR="00BC15E4" w:rsidRDefault="00BC15E4">
      <w:pP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</w:pPr>
    </w:p>
    <w:p w:rsidR="00540FC8" w:rsidRPr="00CA2BEB" w:rsidRDefault="00EE5782">
      <w:pP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</w:pP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lastRenderedPageBreak/>
        <w:t>4</w:t>
      </w:r>
      <w:r w:rsidR="004221E4"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.</w:t>
      </w:r>
      <w:r w:rsidR="00F71DDF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1.5</w:t>
      </w:r>
      <w:r w:rsidR="004221E4"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 xml:space="preserve"> Физические факторы окружающей среды</w:t>
      </w:r>
    </w:p>
    <w:p w:rsidR="004221E4" w:rsidRDefault="0093260A" w:rsidP="0093260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Одним из проблемных вопросов состояния окружающей среды требующей гигиенической оценки и корректировки  является шумовое загрязнение селитебной территории. В связи с большой социальной значимостью шума и вибрации для населения, специалистами санитарно-эпидемиологической службы проводится целенаправленная работа по снижению их негативного влияния.</w:t>
      </w:r>
    </w:p>
    <w:p w:rsidR="00540FC8" w:rsidRPr="00313923" w:rsidRDefault="00AE7147" w:rsidP="00096F6E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  <w:r>
        <w:rPr>
          <w:sz w:val="30"/>
          <w:szCs w:val="30"/>
        </w:rPr>
        <w:t>Специалистами центра осуществляются мониторинговые наблюде</w:t>
      </w:r>
      <w:r w:rsidR="002A68DD">
        <w:rPr>
          <w:sz w:val="30"/>
          <w:szCs w:val="30"/>
        </w:rPr>
        <w:t xml:space="preserve">ния физических факторов в </w:t>
      </w:r>
      <w:r w:rsidR="00D33B71">
        <w:rPr>
          <w:sz w:val="30"/>
          <w:szCs w:val="30"/>
        </w:rPr>
        <w:t>7</w:t>
      </w:r>
      <w:r w:rsidR="002A68DD">
        <w:rPr>
          <w:sz w:val="30"/>
          <w:szCs w:val="30"/>
        </w:rPr>
        <w:t xml:space="preserve"> точках г.Бреста</w:t>
      </w:r>
      <w:r w:rsidR="00D33B71">
        <w:rPr>
          <w:sz w:val="30"/>
          <w:szCs w:val="30"/>
        </w:rPr>
        <w:t xml:space="preserve"> и Брестского района</w:t>
      </w:r>
      <w:r w:rsidR="00802931">
        <w:rPr>
          <w:sz w:val="30"/>
          <w:szCs w:val="30"/>
        </w:rPr>
        <w:t>.</w:t>
      </w:r>
      <w:r w:rsidR="007518B1">
        <w:rPr>
          <w:rFonts w:eastAsia="Calibri"/>
          <w:sz w:val="30"/>
          <w:szCs w:val="30"/>
        </w:rPr>
        <w:t xml:space="preserve"> П</w:t>
      </w:r>
      <w:r w:rsidR="00514E04">
        <w:rPr>
          <w:rFonts w:eastAsia="Calibri"/>
          <w:sz w:val="30"/>
          <w:szCs w:val="30"/>
        </w:rPr>
        <w:t xml:space="preserve">ревышения допустимого уровня шума выявлены в </w:t>
      </w:r>
      <w:r w:rsidR="007518B1">
        <w:rPr>
          <w:rFonts w:eastAsia="Calibri"/>
          <w:sz w:val="30"/>
          <w:szCs w:val="30"/>
        </w:rPr>
        <w:t>3</w:t>
      </w:r>
      <w:r w:rsidR="00514E04">
        <w:rPr>
          <w:rFonts w:eastAsia="Calibri"/>
          <w:sz w:val="30"/>
          <w:szCs w:val="30"/>
        </w:rPr>
        <w:t xml:space="preserve"> точках (</w:t>
      </w:r>
      <w:r w:rsidR="00ED7768">
        <w:rPr>
          <w:rFonts w:eastAsia="Calibri"/>
          <w:sz w:val="30"/>
          <w:szCs w:val="30"/>
        </w:rPr>
        <w:t>12,5</w:t>
      </w:r>
      <w:r w:rsidR="007518B1">
        <w:rPr>
          <w:rFonts w:eastAsia="Calibri"/>
          <w:sz w:val="30"/>
          <w:szCs w:val="30"/>
        </w:rPr>
        <w:t>%)</w:t>
      </w:r>
      <w:r w:rsidR="00514E04">
        <w:rPr>
          <w:rFonts w:eastAsia="Calibri"/>
          <w:sz w:val="30"/>
          <w:szCs w:val="30"/>
        </w:rPr>
        <w:t>.</w:t>
      </w:r>
      <w:r w:rsidR="00096F6E">
        <w:rPr>
          <w:rFonts w:eastAsia="Calibri"/>
          <w:sz w:val="30"/>
          <w:szCs w:val="30"/>
        </w:rPr>
        <w:t xml:space="preserve"> </w:t>
      </w:r>
      <w:r w:rsidR="00540FC8" w:rsidRPr="00514E04">
        <w:rPr>
          <w:rFonts w:eastAsia="Calibri"/>
          <w:sz w:val="30"/>
          <w:szCs w:val="30"/>
        </w:rPr>
        <w:t>Результаты мониторинговых наблюдений используются при</w:t>
      </w:r>
      <w:r w:rsidR="00540FC8">
        <w:rPr>
          <w:rFonts w:eastAsia="Calibri"/>
          <w:sz w:val="30"/>
          <w:szCs w:val="30"/>
        </w:rPr>
        <w:t xml:space="preserve"> </w:t>
      </w:r>
      <w:r w:rsidR="00540FC8" w:rsidRPr="00514E04">
        <w:rPr>
          <w:rFonts w:eastAsia="Calibri"/>
          <w:sz w:val="30"/>
          <w:szCs w:val="30"/>
        </w:rPr>
        <w:t xml:space="preserve">подготовке материалов </w:t>
      </w:r>
      <w:r w:rsidR="00540FC8">
        <w:rPr>
          <w:rFonts w:eastAsia="Calibri"/>
          <w:sz w:val="30"/>
          <w:szCs w:val="30"/>
        </w:rPr>
        <w:t xml:space="preserve">в органы власти, при подготовке </w:t>
      </w:r>
      <w:r w:rsidR="00313923">
        <w:rPr>
          <w:rFonts w:eastAsia="Calibri"/>
          <w:sz w:val="30"/>
          <w:szCs w:val="30"/>
        </w:rPr>
        <w:t>информационных бюллетеней.</w:t>
      </w:r>
    </w:p>
    <w:p w:rsidR="00895D12" w:rsidRPr="00E93651" w:rsidRDefault="00405ADA" w:rsidP="00895D12">
      <w:pPr>
        <w:spacing w:line="360" w:lineRule="auto"/>
        <w:ind w:right="283"/>
        <w:jc w:val="center"/>
        <w:rPr>
          <w:b/>
          <w:i/>
        </w:rPr>
      </w:pPr>
      <w:r>
        <w:rPr>
          <w:b/>
          <w:i/>
        </w:rPr>
        <w:t>Таблица</w:t>
      </w:r>
      <w:r w:rsidR="00895D12" w:rsidRPr="00E93651">
        <w:rPr>
          <w:b/>
          <w:i/>
        </w:rPr>
        <w:t xml:space="preserve"> 2</w:t>
      </w:r>
      <w:r w:rsidR="00A54DF3">
        <w:rPr>
          <w:b/>
          <w:i/>
        </w:rPr>
        <w:t>5</w:t>
      </w:r>
      <w:r w:rsidR="0055400D">
        <w:rPr>
          <w:b/>
          <w:i/>
        </w:rPr>
        <w:t>.</w:t>
      </w:r>
      <w:r w:rsidR="00895D12" w:rsidRPr="00E93651">
        <w:rPr>
          <w:b/>
          <w:i/>
        </w:rPr>
        <w:t xml:space="preserve"> Шумовая нагрузка</w:t>
      </w:r>
    </w:p>
    <w:tbl>
      <w:tblPr>
        <w:tblStyle w:val="15"/>
        <w:tblW w:w="9605" w:type="dxa"/>
        <w:tblLayout w:type="fixed"/>
        <w:tblLook w:val="0600" w:firstRow="0" w:lastRow="0" w:firstColumn="0" w:lastColumn="0" w:noHBand="1" w:noVBand="1"/>
      </w:tblPr>
      <w:tblGrid>
        <w:gridCol w:w="675"/>
        <w:gridCol w:w="1276"/>
        <w:gridCol w:w="2268"/>
        <w:gridCol w:w="851"/>
        <w:gridCol w:w="1275"/>
        <w:gridCol w:w="2410"/>
        <w:gridCol w:w="850"/>
      </w:tblGrid>
      <w:tr w:rsidR="00895D12" w:rsidRPr="00902559" w:rsidTr="0009614D">
        <w:trPr>
          <w:trHeight w:val="147"/>
        </w:trPr>
        <w:tc>
          <w:tcPr>
            <w:tcW w:w="675" w:type="dxa"/>
            <w:vMerge w:val="restart"/>
          </w:tcPr>
          <w:p w:rsidR="00895D12" w:rsidRPr="00096F6E" w:rsidRDefault="00895D12" w:rsidP="00096F6E">
            <w:pPr>
              <w:spacing w:line="276" w:lineRule="auto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Годы</w:t>
            </w:r>
          </w:p>
        </w:tc>
        <w:tc>
          <w:tcPr>
            <w:tcW w:w="4395" w:type="dxa"/>
            <w:gridSpan w:val="3"/>
          </w:tcPr>
          <w:p w:rsidR="00895D12" w:rsidRPr="00096F6E" w:rsidRDefault="00895D12" w:rsidP="00096F6E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Внешний шум</w:t>
            </w:r>
          </w:p>
        </w:tc>
        <w:tc>
          <w:tcPr>
            <w:tcW w:w="4535" w:type="dxa"/>
            <w:gridSpan w:val="3"/>
          </w:tcPr>
          <w:p w:rsidR="00895D12" w:rsidRPr="00096F6E" w:rsidRDefault="00895D12" w:rsidP="00096F6E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Внутриквартальный шум</w:t>
            </w:r>
          </w:p>
        </w:tc>
      </w:tr>
      <w:tr w:rsidR="00895D12" w:rsidRPr="00902559" w:rsidTr="0009614D">
        <w:trPr>
          <w:trHeight w:val="230"/>
        </w:trPr>
        <w:tc>
          <w:tcPr>
            <w:tcW w:w="675" w:type="dxa"/>
            <w:vMerge/>
          </w:tcPr>
          <w:p w:rsidR="00895D12" w:rsidRPr="00096F6E" w:rsidRDefault="00895D12" w:rsidP="00096F6E">
            <w:pPr>
              <w:spacing w:line="276" w:lineRule="auto"/>
              <w:jc w:val="center"/>
              <w:textAlignment w:val="baseline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895D12" w:rsidRPr="00096F6E" w:rsidRDefault="00895D12" w:rsidP="00096F6E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всего замеров</w:t>
            </w:r>
          </w:p>
        </w:tc>
        <w:tc>
          <w:tcPr>
            <w:tcW w:w="2268" w:type="dxa"/>
          </w:tcPr>
          <w:p w:rsidR="00895D12" w:rsidRPr="00096F6E" w:rsidRDefault="00096F6E" w:rsidP="00096F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из них с превышением </w:t>
            </w:r>
            <w:r w:rsidR="00895D12" w:rsidRPr="00096F6E">
              <w:rPr>
                <w:b/>
                <w:sz w:val="16"/>
                <w:szCs w:val="16"/>
              </w:rPr>
              <w:t>ПДУ</w:t>
            </w:r>
          </w:p>
        </w:tc>
        <w:tc>
          <w:tcPr>
            <w:tcW w:w="851" w:type="dxa"/>
          </w:tcPr>
          <w:p w:rsidR="00895D12" w:rsidRPr="00096F6E" w:rsidRDefault="00895D12" w:rsidP="00096F6E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1275" w:type="dxa"/>
          </w:tcPr>
          <w:p w:rsidR="00895D12" w:rsidRPr="00096F6E" w:rsidRDefault="00895D12" w:rsidP="00096F6E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всего замеров</w:t>
            </w:r>
          </w:p>
        </w:tc>
        <w:tc>
          <w:tcPr>
            <w:tcW w:w="2410" w:type="dxa"/>
          </w:tcPr>
          <w:p w:rsidR="00895D12" w:rsidRPr="00096F6E" w:rsidRDefault="00096F6E" w:rsidP="00096F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из них с превышением </w:t>
            </w:r>
            <w:r w:rsidR="00895D12" w:rsidRPr="00096F6E">
              <w:rPr>
                <w:b/>
                <w:sz w:val="16"/>
                <w:szCs w:val="16"/>
              </w:rPr>
              <w:t>ПДУ</w:t>
            </w:r>
          </w:p>
        </w:tc>
        <w:tc>
          <w:tcPr>
            <w:tcW w:w="850" w:type="dxa"/>
          </w:tcPr>
          <w:p w:rsidR="00895D12" w:rsidRPr="00096F6E" w:rsidRDefault="00895D12" w:rsidP="00096F6E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%</w:t>
            </w:r>
          </w:p>
        </w:tc>
      </w:tr>
      <w:tr w:rsidR="00895D12" w:rsidRPr="00902559" w:rsidTr="0009614D">
        <w:trPr>
          <w:trHeight w:val="365"/>
        </w:trPr>
        <w:tc>
          <w:tcPr>
            <w:tcW w:w="675" w:type="dxa"/>
          </w:tcPr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1993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1994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1995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1996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1997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1998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1999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2000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2001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2002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2003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2004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2005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2006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2007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2008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2009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2010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2011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2012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2013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2014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2015</w:t>
            </w:r>
          </w:p>
          <w:p w:rsidR="00895D12" w:rsidRPr="00096F6E" w:rsidRDefault="00895D12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2016</w:t>
            </w:r>
          </w:p>
          <w:p w:rsidR="007518B1" w:rsidRPr="00096F6E" w:rsidRDefault="007518B1" w:rsidP="00902559">
            <w:pPr>
              <w:jc w:val="center"/>
              <w:rPr>
                <w:b/>
                <w:sz w:val="16"/>
                <w:szCs w:val="16"/>
              </w:rPr>
            </w:pPr>
            <w:r w:rsidRPr="00096F6E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1276" w:type="dxa"/>
          </w:tcPr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48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35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44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21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7518B1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7518B1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</w:tc>
        <w:tc>
          <w:tcPr>
            <w:tcW w:w="2268" w:type="dxa"/>
          </w:tcPr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15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  <w:r w:rsidR="002F2786" w:rsidRPr="00096F6E">
              <w:rPr>
                <w:sz w:val="16"/>
                <w:szCs w:val="16"/>
              </w:rPr>
              <w:t>с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16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11</w:t>
            </w:r>
          </w:p>
          <w:p w:rsidR="007518B1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4</w:t>
            </w:r>
          </w:p>
          <w:p w:rsidR="00895D12" w:rsidRPr="00096F6E" w:rsidRDefault="007518B1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86,9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58,3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75,0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62,5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54,2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100,0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79,2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81,3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75,0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79,2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82,8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82,8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75,0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88,9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72,2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66,7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81,5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62,2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59,4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59,4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51,4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51,4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52,4</w:t>
            </w:r>
          </w:p>
          <w:p w:rsidR="007518B1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16,7</w:t>
            </w:r>
          </w:p>
          <w:p w:rsidR="00895D12" w:rsidRPr="00096F6E" w:rsidRDefault="007518B1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12,5</w:t>
            </w:r>
          </w:p>
        </w:tc>
        <w:tc>
          <w:tcPr>
            <w:tcW w:w="1275" w:type="dxa"/>
          </w:tcPr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48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35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7518B1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7518B1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</w:tc>
        <w:tc>
          <w:tcPr>
            <w:tcW w:w="2410" w:type="dxa"/>
          </w:tcPr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24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27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30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11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11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11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5</w:t>
            </w:r>
          </w:p>
          <w:p w:rsidR="00ED7768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-</w:t>
            </w:r>
          </w:p>
          <w:p w:rsidR="00895D12" w:rsidRPr="00096F6E" w:rsidRDefault="00ED7768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86,9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100,0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100,0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100,0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100,0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100,0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100,0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79,2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100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95,8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93,1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85,7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75,0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75,0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83,3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83,3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91,7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91,7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91,7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66,7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66,7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66,7</w:t>
            </w:r>
          </w:p>
          <w:p w:rsidR="00895D12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41,7</w:t>
            </w:r>
          </w:p>
          <w:p w:rsidR="002F2786" w:rsidRPr="00096F6E" w:rsidRDefault="00895D12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-</w:t>
            </w:r>
          </w:p>
          <w:p w:rsidR="00895D12" w:rsidRPr="00096F6E" w:rsidRDefault="002F2786" w:rsidP="00313923">
            <w:pPr>
              <w:jc w:val="center"/>
              <w:rPr>
                <w:sz w:val="16"/>
                <w:szCs w:val="16"/>
              </w:rPr>
            </w:pPr>
            <w:r w:rsidRPr="00096F6E">
              <w:rPr>
                <w:sz w:val="16"/>
                <w:szCs w:val="16"/>
              </w:rPr>
              <w:t>-</w:t>
            </w:r>
          </w:p>
        </w:tc>
      </w:tr>
    </w:tbl>
    <w:p w:rsidR="00D33B71" w:rsidRPr="00BD78B2" w:rsidRDefault="00514E04" w:rsidP="0009614D">
      <w:pPr>
        <w:ind w:firstLine="708"/>
        <w:jc w:val="both"/>
        <w:rPr>
          <w:rFonts w:eastAsia="Calibri"/>
          <w:sz w:val="30"/>
          <w:szCs w:val="30"/>
        </w:rPr>
      </w:pPr>
      <w:r w:rsidRPr="00514E04">
        <w:rPr>
          <w:rFonts w:eastAsia="Calibri"/>
          <w:sz w:val="30"/>
          <w:szCs w:val="30"/>
        </w:rPr>
        <w:t xml:space="preserve">На территории </w:t>
      </w:r>
      <w:r w:rsidR="007562B5">
        <w:rPr>
          <w:rFonts w:eastAsia="Calibri"/>
          <w:sz w:val="30"/>
          <w:szCs w:val="30"/>
        </w:rPr>
        <w:t xml:space="preserve">г.Бреста и Брестского района </w:t>
      </w:r>
      <w:r w:rsidRPr="00514E04">
        <w:rPr>
          <w:rFonts w:eastAsia="Calibri"/>
          <w:sz w:val="30"/>
          <w:szCs w:val="30"/>
        </w:rPr>
        <w:t xml:space="preserve">продолжает </w:t>
      </w:r>
      <w:r w:rsidR="00313923">
        <w:rPr>
          <w:rFonts w:eastAsia="Calibri"/>
          <w:sz w:val="30"/>
          <w:szCs w:val="30"/>
        </w:rPr>
        <w:t>расширяться</w:t>
      </w:r>
      <w:r w:rsidRPr="00514E04">
        <w:rPr>
          <w:rFonts w:eastAsia="Calibri"/>
          <w:sz w:val="30"/>
          <w:szCs w:val="30"/>
        </w:rPr>
        <w:t xml:space="preserve"> сеть радиотехнических</w:t>
      </w:r>
      <w:r w:rsidR="007562B5">
        <w:rPr>
          <w:rFonts w:eastAsia="Calibri"/>
          <w:sz w:val="30"/>
          <w:szCs w:val="30"/>
        </w:rPr>
        <w:t xml:space="preserve"> объектов – базовых станций мобильной (сотовой) связи</w:t>
      </w:r>
      <w:r w:rsidR="00D33B71">
        <w:rPr>
          <w:rFonts w:eastAsia="Calibri"/>
          <w:sz w:val="30"/>
          <w:szCs w:val="30"/>
        </w:rPr>
        <w:t>.</w:t>
      </w:r>
      <w:r w:rsidR="0009614D">
        <w:rPr>
          <w:rFonts w:eastAsia="Calibri"/>
          <w:sz w:val="30"/>
          <w:szCs w:val="30"/>
        </w:rPr>
        <w:t xml:space="preserve"> </w:t>
      </w:r>
      <w:r w:rsidR="00D33B71">
        <w:rPr>
          <w:rFonts w:eastAsia="Calibri"/>
          <w:sz w:val="30"/>
          <w:szCs w:val="30"/>
        </w:rPr>
        <w:t xml:space="preserve">Специалистами </w:t>
      </w:r>
      <w:r w:rsidR="00757581">
        <w:rPr>
          <w:rFonts w:eastAsia="Calibri"/>
          <w:sz w:val="30"/>
          <w:szCs w:val="30"/>
        </w:rPr>
        <w:t xml:space="preserve">центра </w:t>
      </w:r>
      <w:r w:rsidR="00D33B71">
        <w:rPr>
          <w:rFonts w:eastAsia="Calibri"/>
          <w:sz w:val="30"/>
          <w:szCs w:val="30"/>
        </w:rPr>
        <w:t>проводится государственная санитарно-гигиеническая экспертиза</w:t>
      </w:r>
      <w:r w:rsidR="00757581">
        <w:rPr>
          <w:rFonts w:eastAsia="Calibri"/>
          <w:sz w:val="30"/>
          <w:szCs w:val="30"/>
        </w:rPr>
        <w:t xml:space="preserve"> </w:t>
      </w:r>
      <w:r w:rsidR="00D33B71">
        <w:rPr>
          <w:rFonts w:eastAsia="Calibri"/>
          <w:sz w:val="30"/>
          <w:szCs w:val="30"/>
        </w:rPr>
        <w:t>расчетов санитарно-защитных зон и зон ограничения застройки РТО с</w:t>
      </w:r>
      <w:r w:rsidR="00757581">
        <w:rPr>
          <w:rFonts w:eastAsia="Calibri"/>
          <w:sz w:val="30"/>
          <w:szCs w:val="30"/>
        </w:rPr>
        <w:t xml:space="preserve"> </w:t>
      </w:r>
      <w:r w:rsidR="00D33B71">
        <w:rPr>
          <w:rFonts w:eastAsia="Calibri"/>
          <w:sz w:val="30"/>
          <w:szCs w:val="30"/>
        </w:rPr>
        <w:t>выдачей сан</w:t>
      </w:r>
      <w:r w:rsidR="000A42BF">
        <w:rPr>
          <w:rFonts w:eastAsia="Calibri"/>
          <w:sz w:val="30"/>
          <w:szCs w:val="30"/>
        </w:rPr>
        <w:t>итарно-гигиенических заключений.</w:t>
      </w:r>
      <w:r w:rsidR="00BD78B2">
        <w:rPr>
          <w:rFonts w:eastAsia="Calibri"/>
          <w:sz w:val="30"/>
          <w:szCs w:val="30"/>
        </w:rPr>
        <w:t xml:space="preserve"> </w:t>
      </w:r>
      <w:r w:rsidR="004E431E">
        <w:rPr>
          <w:rFonts w:eastAsia="Calibri"/>
          <w:sz w:val="30"/>
          <w:szCs w:val="30"/>
        </w:rPr>
        <w:t>В 2017</w:t>
      </w:r>
      <w:r w:rsidR="00BD78B2" w:rsidRPr="00BD78B2">
        <w:rPr>
          <w:rFonts w:eastAsia="Calibri"/>
          <w:sz w:val="30"/>
          <w:szCs w:val="30"/>
        </w:rPr>
        <w:t>г</w:t>
      </w:r>
      <w:r w:rsidR="004E431E">
        <w:rPr>
          <w:rFonts w:eastAsia="Calibri"/>
          <w:sz w:val="30"/>
          <w:szCs w:val="30"/>
        </w:rPr>
        <w:t>.</w:t>
      </w:r>
      <w:r w:rsidR="00BD78B2" w:rsidRPr="00BD78B2">
        <w:rPr>
          <w:sz w:val="30"/>
          <w:szCs w:val="30"/>
        </w:rPr>
        <w:t xml:space="preserve"> </w:t>
      </w:r>
      <w:r w:rsidR="00BD78B2">
        <w:rPr>
          <w:sz w:val="30"/>
          <w:szCs w:val="30"/>
        </w:rPr>
        <w:t>п</w:t>
      </w:r>
      <w:r w:rsidR="00BD78B2" w:rsidRPr="00BD78B2">
        <w:rPr>
          <w:sz w:val="30"/>
          <w:szCs w:val="30"/>
        </w:rPr>
        <w:t>роведена санитарно-гигиеническая экспертиза расчета СЗЗ и ЗОЗ 75 базовой станции сотовой</w:t>
      </w:r>
      <w:r w:rsidR="00BD78B2">
        <w:rPr>
          <w:sz w:val="30"/>
          <w:szCs w:val="30"/>
        </w:rPr>
        <w:t xml:space="preserve"> связи, с</w:t>
      </w:r>
      <w:r w:rsidR="00BD78B2" w:rsidRPr="00BD78B2">
        <w:rPr>
          <w:sz w:val="30"/>
          <w:szCs w:val="30"/>
        </w:rPr>
        <w:t xml:space="preserve">огласовано </w:t>
      </w:r>
      <w:r w:rsidR="00203CE7" w:rsidRPr="00BD78B2">
        <w:rPr>
          <w:sz w:val="30"/>
          <w:szCs w:val="30"/>
        </w:rPr>
        <w:t>240</w:t>
      </w:r>
      <w:r w:rsidR="00203CE7">
        <w:rPr>
          <w:sz w:val="30"/>
          <w:szCs w:val="30"/>
        </w:rPr>
        <w:t xml:space="preserve"> модернизаций.</w:t>
      </w:r>
    </w:p>
    <w:p w:rsidR="00540FC8" w:rsidRDefault="00CC761C" w:rsidP="0009614D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В 201</w:t>
      </w:r>
      <w:r w:rsidR="000A42BF">
        <w:rPr>
          <w:rFonts w:eastAsia="Calibri"/>
          <w:sz w:val="30"/>
          <w:szCs w:val="30"/>
        </w:rPr>
        <w:t>7</w:t>
      </w:r>
      <w:r>
        <w:rPr>
          <w:rFonts w:eastAsia="Calibri"/>
          <w:sz w:val="30"/>
          <w:szCs w:val="30"/>
        </w:rPr>
        <w:t>г</w:t>
      </w:r>
      <w:r w:rsidR="004E431E">
        <w:rPr>
          <w:rFonts w:eastAsia="Calibri"/>
          <w:sz w:val="30"/>
          <w:szCs w:val="30"/>
        </w:rPr>
        <w:t>.</w:t>
      </w:r>
      <w:r>
        <w:rPr>
          <w:rFonts w:eastAsia="Calibri"/>
          <w:sz w:val="30"/>
          <w:szCs w:val="30"/>
        </w:rPr>
        <w:t xml:space="preserve"> на</w:t>
      </w:r>
      <w:r w:rsidR="0070680F">
        <w:rPr>
          <w:rFonts w:eastAsia="Calibri"/>
          <w:sz w:val="30"/>
          <w:szCs w:val="30"/>
        </w:rPr>
        <w:t xml:space="preserve"> </w:t>
      </w:r>
      <w:r w:rsidR="000A42BF">
        <w:rPr>
          <w:rFonts w:eastAsia="Calibri"/>
          <w:sz w:val="30"/>
          <w:szCs w:val="30"/>
        </w:rPr>
        <w:t>7</w:t>
      </w:r>
      <w:r>
        <w:rPr>
          <w:rFonts w:eastAsia="Calibri"/>
          <w:sz w:val="30"/>
          <w:szCs w:val="30"/>
        </w:rPr>
        <w:t xml:space="preserve"> коммунальных</w:t>
      </w:r>
      <w:r w:rsidR="00096F6E">
        <w:rPr>
          <w:rFonts w:eastAsia="Calibri"/>
          <w:sz w:val="30"/>
          <w:szCs w:val="30"/>
        </w:rPr>
        <w:t xml:space="preserve"> и 16 промышленных</w:t>
      </w:r>
      <w:r>
        <w:rPr>
          <w:rFonts w:eastAsia="Calibri"/>
          <w:sz w:val="30"/>
          <w:szCs w:val="30"/>
        </w:rPr>
        <w:t xml:space="preserve"> объектах</w:t>
      </w:r>
      <w:r w:rsidR="00995918">
        <w:rPr>
          <w:rFonts w:eastAsia="Calibri"/>
          <w:sz w:val="30"/>
          <w:szCs w:val="30"/>
        </w:rPr>
        <w:t xml:space="preserve"> </w:t>
      </w:r>
      <w:r w:rsidR="000A42BF">
        <w:rPr>
          <w:rFonts w:eastAsia="Calibri"/>
          <w:sz w:val="30"/>
          <w:szCs w:val="30"/>
        </w:rPr>
        <w:t xml:space="preserve">г.Бреста и Брестского района </w:t>
      </w:r>
      <w:r w:rsidR="00995918">
        <w:rPr>
          <w:rFonts w:eastAsia="Calibri"/>
          <w:sz w:val="30"/>
          <w:szCs w:val="30"/>
        </w:rPr>
        <w:t xml:space="preserve">проведены замеры электромагнитных излучений, превышения </w:t>
      </w:r>
      <w:r w:rsidR="0070680F">
        <w:rPr>
          <w:rFonts w:eastAsia="Calibri"/>
          <w:sz w:val="30"/>
          <w:szCs w:val="30"/>
        </w:rPr>
        <w:t>не зарегистрированы</w:t>
      </w:r>
      <w:r w:rsidR="00995918">
        <w:rPr>
          <w:rFonts w:eastAsia="Calibri"/>
          <w:sz w:val="30"/>
          <w:szCs w:val="30"/>
        </w:rPr>
        <w:t>.</w:t>
      </w:r>
      <w:r w:rsidR="001E600D">
        <w:rPr>
          <w:rFonts w:eastAsia="Calibri"/>
          <w:sz w:val="30"/>
          <w:szCs w:val="30"/>
        </w:rPr>
        <w:t xml:space="preserve"> П</w:t>
      </w:r>
      <w:r w:rsidR="00995918">
        <w:rPr>
          <w:rFonts w:eastAsia="Calibri"/>
          <w:sz w:val="30"/>
          <w:szCs w:val="30"/>
        </w:rPr>
        <w:t xml:space="preserve">о показателям вибрации лабораторно обследовано </w:t>
      </w:r>
      <w:r w:rsidR="000A42BF">
        <w:rPr>
          <w:rFonts w:eastAsia="Calibri"/>
          <w:sz w:val="30"/>
          <w:szCs w:val="30"/>
        </w:rPr>
        <w:t>22</w:t>
      </w:r>
      <w:r w:rsidR="00995918">
        <w:rPr>
          <w:rFonts w:eastAsia="Calibri"/>
          <w:sz w:val="30"/>
          <w:szCs w:val="30"/>
        </w:rPr>
        <w:t xml:space="preserve"> рабочих мест</w:t>
      </w:r>
      <w:r w:rsidR="005E7EAF">
        <w:rPr>
          <w:rFonts w:eastAsia="Calibri"/>
          <w:sz w:val="30"/>
          <w:szCs w:val="30"/>
        </w:rPr>
        <w:t>а</w:t>
      </w:r>
      <w:r w:rsidR="00995918">
        <w:rPr>
          <w:rFonts w:eastAsia="Calibri"/>
          <w:sz w:val="30"/>
          <w:szCs w:val="30"/>
        </w:rPr>
        <w:t xml:space="preserve"> на </w:t>
      </w:r>
      <w:r w:rsidR="000A42BF">
        <w:rPr>
          <w:rFonts w:eastAsia="Calibri"/>
          <w:sz w:val="30"/>
          <w:szCs w:val="30"/>
        </w:rPr>
        <w:t xml:space="preserve">10 </w:t>
      </w:r>
      <w:r w:rsidR="00096F6E">
        <w:rPr>
          <w:rFonts w:eastAsia="Calibri"/>
          <w:sz w:val="30"/>
          <w:szCs w:val="30"/>
        </w:rPr>
        <w:t xml:space="preserve">коммунальных объектах и 83 рабочих места на 57 промышленных </w:t>
      </w:r>
      <w:r w:rsidR="00995918">
        <w:rPr>
          <w:rFonts w:eastAsia="Calibri"/>
          <w:sz w:val="30"/>
          <w:szCs w:val="30"/>
        </w:rPr>
        <w:t>объектах, прев</w:t>
      </w:r>
      <w:r w:rsidR="00313923">
        <w:rPr>
          <w:rFonts w:eastAsia="Calibri"/>
          <w:sz w:val="30"/>
          <w:szCs w:val="30"/>
        </w:rPr>
        <w:t xml:space="preserve">ышение нормативных показателей </w:t>
      </w:r>
      <w:r w:rsidR="001E600D">
        <w:rPr>
          <w:rFonts w:eastAsia="Calibri"/>
          <w:sz w:val="30"/>
          <w:szCs w:val="30"/>
        </w:rPr>
        <w:t xml:space="preserve">не </w:t>
      </w:r>
      <w:r w:rsidR="00995918">
        <w:rPr>
          <w:rFonts w:eastAsia="Calibri"/>
          <w:sz w:val="30"/>
          <w:szCs w:val="30"/>
        </w:rPr>
        <w:t>выявлено</w:t>
      </w:r>
      <w:r w:rsidR="001E600D">
        <w:rPr>
          <w:rFonts w:eastAsia="Calibri"/>
          <w:sz w:val="30"/>
          <w:szCs w:val="30"/>
        </w:rPr>
        <w:t>.</w:t>
      </w:r>
    </w:p>
    <w:p w:rsidR="00AA48DD" w:rsidRPr="00E27C82" w:rsidRDefault="00AA48DD" w:rsidP="00AA48D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В 2017г. по социально-гигиеническому мониторингу проводились исследования</w:t>
      </w:r>
      <w:r w:rsidRPr="00E27C82">
        <w:rPr>
          <w:sz w:val="30"/>
          <w:szCs w:val="30"/>
        </w:rPr>
        <w:t xml:space="preserve"> за состоянием ЭМИ </w:t>
      </w:r>
      <w:r>
        <w:rPr>
          <w:sz w:val="30"/>
          <w:szCs w:val="30"/>
        </w:rPr>
        <w:t>в 3 мониторинговых точках Брестского района</w:t>
      </w:r>
      <w:r w:rsidRPr="00E27C82">
        <w:rPr>
          <w:sz w:val="30"/>
          <w:szCs w:val="30"/>
        </w:rPr>
        <w:t xml:space="preserve"> (аэропорт радионавигационный маяк </w:t>
      </w:r>
      <w:r w:rsidRPr="00E27C82">
        <w:rPr>
          <w:sz w:val="30"/>
          <w:szCs w:val="30"/>
          <w:lang w:val="en-US"/>
        </w:rPr>
        <w:t>CVOR</w:t>
      </w:r>
      <w:r w:rsidRPr="00E27C82">
        <w:rPr>
          <w:sz w:val="30"/>
          <w:szCs w:val="30"/>
        </w:rPr>
        <w:t>-</w:t>
      </w:r>
      <w:r w:rsidRPr="00E27C82">
        <w:rPr>
          <w:sz w:val="30"/>
          <w:szCs w:val="30"/>
          <w:lang w:val="en-US"/>
        </w:rPr>
        <w:t>DME</w:t>
      </w:r>
      <w:r w:rsidRPr="00E27C82">
        <w:rPr>
          <w:sz w:val="30"/>
          <w:szCs w:val="30"/>
        </w:rPr>
        <w:t xml:space="preserve"> службы </w:t>
      </w:r>
      <w:r>
        <w:rPr>
          <w:sz w:val="30"/>
          <w:szCs w:val="30"/>
        </w:rPr>
        <w:t xml:space="preserve">           </w:t>
      </w:r>
      <w:r w:rsidRPr="00E27C82">
        <w:rPr>
          <w:sz w:val="30"/>
          <w:szCs w:val="30"/>
        </w:rPr>
        <w:t xml:space="preserve">ВД ЭРТОС Брестского филиала РУП «Белаэронавигация», аэропорт ретранслятор </w:t>
      </w:r>
      <w:r w:rsidRPr="00E27C82">
        <w:rPr>
          <w:sz w:val="30"/>
          <w:szCs w:val="30"/>
          <w:lang w:val="en-US"/>
        </w:rPr>
        <w:t>GR</w:t>
      </w:r>
      <w:r w:rsidRPr="00E27C82">
        <w:rPr>
          <w:sz w:val="30"/>
          <w:szCs w:val="30"/>
        </w:rPr>
        <w:t>-500, службы  радиотехнического обеспечения и св</w:t>
      </w:r>
      <w:r>
        <w:rPr>
          <w:sz w:val="30"/>
          <w:szCs w:val="30"/>
        </w:rPr>
        <w:t xml:space="preserve">язи Брестского филиала РУП </w:t>
      </w:r>
      <w:r w:rsidRPr="00E27C82">
        <w:rPr>
          <w:sz w:val="30"/>
          <w:szCs w:val="30"/>
        </w:rPr>
        <w:t xml:space="preserve">«Белаэронавигация», аэропорт вторичный радиолокатор типа Корень – АС службы ЭРТОС Брестского филиала </w:t>
      </w:r>
      <w:r>
        <w:rPr>
          <w:sz w:val="30"/>
          <w:szCs w:val="30"/>
        </w:rPr>
        <w:t xml:space="preserve">   РУП «Белаэронавигация»), </w:t>
      </w:r>
      <w:r w:rsidRPr="00E27C82">
        <w:rPr>
          <w:sz w:val="30"/>
          <w:szCs w:val="30"/>
        </w:rPr>
        <w:t>нестандартных</w:t>
      </w:r>
      <w:r>
        <w:rPr>
          <w:sz w:val="30"/>
          <w:szCs w:val="30"/>
        </w:rPr>
        <w:t xml:space="preserve"> результатов</w:t>
      </w:r>
      <w:r w:rsidRPr="00E27C82">
        <w:rPr>
          <w:sz w:val="30"/>
          <w:szCs w:val="30"/>
        </w:rPr>
        <w:t xml:space="preserve"> не выявлено</w:t>
      </w:r>
      <w:r>
        <w:rPr>
          <w:sz w:val="30"/>
          <w:szCs w:val="30"/>
        </w:rPr>
        <w:t>, и 5 мониторинговых точках г.Бреста (</w:t>
      </w:r>
      <w:r w:rsidRPr="00E27C82">
        <w:rPr>
          <w:sz w:val="30"/>
          <w:szCs w:val="30"/>
        </w:rPr>
        <w:t>ул. Рябиновая – б. с. СООО МТС №5129, УП ВЕЛКОМ, ул. Рябиновая, 4</w:t>
      </w:r>
      <w:r>
        <w:rPr>
          <w:sz w:val="30"/>
          <w:szCs w:val="30"/>
        </w:rPr>
        <w:t xml:space="preserve"> </w:t>
      </w:r>
      <w:r w:rsidRPr="00E27C82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Pr="00E27C82">
        <w:rPr>
          <w:sz w:val="30"/>
          <w:szCs w:val="30"/>
        </w:rPr>
        <w:t>б. с. СООО МТС №2726 (ЦТП), УП ВЕЛКОМ, ЗАО БеСТ возле жилого дома, ул. Куйбышева,62</w:t>
      </w:r>
      <w:r>
        <w:rPr>
          <w:sz w:val="30"/>
          <w:szCs w:val="30"/>
        </w:rPr>
        <w:t xml:space="preserve"> </w:t>
      </w:r>
      <w:r w:rsidRPr="00835A24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Pr="00E27C82">
        <w:rPr>
          <w:sz w:val="30"/>
          <w:szCs w:val="30"/>
        </w:rPr>
        <w:t xml:space="preserve">б. с. СООО МТС №795, УП ВЕЛКОМ, ЗАО БеСТ (РУП «Телерадиокомпания «Брест») возле жилого дома, ул.Луцкая,46 </w:t>
      </w:r>
      <w:r w:rsidRPr="00835A24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Pr="00E27C82">
        <w:rPr>
          <w:sz w:val="30"/>
          <w:szCs w:val="30"/>
        </w:rPr>
        <w:t xml:space="preserve">б. с. СООО МТС №2720, </w:t>
      </w:r>
      <w:r>
        <w:rPr>
          <w:sz w:val="30"/>
          <w:szCs w:val="30"/>
        </w:rPr>
        <w:t xml:space="preserve">             </w:t>
      </w:r>
      <w:r w:rsidRPr="00E27C82">
        <w:rPr>
          <w:sz w:val="30"/>
          <w:szCs w:val="30"/>
        </w:rPr>
        <w:t>УП ВЕЛКОМ (ЦТП) возле жилого дома пр-т Машерова,21</w:t>
      </w:r>
      <w:r>
        <w:rPr>
          <w:sz w:val="30"/>
          <w:szCs w:val="30"/>
        </w:rPr>
        <w:t xml:space="preserve"> </w:t>
      </w:r>
      <w:r w:rsidRPr="00835A24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Pr="00E27C82">
        <w:rPr>
          <w:sz w:val="30"/>
          <w:szCs w:val="30"/>
        </w:rPr>
        <w:t xml:space="preserve">б. с. </w:t>
      </w:r>
      <w:r>
        <w:rPr>
          <w:sz w:val="30"/>
          <w:szCs w:val="30"/>
        </w:rPr>
        <w:t xml:space="preserve">       </w:t>
      </w:r>
      <w:r w:rsidRPr="00E27C82">
        <w:rPr>
          <w:sz w:val="30"/>
          <w:szCs w:val="30"/>
        </w:rPr>
        <w:t>СООО МТС №701, УП ВЕЛКОМ, ЗАО БеСТ возле жилого дома</w:t>
      </w:r>
      <w:r>
        <w:rPr>
          <w:sz w:val="30"/>
          <w:szCs w:val="30"/>
        </w:rPr>
        <w:t>). Н</w:t>
      </w:r>
      <w:r w:rsidRPr="00E27C82">
        <w:rPr>
          <w:sz w:val="30"/>
          <w:szCs w:val="30"/>
        </w:rPr>
        <w:t xml:space="preserve">естандартных </w:t>
      </w:r>
      <w:r>
        <w:rPr>
          <w:sz w:val="30"/>
          <w:szCs w:val="30"/>
        </w:rPr>
        <w:t>результатов</w:t>
      </w:r>
      <w:r w:rsidRPr="00E27C82">
        <w:rPr>
          <w:sz w:val="30"/>
          <w:szCs w:val="30"/>
        </w:rPr>
        <w:t xml:space="preserve"> не</w:t>
      </w:r>
      <w:r>
        <w:rPr>
          <w:sz w:val="30"/>
          <w:szCs w:val="30"/>
        </w:rPr>
        <w:t>т.</w:t>
      </w:r>
    </w:p>
    <w:p w:rsidR="00AA48DD" w:rsidRDefault="00AA48DD" w:rsidP="00AA48DD">
      <w:pPr>
        <w:ind w:firstLine="709"/>
        <w:jc w:val="both"/>
        <w:rPr>
          <w:sz w:val="30"/>
          <w:szCs w:val="30"/>
        </w:rPr>
      </w:pPr>
    </w:p>
    <w:p w:rsidR="00AA48DD" w:rsidRDefault="00AA48DD" w:rsidP="00AA48DD">
      <w:pPr>
        <w:ind w:firstLine="709"/>
        <w:jc w:val="both"/>
        <w:rPr>
          <w:sz w:val="30"/>
          <w:szCs w:val="30"/>
        </w:rPr>
      </w:pPr>
    </w:p>
    <w:p w:rsidR="00AA48DD" w:rsidRPr="00FD4209" w:rsidRDefault="00AA48DD" w:rsidP="00AA48DD">
      <w:pPr>
        <w:rPr>
          <w:rFonts w:ascii="Monotype Corsiva" w:hAnsi="Monotype Corsiva"/>
          <w:sz w:val="40"/>
          <w:szCs w:val="40"/>
        </w:rPr>
      </w:pP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4</w:t>
      </w:r>
      <w:r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.</w:t>
      </w: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2</w:t>
      </w:r>
      <w:r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 xml:space="preserve"> </w:t>
      </w: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Питание населения</w:t>
      </w:r>
    </w:p>
    <w:p w:rsidR="00AA48DD" w:rsidRPr="00CA2BEB" w:rsidRDefault="00AA48DD" w:rsidP="00AA48DD">
      <w:pPr>
        <w:rPr>
          <w:rFonts w:ascii="Monotype Corsiva" w:hAnsi="Monotype Corsiva"/>
          <w:sz w:val="40"/>
          <w:szCs w:val="40"/>
        </w:rPr>
      </w:pP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4</w:t>
      </w:r>
      <w:r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.</w:t>
      </w: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2.1</w:t>
      </w:r>
      <w:r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 xml:space="preserve"> </w:t>
      </w: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Гигиена питания и факторы, формирующие здоровье населения</w:t>
      </w:r>
    </w:p>
    <w:p w:rsidR="00AA48DD" w:rsidRDefault="00AA48DD" w:rsidP="00AA48DD">
      <w:pPr>
        <w:ind w:firstLine="709"/>
        <w:jc w:val="both"/>
        <w:rPr>
          <w:sz w:val="30"/>
          <w:szCs w:val="30"/>
        </w:rPr>
      </w:pPr>
      <w:r w:rsidRPr="00645B55">
        <w:rPr>
          <w:sz w:val="30"/>
          <w:szCs w:val="30"/>
        </w:rPr>
        <w:t>В течение 2017г</w:t>
      </w:r>
      <w:r>
        <w:rPr>
          <w:sz w:val="30"/>
          <w:szCs w:val="30"/>
        </w:rPr>
        <w:t>.</w:t>
      </w:r>
      <w:r w:rsidRPr="00645B55">
        <w:rPr>
          <w:sz w:val="30"/>
          <w:szCs w:val="30"/>
        </w:rPr>
        <w:t xml:space="preserve"> проверено 556 объектов торговли и общественного питания, нарушения выявлены на 525/94,4%, в сравнении с 2016  годом количество объектов с нарушениями снизилось (810 объектов торговли и общественного питания проверено, нарушения выявлены на 797/98,4%), что свидетельствует об улучшении санитарно-технического состояния объектов торговли и общественного питания в результате проводимой планомерной работы по пресечению нарушений. </w:t>
      </w:r>
    </w:p>
    <w:p w:rsidR="00AA48DD" w:rsidRDefault="00AA48DD" w:rsidP="00AA48DD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</w:p>
    <w:p w:rsidR="00AA48DD" w:rsidRPr="00E93651" w:rsidRDefault="00AA48DD" w:rsidP="00AA48DD">
      <w:pPr>
        <w:ind w:firstLine="708"/>
        <w:jc w:val="center"/>
        <w:rPr>
          <w:b/>
          <w:i/>
        </w:rPr>
      </w:pPr>
      <w:r>
        <w:rPr>
          <w:b/>
          <w:i/>
        </w:rPr>
        <w:t>Таблица</w:t>
      </w:r>
      <w:r w:rsidRPr="00E93651">
        <w:rPr>
          <w:b/>
          <w:i/>
        </w:rPr>
        <w:t xml:space="preserve"> 2</w:t>
      </w:r>
      <w:r>
        <w:rPr>
          <w:b/>
          <w:i/>
        </w:rPr>
        <w:t>6.</w:t>
      </w:r>
      <w:r w:rsidRPr="00E93651">
        <w:rPr>
          <w:b/>
          <w:i/>
        </w:rPr>
        <w:t xml:space="preserve"> Работа по Указу №567</w:t>
      </w:r>
    </w:p>
    <w:tbl>
      <w:tblPr>
        <w:tblStyle w:val="15"/>
        <w:tblW w:w="9605" w:type="dxa"/>
        <w:tblLook w:val="0600" w:firstRow="0" w:lastRow="0" w:firstColumn="0" w:lastColumn="0" w:noHBand="1" w:noVBand="1"/>
      </w:tblPr>
      <w:tblGrid>
        <w:gridCol w:w="5739"/>
        <w:gridCol w:w="2024"/>
        <w:gridCol w:w="1842"/>
      </w:tblGrid>
      <w:tr w:rsidR="00AA48DD" w:rsidRPr="00857D1C" w:rsidTr="00DA4677">
        <w:trPr>
          <w:trHeight w:val="116"/>
        </w:trPr>
        <w:tc>
          <w:tcPr>
            <w:tcW w:w="5739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i/>
              </w:rPr>
            </w:pPr>
            <w:r w:rsidRPr="0009614D">
              <w:rPr>
                <w:b/>
                <w:i/>
              </w:rPr>
              <w:t>Показатели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i/>
              </w:rPr>
            </w:pPr>
            <w:r w:rsidRPr="0009614D">
              <w:rPr>
                <w:b/>
                <w:i/>
              </w:rPr>
              <w:t>2016 год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i/>
              </w:rPr>
            </w:pPr>
            <w:r w:rsidRPr="0009614D">
              <w:rPr>
                <w:b/>
                <w:i/>
              </w:rPr>
              <w:t>2017 год</w:t>
            </w:r>
          </w:p>
        </w:tc>
      </w:tr>
      <w:tr w:rsidR="00AA48DD" w:rsidRPr="00857D1C" w:rsidTr="00DA4677">
        <w:trPr>
          <w:trHeight w:val="206"/>
        </w:trPr>
        <w:tc>
          <w:tcPr>
            <w:tcW w:w="5739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>Проверено объектов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810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556</w:t>
            </w:r>
          </w:p>
        </w:tc>
      </w:tr>
      <w:tr w:rsidR="00AA48DD" w:rsidRPr="00857D1C" w:rsidTr="00DA4677">
        <w:trPr>
          <w:trHeight w:val="309"/>
        </w:trPr>
        <w:tc>
          <w:tcPr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 xml:space="preserve">Объекты с нарушениями 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797 (98,4%)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525 (94,4%)</w:t>
            </w:r>
          </w:p>
        </w:tc>
      </w:tr>
      <w:tr w:rsidR="00AA48DD" w:rsidRPr="00857D1C" w:rsidTr="00DA4677">
        <w:trPr>
          <w:trHeight w:val="216"/>
        </w:trPr>
        <w:tc>
          <w:tcPr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 xml:space="preserve">Реализация товара без полной маркировки 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85 (10,7%)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41 (7,8%)</w:t>
            </w:r>
          </w:p>
        </w:tc>
      </w:tr>
      <w:tr w:rsidR="00AA48DD" w:rsidRPr="00857D1C" w:rsidTr="00DA4677">
        <w:trPr>
          <w:trHeight w:val="250"/>
        </w:trPr>
        <w:tc>
          <w:tcPr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>Реализация товаров без документов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27 (3,4%)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5 (1,0%)</w:t>
            </w:r>
          </w:p>
        </w:tc>
      </w:tr>
      <w:tr w:rsidR="00AA48DD" w:rsidRPr="00857D1C" w:rsidTr="00DA4677">
        <w:trPr>
          <w:trHeight w:val="197"/>
        </w:trPr>
        <w:tc>
          <w:tcPr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 xml:space="preserve">Реализация товара с истекшим сроком годности 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27 (3,4%)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</w:rPr>
            </w:pPr>
            <w:r w:rsidRPr="0009614D">
              <w:rPr>
                <w:i/>
              </w:rPr>
              <w:t>35 (6,7)</w:t>
            </w:r>
          </w:p>
        </w:tc>
      </w:tr>
      <w:tr w:rsidR="00AA48DD" w:rsidRPr="00857D1C" w:rsidTr="00AA48DD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>Нарушение условий хранения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98 (12,7%)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36 (6,9)</w:t>
            </w:r>
          </w:p>
        </w:tc>
      </w:tr>
      <w:tr w:rsidR="00AA48DD" w:rsidRPr="00857D1C" w:rsidTr="00AA48DD">
        <w:tblPrEx>
          <w:tblLook w:val="04A0" w:firstRow="1" w:lastRow="0" w:firstColumn="1" w:lastColumn="0" w:noHBand="0" w:noVBand="1"/>
        </w:tblPrEx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 xml:space="preserve">Неудовлетворительное санитарное состояние 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136 (17%)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28 (5,3)</w:t>
            </w:r>
          </w:p>
        </w:tc>
      </w:tr>
      <w:tr w:rsidR="00AA48DD" w:rsidRPr="00857D1C" w:rsidTr="00AA48DD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>Приостановлено объектов: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77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29</w:t>
            </w:r>
          </w:p>
        </w:tc>
      </w:tr>
      <w:tr w:rsidR="00AA48DD" w:rsidRPr="00857D1C" w:rsidTr="00AA48DD">
        <w:tblPrEx>
          <w:tblLook w:val="04A0" w:firstRow="1" w:lastRow="0" w:firstColumn="1" w:lastColumn="0" w:noHBand="0" w:noVBand="1"/>
        </w:tblPrEx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>Составлено протоколов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522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350</w:t>
            </w:r>
          </w:p>
        </w:tc>
      </w:tr>
      <w:tr w:rsidR="00AA48DD" w:rsidRPr="00857D1C" w:rsidTr="00AA48DD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>Выдано предписаний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645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325</w:t>
            </w:r>
          </w:p>
        </w:tc>
      </w:tr>
      <w:tr w:rsidR="00AA48DD" w:rsidRPr="00857D1C" w:rsidTr="00AA48DD">
        <w:tblPrEx>
          <w:tblLook w:val="04A0" w:firstRow="1" w:lastRow="0" w:firstColumn="1" w:lastColumn="0" w:noHBand="0" w:noVBand="1"/>
        </w:tblPrEx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9" w:type="dxa"/>
            <w:hideMark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i/>
              </w:rPr>
            </w:pPr>
            <w:r w:rsidRPr="0009614D">
              <w:rPr>
                <w:i/>
              </w:rPr>
              <w:t>Отобрано проб всего/ импорт</w:t>
            </w:r>
          </w:p>
        </w:tc>
        <w:tc>
          <w:tcPr>
            <w:tcW w:w="2024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217/177 (81,6 %)</w:t>
            </w:r>
          </w:p>
        </w:tc>
        <w:tc>
          <w:tcPr>
            <w:tcW w:w="1842" w:type="dxa"/>
          </w:tcPr>
          <w:p w:rsidR="00AA48DD" w:rsidRPr="0009614D" w:rsidRDefault="00AA48DD" w:rsidP="00DA4677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09614D">
              <w:rPr>
                <w:i/>
              </w:rPr>
              <w:t>247/168 (68%)</w:t>
            </w:r>
          </w:p>
        </w:tc>
      </w:tr>
    </w:tbl>
    <w:p w:rsidR="00AA48DD" w:rsidRDefault="00AA48DD" w:rsidP="00AA48DD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</w:p>
    <w:p w:rsidR="00AA48DD" w:rsidRDefault="00AA48DD" w:rsidP="00AA48D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Основные нарушения: р</w:t>
      </w:r>
      <w:r w:rsidRPr="00645B55">
        <w:rPr>
          <w:sz w:val="30"/>
          <w:szCs w:val="30"/>
        </w:rPr>
        <w:t>еализац</w:t>
      </w:r>
      <w:r>
        <w:rPr>
          <w:sz w:val="30"/>
          <w:szCs w:val="30"/>
        </w:rPr>
        <w:t xml:space="preserve">ия товара без полной маркировки </w:t>
      </w:r>
      <w:r w:rsidRPr="00645B55">
        <w:rPr>
          <w:sz w:val="30"/>
          <w:szCs w:val="30"/>
        </w:rPr>
        <w:t>41 (7,8%), реализация товаров с истекшим сроком годности – 35 (6,7%), реализация товара без документов, удостоверяющих качество и безопасность – 5 (1%), нарушение условий хранения</w:t>
      </w:r>
      <w:r>
        <w:rPr>
          <w:sz w:val="30"/>
          <w:szCs w:val="30"/>
        </w:rPr>
        <w:t xml:space="preserve"> </w:t>
      </w:r>
      <w:r w:rsidRPr="00645B55">
        <w:rPr>
          <w:sz w:val="30"/>
          <w:szCs w:val="30"/>
        </w:rPr>
        <w:t xml:space="preserve">– 36 (6,9%), неудовлетворительное санитарное состояние – 28 (5,3%). </w:t>
      </w:r>
    </w:p>
    <w:p w:rsidR="00AA48DD" w:rsidRDefault="00AA48DD" w:rsidP="00AA48DD">
      <w:pPr>
        <w:ind w:firstLine="709"/>
        <w:jc w:val="both"/>
        <w:rPr>
          <w:sz w:val="30"/>
          <w:szCs w:val="30"/>
        </w:rPr>
      </w:pPr>
    </w:p>
    <w:p w:rsidR="00AA48DD" w:rsidRDefault="00AA48DD" w:rsidP="00AA48DD">
      <w:pPr>
        <w:jc w:val="center"/>
        <w:rPr>
          <w:b/>
          <w:i/>
          <w:sz w:val="20"/>
          <w:szCs w:val="20"/>
        </w:rPr>
      </w:pPr>
      <w:r>
        <w:rPr>
          <w:noProof/>
        </w:rPr>
        <w:drawing>
          <wp:inline distT="0" distB="0" distL="0" distR="0" wp14:anchorId="3CBA8F9C" wp14:editId="5C241C20">
            <wp:extent cx="6079331" cy="2207419"/>
            <wp:effectExtent l="0" t="0" r="17145" b="21590"/>
            <wp:docPr id="45" name="Объект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 w:rsidRPr="00E93651">
        <w:rPr>
          <w:b/>
          <w:i/>
          <w:sz w:val="20"/>
          <w:szCs w:val="20"/>
        </w:rPr>
        <w:t>Рис.</w:t>
      </w:r>
      <w:r>
        <w:rPr>
          <w:b/>
          <w:i/>
          <w:sz w:val="20"/>
          <w:szCs w:val="20"/>
        </w:rPr>
        <w:t>54.</w:t>
      </w:r>
      <w:r w:rsidRPr="00E93651">
        <w:rPr>
          <w:b/>
          <w:i/>
          <w:sz w:val="20"/>
          <w:szCs w:val="20"/>
        </w:rPr>
        <w:t xml:space="preserve"> Структура нарушений выявленных на объектах </w:t>
      </w:r>
    </w:p>
    <w:p w:rsidR="00AA48DD" w:rsidRPr="00742164" w:rsidRDefault="00AA48DD" w:rsidP="00AA48DD">
      <w:pPr>
        <w:jc w:val="center"/>
        <w:rPr>
          <w:b/>
          <w:i/>
          <w:sz w:val="20"/>
          <w:szCs w:val="20"/>
        </w:rPr>
      </w:pPr>
      <w:r w:rsidRPr="00E93651">
        <w:rPr>
          <w:b/>
          <w:i/>
          <w:sz w:val="20"/>
          <w:szCs w:val="20"/>
        </w:rPr>
        <w:t>общественного питания и торговли за 2017г</w:t>
      </w:r>
      <w:r>
        <w:rPr>
          <w:b/>
          <w:i/>
          <w:sz w:val="20"/>
          <w:szCs w:val="20"/>
        </w:rPr>
        <w:t>.</w:t>
      </w:r>
      <w:r w:rsidRPr="00E93651">
        <w:rPr>
          <w:b/>
          <w:i/>
          <w:sz w:val="20"/>
          <w:szCs w:val="20"/>
        </w:rPr>
        <w:t xml:space="preserve"> </w:t>
      </w:r>
    </w:p>
    <w:p w:rsidR="00F663D5" w:rsidRDefault="00F663D5" w:rsidP="00AA48DD">
      <w:pPr>
        <w:ind w:firstLine="709"/>
        <w:jc w:val="both"/>
        <w:rPr>
          <w:sz w:val="30"/>
          <w:szCs w:val="30"/>
        </w:rPr>
      </w:pPr>
    </w:p>
    <w:p w:rsidR="00AA48DD" w:rsidRPr="00BD6E17" w:rsidRDefault="00AA48DD" w:rsidP="00AA48DD">
      <w:pPr>
        <w:ind w:firstLine="709"/>
        <w:jc w:val="both"/>
        <w:rPr>
          <w:sz w:val="30"/>
          <w:szCs w:val="30"/>
        </w:rPr>
      </w:pPr>
      <w:r w:rsidRPr="00BD6E17">
        <w:rPr>
          <w:sz w:val="30"/>
          <w:szCs w:val="30"/>
        </w:rPr>
        <w:t>Вынесено 29 предписаний о приостановлении (запрете),</w:t>
      </w:r>
      <w:r>
        <w:rPr>
          <w:sz w:val="30"/>
          <w:szCs w:val="30"/>
        </w:rPr>
        <w:t xml:space="preserve"> </w:t>
      </w:r>
      <w:r w:rsidRPr="00BD6E17">
        <w:rPr>
          <w:sz w:val="30"/>
          <w:szCs w:val="30"/>
        </w:rPr>
        <w:t>деятельности объектов (</w:t>
      </w:r>
      <w:r>
        <w:rPr>
          <w:sz w:val="30"/>
          <w:szCs w:val="30"/>
        </w:rPr>
        <w:t xml:space="preserve">после устранения нарушений </w:t>
      </w:r>
      <w:r w:rsidRPr="00BD6E17">
        <w:rPr>
          <w:sz w:val="30"/>
          <w:szCs w:val="30"/>
        </w:rPr>
        <w:t>возобновлена работа 29 объектов). В рамках предоставленных полномочий предписаниями главного государственного санитарного врача Брестской области приос</w:t>
      </w:r>
      <w:r>
        <w:rPr>
          <w:sz w:val="30"/>
          <w:szCs w:val="30"/>
        </w:rPr>
        <w:t xml:space="preserve">танавливалась работа 4 объектов. </w:t>
      </w:r>
      <w:r w:rsidRPr="00BD6E17">
        <w:rPr>
          <w:sz w:val="30"/>
          <w:szCs w:val="30"/>
        </w:rPr>
        <w:t xml:space="preserve">По выявленным нарушениям к обращению запрещено </w:t>
      </w:r>
      <w:smartTag w:uri="urn:schemas-microsoft-com:office:smarttags" w:element="metricconverter">
        <w:smartTagPr>
          <w:attr w:name="ProductID" w:val="1148 кг"/>
        </w:smartTagPr>
        <w:r w:rsidRPr="00BD6E17">
          <w:rPr>
            <w:sz w:val="30"/>
            <w:szCs w:val="30"/>
          </w:rPr>
          <w:t>1148 кг</w:t>
        </w:r>
      </w:smartTag>
      <w:r w:rsidRPr="00BD6E17">
        <w:rPr>
          <w:sz w:val="30"/>
          <w:szCs w:val="30"/>
        </w:rPr>
        <w:t xml:space="preserve"> 95 гр. продукции, из них импортного производства </w:t>
      </w:r>
      <w:smartTag w:uri="urn:schemas-microsoft-com:office:smarttags" w:element="metricconverter">
        <w:smartTagPr>
          <w:attr w:name="ProductID" w:val="220 кг"/>
        </w:smartTagPr>
        <w:r w:rsidRPr="00BD6E17">
          <w:rPr>
            <w:sz w:val="30"/>
            <w:szCs w:val="30"/>
          </w:rPr>
          <w:t>220 кг</w:t>
        </w:r>
      </w:smartTag>
      <w:r w:rsidRPr="00BD6E17">
        <w:rPr>
          <w:sz w:val="30"/>
          <w:szCs w:val="30"/>
        </w:rPr>
        <w:t xml:space="preserve"> 162 гр. С исте</w:t>
      </w:r>
      <w:r>
        <w:rPr>
          <w:sz w:val="30"/>
          <w:szCs w:val="30"/>
        </w:rPr>
        <w:t xml:space="preserve">кшим сроком годности изъято 164 кг  44 </w:t>
      </w:r>
      <w:r w:rsidRPr="00BD6E17">
        <w:rPr>
          <w:sz w:val="30"/>
          <w:szCs w:val="30"/>
        </w:rPr>
        <w:t xml:space="preserve">гр., без документов – </w:t>
      </w:r>
      <w:smartTag w:uri="urn:schemas-microsoft-com:office:smarttags" w:element="metricconverter">
        <w:smartTagPr>
          <w:attr w:name="ProductID" w:val="49 кг"/>
        </w:smartTagPr>
        <w:r w:rsidRPr="00BD6E17">
          <w:rPr>
            <w:sz w:val="30"/>
            <w:szCs w:val="30"/>
          </w:rPr>
          <w:t>49 кг</w:t>
        </w:r>
      </w:smartTag>
      <w:r w:rsidRPr="00BD6E17">
        <w:rPr>
          <w:sz w:val="30"/>
          <w:szCs w:val="30"/>
        </w:rPr>
        <w:t xml:space="preserve"> 4 гр. Из объектов торговли и общественного питания лабораторно исследовано 247 проб пищевых продуктов,</w:t>
      </w:r>
      <w:r>
        <w:rPr>
          <w:sz w:val="30"/>
          <w:szCs w:val="30"/>
        </w:rPr>
        <w:t xml:space="preserve"> в т.ч. импортного производства</w:t>
      </w:r>
      <w:r w:rsidRPr="004A6B96">
        <w:rPr>
          <w:sz w:val="30"/>
          <w:szCs w:val="30"/>
        </w:rPr>
        <w:t xml:space="preserve"> – </w:t>
      </w:r>
      <w:r>
        <w:rPr>
          <w:sz w:val="30"/>
          <w:szCs w:val="30"/>
        </w:rPr>
        <w:t>168 (68</w:t>
      </w:r>
      <w:r w:rsidRPr="00BD6E17">
        <w:rPr>
          <w:sz w:val="30"/>
          <w:szCs w:val="30"/>
        </w:rPr>
        <w:t>%), из них 11 проб/4,5% не соответствовало гигиеническим нормативам. За выявленные нарушения  составлено 350 протоколов об административном правонарушении (общая сумма</w:t>
      </w:r>
      <w:r>
        <w:rPr>
          <w:sz w:val="30"/>
          <w:szCs w:val="30"/>
        </w:rPr>
        <w:t xml:space="preserve"> штрафов составила 78 256 руб.).</w:t>
      </w:r>
    </w:p>
    <w:p w:rsidR="00AA48DD" w:rsidRDefault="00AA48DD" w:rsidP="00AA48DD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  <w:r>
        <w:rPr>
          <w:sz w:val="30"/>
          <w:szCs w:val="28"/>
        </w:rPr>
        <w:t>За 2017</w:t>
      </w:r>
      <w:r w:rsidRPr="00CF584F">
        <w:rPr>
          <w:sz w:val="30"/>
          <w:szCs w:val="28"/>
        </w:rPr>
        <w:t>г</w:t>
      </w:r>
      <w:r>
        <w:rPr>
          <w:sz w:val="30"/>
          <w:szCs w:val="28"/>
        </w:rPr>
        <w:t>.</w:t>
      </w:r>
      <w:r w:rsidRPr="00CF584F">
        <w:rPr>
          <w:sz w:val="30"/>
          <w:szCs w:val="28"/>
        </w:rPr>
        <w:t xml:space="preserve"> проверками и мониторингами охвачено 22 предприят</w:t>
      </w:r>
      <w:r>
        <w:rPr>
          <w:sz w:val="30"/>
          <w:szCs w:val="28"/>
        </w:rPr>
        <w:t>ия пищевой промышленности,</w:t>
      </w:r>
      <w:r w:rsidRPr="00CF584F">
        <w:rPr>
          <w:sz w:val="30"/>
          <w:szCs w:val="28"/>
        </w:rPr>
        <w:t xml:space="preserve"> на всех выявлены наруш</w:t>
      </w:r>
      <w:r>
        <w:rPr>
          <w:sz w:val="30"/>
          <w:szCs w:val="28"/>
        </w:rPr>
        <w:t xml:space="preserve">ения санитарных норм и правил. </w:t>
      </w:r>
      <w:r w:rsidRPr="00CF584F">
        <w:rPr>
          <w:sz w:val="30"/>
          <w:szCs w:val="28"/>
        </w:rPr>
        <w:t>Вынесено 7 предписаний об изъятии из обращения продукции, общий вес изъят</w:t>
      </w:r>
      <w:r>
        <w:rPr>
          <w:sz w:val="30"/>
          <w:szCs w:val="28"/>
        </w:rPr>
        <w:t>о</w:t>
      </w:r>
      <w:r w:rsidRPr="00CF584F">
        <w:rPr>
          <w:sz w:val="30"/>
          <w:szCs w:val="28"/>
        </w:rPr>
        <w:t xml:space="preserve">й продукции </w:t>
      </w:r>
      <w:smartTag w:uri="urn:schemas-microsoft-com:office:smarttags" w:element="metricconverter">
        <w:smartTagPr>
          <w:attr w:name="ProductID" w:val="377 кг"/>
        </w:smartTagPr>
        <w:r w:rsidRPr="00CF584F">
          <w:rPr>
            <w:sz w:val="30"/>
            <w:szCs w:val="28"/>
          </w:rPr>
          <w:t>377 кг</w:t>
        </w:r>
      </w:smartTag>
      <w:r w:rsidRPr="00CF584F">
        <w:rPr>
          <w:sz w:val="30"/>
          <w:szCs w:val="28"/>
        </w:rPr>
        <w:t xml:space="preserve"> 648 гр. По результатам проверок составлено 3 протокола об административном правонарушении по ст. 16.8 КоАП на юридическое лицо (общая сумм</w:t>
      </w:r>
      <w:r>
        <w:rPr>
          <w:sz w:val="30"/>
          <w:szCs w:val="28"/>
        </w:rPr>
        <w:t xml:space="preserve">а штрафа 3450 р.),        </w:t>
      </w:r>
    </w:p>
    <w:p w:rsidR="00F663D5" w:rsidRDefault="00AA48DD" w:rsidP="00F663D5">
      <w:pPr>
        <w:ind w:firstLine="709"/>
        <w:jc w:val="both"/>
        <w:rPr>
          <w:sz w:val="30"/>
          <w:szCs w:val="28"/>
        </w:rPr>
      </w:pPr>
      <w:r>
        <w:rPr>
          <w:sz w:val="30"/>
          <w:szCs w:val="28"/>
        </w:rPr>
        <w:t xml:space="preserve"> 23 протокола</w:t>
      </w:r>
      <w:r>
        <w:rPr>
          <w:sz w:val="30"/>
          <w:szCs w:val="30"/>
        </w:rPr>
        <w:t xml:space="preserve"> –</w:t>
      </w:r>
      <w:r w:rsidRPr="00CF584F">
        <w:rPr>
          <w:sz w:val="30"/>
          <w:szCs w:val="28"/>
        </w:rPr>
        <w:t xml:space="preserve"> на должностных лиц (21 протокол рас</w:t>
      </w:r>
      <w:r>
        <w:rPr>
          <w:sz w:val="30"/>
          <w:szCs w:val="28"/>
        </w:rPr>
        <w:t xml:space="preserve">смотрен на общую сумму 4186 р., </w:t>
      </w:r>
      <w:r w:rsidRPr="00CF584F">
        <w:rPr>
          <w:sz w:val="30"/>
          <w:szCs w:val="28"/>
        </w:rPr>
        <w:t>выдано 24 предписания об устранении нарушений. Составлено 3 протокола по ст. 23.1 КоАП РБ на руководителей предприятий за невыполнение предписаний об устранении нарушений. По ре</w:t>
      </w:r>
      <w:r>
        <w:rPr>
          <w:sz w:val="30"/>
          <w:szCs w:val="28"/>
        </w:rPr>
        <w:t xml:space="preserve">зультатам надзора направлено 4 </w:t>
      </w:r>
      <w:r w:rsidRPr="00CF584F">
        <w:rPr>
          <w:sz w:val="30"/>
          <w:szCs w:val="28"/>
        </w:rPr>
        <w:t xml:space="preserve">информации в органы власти, </w:t>
      </w:r>
      <w:r>
        <w:rPr>
          <w:sz w:val="30"/>
          <w:szCs w:val="28"/>
        </w:rPr>
        <w:t xml:space="preserve">                         1 информация</w:t>
      </w:r>
      <w:r>
        <w:rPr>
          <w:sz w:val="30"/>
          <w:szCs w:val="30"/>
        </w:rPr>
        <w:t xml:space="preserve"> –</w:t>
      </w:r>
      <w:r w:rsidRPr="00CF584F">
        <w:rPr>
          <w:sz w:val="30"/>
          <w:szCs w:val="28"/>
        </w:rPr>
        <w:t xml:space="preserve"> в органы ветнадзора.</w:t>
      </w:r>
    </w:p>
    <w:p w:rsidR="00E7560B" w:rsidRPr="00F663D5" w:rsidRDefault="004E431E" w:rsidP="00F663D5">
      <w:pPr>
        <w:ind w:firstLine="709"/>
        <w:jc w:val="both"/>
        <w:rPr>
          <w:sz w:val="30"/>
          <w:szCs w:val="28"/>
        </w:rPr>
      </w:pPr>
      <w:r>
        <w:rPr>
          <w:sz w:val="30"/>
          <w:szCs w:val="30"/>
        </w:rPr>
        <w:lastRenderedPageBreak/>
        <w:t>За 2017</w:t>
      </w:r>
      <w:r w:rsidR="00F91EE2" w:rsidRPr="005A0E89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F91EE2" w:rsidRPr="005A0E89">
        <w:rPr>
          <w:sz w:val="30"/>
          <w:szCs w:val="30"/>
        </w:rPr>
        <w:t xml:space="preserve"> плановыми проверками охвачено 28 молочно-товарных ферм 9 субъектов хозяйствования (32 МТФ 10 субъектов хозяйствования на надзоре), на всех МТФ выявлены нарушения санитарных норм и правил. За выявленные нарушения на должностных лиц составлено 14 протоколов об административном правонарушении по ст. 16.8 КоАП РБ (на общую сумму штрафов 3358 бел. руб.), в том числе 4 протокола в отношении юридических лиц на общую сумму штрафов 2070 руб., выдано 9 предписаний об устранении нарушений, 2 предложения об отстранении от работы (60 работников). За невыполненное в установленный срок предписание об устранении нарушений </w:t>
      </w:r>
      <w:r w:rsidR="009C2F31">
        <w:rPr>
          <w:sz w:val="30"/>
          <w:szCs w:val="30"/>
        </w:rPr>
        <w:t xml:space="preserve">привлечен </w:t>
      </w:r>
      <w:r w:rsidR="00F91EE2" w:rsidRPr="005A0E89">
        <w:rPr>
          <w:sz w:val="30"/>
          <w:szCs w:val="30"/>
        </w:rPr>
        <w:t xml:space="preserve">к административной ответственности по ст. 23.1 </w:t>
      </w:r>
      <w:r w:rsidR="009C2F31">
        <w:rPr>
          <w:sz w:val="30"/>
          <w:szCs w:val="30"/>
        </w:rPr>
        <w:t>один человек.</w:t>
      </w:r>
    </w:p>
    <w:p w:rsidR="00545DAF" w:rsidRDefault="00090CC0" w:rsidP="004A6B96">
      <w:pPr>
        <w:ind w:firstLine="708"/>
        <w:jc w:val="both"/>
        <w:rPr>
          <w:sz w:val="30"/>
          <w:szCs w:val="30"/>
        </w:rPr>
      </w:pPr>
      <w:r w:rsidRPr="004A6B96">
        <w:rPr>
          <w:sz w:val="30"/>
          <w:szCs w:val="30"/>
        </w:rPr>
        <w:t xml:space="preserve">План лабораторных исследований </w:t>
      </w:r>
      <w:r w:rsidR="002163D7" w:rsidRPr="004A6B96">
        <w:rPr>
          <w:sz w:val="30"/>
          <w:szCs w:val="30"/>
        </w:rPr>
        <w:t xml:space="preserve">продовольственного сырья и пищевых продуктов </w:t>
      </w:r>
      <w:r w:rsidRPr="004A6B96">
        <w:rPr>
          <w:sz w:val="30"/>
          <w:szCs w:val="30"/>
        </w:rPr>
        <w:t>по городу Бресту и Брестскому району за 201</w:t>
      </w:r>
      <w:r w:rsidR="00A154DA">
        <w:rPr>
          <w:sz w:val="30"/>
          <w:szCs w:val="30"/>
        </w:rPr>
        <w:t>7</w:t>
      </w:r>
      <w:r w:rsidRPr="004A6B96">
        <w:rPr>
          <w:sz w:val="30"/>
          <w:szCs w:val="30"/>
        </w:rPr>
        <w:t xml:space="preserve"> год выполнен в полном объеме. </w:t>
      </w:r>
    </w:p>
    <w:p w:rsidR="009C2F31" w:rsidRDefault="009C2F31" w:rsidP="00F663D5">
      <w:pPr>
        <w:jc w:val="both"/>
        <w:rPr>
          <w:sz w:val="30"/>
          <w:szCs w:val="30"/>
        </w:rPr>
      </w:pPr>
    </w:p>
    <w:p w:rsidR="005901C1" w:rsidRPr="007771EF" w:rsidRDefault="00405ADA" w:rsidP="009C2F31">
      <w:pPr>
        <w:jc w:val="center"/>
        <w:rPr>
          <w:b/>
          <w:i/>
        </w:rPr>
      </w:pPr>
      <w:r>
        <w:rPr>
          <w:b/>
          <w:i/>
        </w:rPr>
        <w:t xml:space="preserve">Таблица </w:t>
      </w:r>
      <w:r w:rsidR="00E7560B" w:rsidRPr="007771EF">
        <w:rPr>
          <w:b/>
          <w:i/>
        </w:rPr>
        <w:t>2</w:t>
      </w:r>
      <w:r w:rsidR="00A54DF3">
        <w:rPr>
          <w:b/>
          <w:i/>
        </w:rPr>
        <w:t>7</w:t>
      </w:r>
      <w:r w:rsidR="007D18B0">
        <w:rPr>
          <w:b/>
          <w:i/>
        </w:rPr>
        <w:t>.</w:t>
      </w:r>
      <w:r w:rsidR="005901C1" w:rsidRPr="007771EF">
        <w:rPr>
          <w:b/>
          <w:i/>
        </w:rPr>
        <w:t xml:space="preserve"> </w:t>
      </w:r>
      <w:r w:rsidR="003C29EA" w:rsidRPr="007771EF">
        <w:rPr>
          <w:b/>
          <w:i/>
        </w:rPr>
        <w:t>Гигиеническая экспертиза продовольственного сырья и продуктов питания</w:t>
      </w:r>
    </w:p>
    <w:tbl>
      <w:tblPr>
        <w:tblStyle w:val="15"/>
        <w:tblW w:w="9605" w:type="dxa"/>
        <w:tblLayout w:type="fixed"/>
        <w:tblLook w:val="0600" w:firstRow="0" w:lastRow="0" w:firstColumn="0" w:lastColumn="0" w:noHBand="1" w:noVBand="1"/>
      </w:tblPr>
      <w:tblGrid>
        <w:gridCol w:w="4500"/>
        <w:gridCol w:w="853"/>
        <w:gridCol w:w="992"/>
        <w:gridCol w:w="709"/>
        <w:gridCol w:w="992"/>
        <w:gridCol w:w="993"/>
        <w:gridCol w:w="566"/>
      </w:tblGrid>
      <w:tr w:rsidR="005901C1" w:rsidRPr="00FA282C" w:rsidTr="00F663D5">
        <w:trPr>
          <w:trHeight w:val="283"/>
        </w:trPr>
        <w:tc>
          <w:tcPr>
            <w:tcW w:w="4500" w:type="dxa"/>
            <w:vMerge w:val="restart"/>
          </w:tcPr>
          <w:p w:rsidR="005901C1" w:rsidRPr="00F663D5" w:rsidRDefault="005901C1" w:rsidP="00FA282C">
            <w:pPr>
              <w:pStyle w:val="af3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Количество исследованных проб продовольственного сырья и пищевых продуктов за 201</w:t>
            </w:r>
            <w:r w:rsidR="006B4125" w:rsidRPr="00F663D5">
              <w:rPr>
                <w:b/>
                <w:sz w:val="20"/>
                <w:szCs w:val="20"/>
              </w:rPr>
              <w:t>7</w:t>
            </w:r>
            <w:r w:rsidRPr="00F663D5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2554" w:type="dxa"/>
            <w:gridSpan w:val="3"/>
          </w:tcPr>
          <w:p w:rsidR="005901C1" w:rsidRPr="00F663D5" w:rsidRDefault="005901C1" w:rsidP="00FA282C">
            <w:pPr>
              <w:pStyle w:val="af3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Брест</w:t>
            </w:r>
          </w:p>
        </w:tc>
        <w:tc>
          <w:tcPr>
            <w:tcW w:w="2551" w:type="dxa"/>
            <w:gridSpan w:val="3"/>
          </w:tcPr>
          <w:p w:rsidR="005901C1" w:rsidRPr="00F663D5" w:rsidRDefault="005901C1" w:rsidP="00FA282C">
            <w:pPr>
              <w:pStyle w:val="af3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Брестский район</w:t>
            </w:r>
          </w:p>
        </w:tc>
      </w:tr>
      <w:tr w:rsidR="000A5EF7" w:rsidRPr="00FA282C" w:rsidTr="00F663D5">
        <w:trPr>
          <w:trHeight w:val="153"/>
        </w:trPr>
        <w:tc>
          <w:tcPr>
            <w:tcW w:w="4500" w:type="dxa"/>
            <w:vMerge/>
          </w:tcPr>
          <w:p w:rsidR="000A5EF7" w:rsidRPr="00F663D5" w:rsidRDefault="000A5EF7" w:rsidP="00FA282C">
            <w:pPr>
              <w:pStyle w:val="af3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0A5EF7" w:rsidRPr="00F663D5" w:rsidRDefault="000A5EF7" w:rsidP="00FA282C">
            <w:pPr>
              <w:pStyle w:val="af3"/>
              <w:spacing w:before="0" w:after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</w:tcPr>
          <w:p w:rsidR="000A5EF7" w:rsidRPr="00F663D5" w:rsidRDefault="000A5EF7" w:rsidP="00FA282C">
            <w:pPr>
              <w:pStyle w:val="af3"/>
              <w:spacing w:before="0" w:after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из них нест</w:t>
            </w:r>
          </w:p>
        </w:tc>
        <w:tc>
          <w:tcPr>
            <w:tcW w:w="709" w:type="dxa"/>
          </w:tcPr>
          <w:p w:rsidR="000A5EF7" w:rsidRPr="00F663D5" w:rsidRDefault="000A5EF7" w:rsidP="00FA282C">
            <w:pPr>
              <w:pStyle w:val="af3"/>
              <w:spacing w:before="0" w:after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0A5EF7" w:rsidRPr="00F663D5" w:rsidRDefault="000A5EF7" w:rsidP="00FA282C">
            <w:pPr>
              <w:pStyle w:val="af3"/>
              <w:spacing w:before="0" w:after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0A5EF7" w:rsidRPr="00F663D5" w:rsidRDefault="000A5EF7" w:rsidP="00FA282C">
            <w:pPr>
              <w:pStyle w:val="af3"/>
              <w:spacing w:before="0" w:after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из них нест</w:t>
            </w:r>
          </w:p>
        </w:tc>
        <w:tc>
          <w:tcPr>
            <w:tcW w:w="566" w:type="dxa"/>
          </w:tcPr>
          <w:p w:rsidR="000A5EF7" w:rsidRPr="00F663D5" w:rsidRDefault="000A5EF7" w:rsidP="00FA282C">
            <w:pPr>
              <w:pStyle w:val="af3"/>
              <w:spacing w:before="0" w:after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%</w:t>
            </w:r>
          </w:p>
        </w:tc>
      </w:tr>
      <w:tr w:rsidR="000A5EF7" w:rsidRPr="00FA282C" w:rsidTr="00F663D5">
        <w:trPr>
          <w:trHeight w:val="180"/>
        </w:trPr>
        <w:tc>
          <w:tcPr>
            <w:tcW w:w="4500" w:type="dxa"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Всего по химическим показателям</w:t>
            </w:r>
          </w:p>
        </w:tc>
        <w:tc>
          <w:tcPr>
            <w:tcW w:w="853" w:type="dxa"/>
          </w:tcPr>
          <w:p w:rsidR="002A3D9D" w:rsidRPr="00F663D5" w:rsidRDefault="00DB0C9E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274</w:t>
            </w:r>
          </w:p>
        </w:tc>
        <w:tc>
          <w:tcPr>
            <w:tcW w:w="992" w:type="dxa"/>
          </w:tcPr>
          <w:p w:rsidR="000A5EF7" w:rsidRPr="00F663D5" w:rsidRDefault="00DB0C9E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0A5EF7" w:rsidRPr="00F663D5" w:rsidRDefault="00F974EA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73</w:t>
            </w:r>
          </w:p>
        </w:tc>
        <w:tc>
          <w:tcPr>
            <w:tcW w:w="993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566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</w:tr>
      <w:tr w:rsidR="000A5EF7" w:rsidRPr="00FA282C" w:rsidTr="00F663D5">
        <w:trPr>
          <w:trHeight w:val="129"/>
        </w:trPr>
        <w:tc>
          <w:tcPr>
            <w:tcW w:w="4500" w:type="dxa"/>
            <w:hideMark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 xml:space="preserve">в том числе нитраты </w:t>
            </w:r>
          </w:p>
        </w:tc>
        <w:tc>
          <w:tcPr>
            <w:tcW w:w="853" w:type="dxa"/>
          </w:tcPr>
          <w:p w:rsidR="002A3D9D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566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</w:tr>
      <w:tr w:rsidR="000A5EF7" w:rsidRPr="00FA282C" w:rsidTr="00F663D5">
        <w:trPr>
          <w:trHeight w:val="232"/>
        </w:trPr>
        <w:tc>
          <w:tcPr>
            <w:tcW w:w="4500" w:type="dxa"/>
            <w:hideMark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 xml:space="preserve">пестициды </w:t>
            </w:r>
          </w:p>
        </w:tc>
        <w:tc>
          <w:tcPr>
            <w:tcW w:w="853" w:type="dxa"/>
          </w:tcPr>
          <w:p w:rsidR="002A3D9D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221</w:t>
            </w:r>
          </w:p>
        </w:tc>
        <w:tc>
          <w:tcPr>
            <w:tcW w:w="992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70</w:t>
            </w:r>
          </w:p>
        </w:tc>
        <w:tc>
          <w:tcPr>
            <w:tcW w:w="993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566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</w:tr>
      <w:tr w:rsidR="000A5EF7" w:rsidRPr="00FA282C" w:rsidTr="00F663D5">
        <w:trPr>
          <w:trHeight w:val="195"/>
        </w:trPr>
        <w:tc>
          <w:tcPr>
            <w:tcW w:w="4500" w:type="dxa"/>
            <w:hideMark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микотоксины</w:t>
            </w:r>
          </w:p>
        </w:tc>
        <w:tc>
          <w:tcPr>
            <w:tcW w:w="853" w:type="dxa"/>
          </w:tcPr>
          <w:p w:rsidR="002A3D9D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113</w:t>
            </w:r>
          </w:p>
        </w:tc>
        <w:tc>
          <w:tcPr>
            <w:tcW w:w="992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566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</w:tr>
      <w:tr w:rsidR="000A5EF7" w:rsidRPr="00FA282C" w:rsidTr="00F663D5">
        <w:trPr>
          <w:trHeight w:val="256"/>
        </w:trPr>
        <w:tc>
          <w:tcPr>
            <w:tcW w:w="4500" w:type="dxa"/>
            <w:hideMark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патулин</w:t>
            </w:r>
          </w:p>
        </w:tc>
        <w:tc>
          <w:tcPr>
            <w:tcW w:w="853" w:type="dxa"/>
          </w:tcPr>
          <w:p w:rsidR="002A3D9D" w:rsidRPr="00F663D5" w:rsidRDefault="00243D4E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566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</w:tr>
      <w:tr w:rsidR="000A5EF7" w:rsidRPr="00FA282C" w:rsidTr="00F663D5">
        <w:trPr>
          <w:trHeight w:val="180"/>
        </w:trPr>
        <w:tc>
          <w:tcPr>
            <w:tcW w:w="4500" w:type="dxa"/>
            <w:hideMark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антибиотики</w:t>
            </w:r>
          </w:p>
        </w:tc>
        <w:tc>
          <w:tcPr>
            <w:tcW w:w="853" w:type="dxa"/>
          </w:tcPr>
          <w:p w:rsidR="002A3D9D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28</w:t>
            </w:r>
          </w:p>
        </w:tc>
        <w:tc>
          <w:tcPr>
            <w:tcW w:w="992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566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</w:tr>
      <w:tr w:rsidR="000A5EF7" w:rsidRPr="00FA282C" w:rsidTr="00F663D5">
        <w:trPr>
          <w:trHeight w:val="239"/>
        </w:trPr>
        <w:tc>
          <w:tcPr>
            <w:tcW w:w="4500" w:type="dxa"/>
            <w:hideMark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 xml:space="preserve">токсические элементы </w:t>
            </w:r>
          </w:p>
        </w:tc>
        <w:tc>
          <w:tcPr>
            <w:tcW w:w="853" w:type="dxa"/>
          </w:tcPr>
          <w:p w:rsidR="002A3D9D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268</w:t>
            </w:r>
          </w:p>
        </w:tc>
        <w:tc>
          <w:tcPr>
            <w:tcW w:w="992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70</w:t>
            </w:r>
          </w:p>
        </w:tc>
        <w:tc>
          <w:tcPr>
            <w:tcW w:w="993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  <w:tc>
          <w:tcPr>
            <w:tcW w:w="566" w:type="dxa"/>
          </w:tcPr>
          <w:p w:rsidR="000A5EF7" w:rsidRPr="00F663D5" w:rsidRDefault="00421A7B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-</w:t>
            </w:r>
          </w:p>
        </w:tc>
      </w:tr>
      <w:tr w:rsidR="000A5EF7" w:rsidRPr="00FA282C" w:rsidTr="00F663D5">
        <w:trPr>
          <w:trHeight w:val="306"/>
        </w:trPr>
        <w:tc>
          <w:tcPr>
            <w:tcW w:w="4500" w:type="dxa"/>
            <w:hideMark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F663D5">
              <w:rPr>
                <w:b/>
                <w:sz w:val="20"/>
                <w:szCs w:val="20"/>
              </w:rPr>
              <w:t>По микробиологическим показателям:</w:t>
            </w:r>
          </w:p>
        </w:tc>
        <w:tc>
          <w:tcPr>
            <w:tcW w:w="853" w:type="dxa"/>
          </w:tcPr>
          <w:p w:rsidR="002A3D9D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452</w:t>
            </w:r>
          </w:p>
        </w:tc>
        <w:tc>
          <w:tcPr>
            <w:tcW w:w="992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</w:tcPr>
          <w:p w:rsidR="000A5EF7" w:rsidRPr="00F663D5" w:rsidRDefault="005F3ED2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84</w:t>
            </w:r>
          </w:p>
        </w:tc>
        <w:tc>
          <w:tcPr>
            <w:tcW w:w="993" w:type="dxa"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0A5EF7" w:rsidRPr="00F663D5" w:rsidRDefault="000A5EF7" w:rsidP="00FA282C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  <w:r w:rsidRPr="00F663D5">
              <w:rPr>
                <w:sz w:val="20"/>
                <w:szCs w:val="20"/>
              </w:rPr>
              <w:t>1,</w:t>
            </w:r>
            <w:r w:rsidR="005A3CA9" w:rsidRPr="00F663D5">
              <w:rPr>
                <w:sz w:val="20"/>
                <w:szCs w:val="20"/>
              </w:rPr>
              <w:t>2</w:t>
            </w:r>
          </w:p>
        </w:tc>
      </w:tr>
    </w:tbl>
    <w:p w:rsidR="000B75C1" w:rsidRDefault="000B75C1" w:rsidP="000B75C1">
      <w:pPr>
        <w:ind w:firstLine="708"/>
        <w:jc w:val="both"/>
        <w:rPr>
          <w:sz w:val="30"/>
          <w:szCs w:val="30"/>
        </w:rPr>
      </w:pPr>
    </w:p>
    <w:p w:rsidR="002E2CBE" w:rsidRPr="000B75C1" w:rsidRDefault="000B75C1" w:rsidP="000B75C1">
      <w:pPr>
        <w:ind w:firstLine="708"/>
        <w:jc w:val="both"/>
        <w:rPr>
          <w:sz w:val="30"/>
          <w:szCs w:val="30"/>
        </w:rPr>
      </w:pPr>
      <w:r w:rsidRPr="004A6B96">
        <w:rPr>
          <w:sz w:val="30"/>
          <w:szCs w:val="30"/>
        </w:rPr>
        <w:t xml:space="preserve">Процент нестандартных по микробиологическим показателям проб </w:t>
      </w:r>
      <w:r>
        <w:rPr>
          <w:sz w:val="30"/>
          <w:szCs w:val="30"/>
        </w:rPr>
        <w:t>по</w:t>
      </w:r>
      <w:r w:rsidRPr="004A6B96">
        <w:rPr>
          <w:sz w:val="30"/>
          <w:szCs w:val="30"/>
        </w:rPr>
        <w:t xml:space="preserve"> г. Бресту составил </w:t>
      </w:r>
      <w:r w:rsidR="005A3CA9">
        <w:rPr>
          <w:sz w:val="30"/>
          <w:szCs w:val="30"/>
        </w:rPr>
        <w:t>2</w:t>
      </w:r>
      <w:r w:rsidR="009C2F31">
        <w:rPr>
          <w:sz w:val="30"/>
          <w:szCs w:val="30"/>
        </w:rPr>
        <w:t>,9%</w:t>
      </w:r>
      <w:r>
        <w:rPr>
          <w:sz w:val="30"/>
          <w:szCs w:val="30"/>
        </w:rPr>
        <w:t xml:space="preserve"> </w:t>
      </w:r>
      <w:r w:rsidRPr="004A6B96">
        <w:rPr>
          <w:sz w:val="30"/>
          <w:szCs w:val="30"/>
        </w:rPr>
        <w:t>(в 201</w:t>
      </w:r>
      <w:r w:rsidR="006B4125">
        <w:rPr>
          <w:sz w:val="30"/>
          <w:szCs w:val="30"/>
        </w:rPr>
        <w:t>6</w:t>
      </w:r>
      <w:r w:rsidR="009C2F31">
        <w:rPr>
          <w:sz w:val="30"/>
          <w:szCs w:val="30"/>
        </w:rPr>
        <w:t>г.</w:t>
      </w:r>
      <w:r w:rsidRPr="004A6B96">
        <w:rPr>
          <w:sz w:val="30"/>
          <w:szCs w:val="30"/>
        </w:rPr>
        <w:t xml:space="preserve"> – </w:t>
      </w:r>
      <w:r w:rsidR="006B4125">
        <w:rPr>
          <w:sz w:val="30"/>
          <w:szCs w:val="30"/>
        </w:rPr>
        <w:t>0,9</w:t>
      </w:r>
      <w:r w:rsidR="001E7F7A">
        <w:rPr>
          <w:sz w:val="30"/>
          <w:szCs w:val="30"/>
        </w:rPr>
        <w:t>%), Брестскому району</w:t>
      </w:r>
      <w:r w:rsidR="001E7F7A" w:rsidRPr="004A6B96">
        <w:rPr>
          <w:sz w:val="30"/>
          <w:szCs w:val="30"/>
        </w:rPr>
        <w:t xml:space="preserve"> – </w:t>
      </w:r>
      <w:r w:rsidRPr="004A6B96">
        <w:rPr>
          <w:sz w:val="30"/>
          <w:szCs w:val="30"/>
        </w:rPr>
        <w:t>1,</w:t>
      </w:r>
      <w:r w:rsidR="005A3CA9">
        <w:rPr>
          <w:sz w:val="30"/>
          <w:szCs w:val="30"/>
        </w:rPr>
        <w:t>2%</w:t>
      </w:r>
      <w:r w:rsidRPr="004A6B96">
        <w:rPr>
          <w:sz w:val="30"/>
          <w:szCs w:val="30"/>
        </w:rPr>
        <w:t xml:space="preserve"> </w:t>
      </w:r>
      <w:r w:rsidR="005A3CA9">
        <w:rPr>
          <w:sz w:val="30"/>
          <w:szCs w:val="30"/>
        </w:rPr>
        <w:t xml:space="preserve">         </w:t>
      </w:r>
      <w:r w:rsidRPr="004A6B96">
        <w:rPr>
          <w:sz w:val="30"/>
          <w:szCs w:val="30"/>
        </w:rPr>
        <w:t>(в 201</w:t>
      </w:r>
      <w:r w:rsidR="006B4125">
        <w:rPr>
          <w:sz w:val="30"/>
          <w:szCs w:val="30"/>
        </w:rPr>
        <w:t>6</w:t>
      </w:r>
      <w:r w:rsidR="001E7F7A">
        <w:rPr>
          <w:sz w:val="30"/>
          <w:szCs w:val="30"/>
        </w:rPr>
        <w:t>г.</w:t>
      </w:r>
      <w:r w:rsidRPr="004A6B96">
        <w:rPr>
          <w:sz w:val="30"/>
          <w:szCs w:val="30"/>
        </w:rPr>
        <w:t xml:space="preserve"> – </w:t>
      </w:r>
      <w:r w:rsidR="006B4125">
        <w:rPr>
          <w:sz w:val="30"/>
          <w:szCs w:val="30"/>
        </w:rPr>
        <w:t>1,0</w:t>
      </w:r>
      <w:r w:rsidRPr="004A6B96">
        <w:rPr>
          <w:sz w:val="30"/>
          <w:szCs w:val="30"/>
        </w:rPr>
        <w:t xml:space="preserve">%). По химическим показателям отобрано и исследовано по </w:t>
      </w:r>
      <w:r w:rsidR="005A3CA9">
        <w:rPr>
          <w:sz w:val="30"/>
          <w:szCs w:val="30"/>
        </w:rPr>
        <w:t xml:space="preserve"> </w:t>
      </w:r>
      <w:r w:rsidRPr="004A6B96">
        <w:rPr>
          <w:sz w:val="30"/>
          <w:szCs w:val="30"/>
        </w:rPr>
        <w:t xml:space="preserve">г. Бресту </w:t>
      </w:r>
      <w:r w:rsidR="005A3CA9">
        <w:rPr>
          <w:sz w:val="30"/>
          <w:szCs w:val="30"/>
        </w:rPr>
        <w:t>274</w:t>
      </w:r>
      <w:r w:rsidRPr="004A6B96">
        <w:rPr>
          <w:sz w:val="30"/>
          <w:szCs w:val="30"/>
        </w:rPr>
        <w:t xml:space="preserve"> проб</w:t>
      </w:r>
      <w:r w:rsidR="005A3CA9">
        <w:rPr>
          <w:sz w:val="30"/>
          <w:szCs w:val="30"/>
        </w:rPr>
        <w:t>ы</w:t>
      </w:r>
      <w:r w:rsidR="001E7F7A">
        <w:rPr>
          <w:sz w:val="30"/>
          <w:szCs w:val="30"/>
        </w:rPr>
        <w:t>, по Брестскому району</w:t>
      </w:r>
      <w:r w:rsidR="001E7F7A" w:rsidRPr="004A6B96">
        <w:rPr>
          <w:sz w:val="30"/>
          <w:szCs w:val="30"/>
        </w:rPr>
        <w:t xml:space="preserve"> – </w:t>
      </w:r>
      <w:r w:rsidR="005A3CA9">
        <w:rPr>
          <w:sz w:val="30"/>
          <w:szCs w:val="30"/>
        </w:rPr>
        <w:t>73</w:t>
      </w:r>
      <w:r w:rsidR="00516AF8">
        <w:rPr>
          <w:sz w:val="30"/>
          <w:szCs w:val="30"/>
        </w:rPr>
        <w:t>,</w:t>
      </w:r>
      <w:r w:rsidRPr="004A6B96">
        <w:rPr>
          <w:sz w:val="30"/>
          <w:szCs w:val="30"/>
        </w:rPr>
        <w:t xml:space="preserve"> из них не соответствовали гигиеническим нормативам</w:t>
      </w:r>
      <w:r w:rsidR="00F4287F">
        <w:rPr>
          <w:sz w:val="30"/>
          <w:szCs w:val="30"/>
        </w:rPr>
        <w:t xml:space="preserve"> </w:t>
      </w:r>
      <w:r w:rsidR="001E7F7A">
        <w:rPr>
          <w:sz w:val="30"/>
          <w:szCs w:val="30"/>
        </w:rPr>
        <w:t xml:space="preserve">в городе </w:t>
      </w:r>
      <w:r w:rsidRPr="004A6B96">
        <w:rPr>
          <w:sz w:val="30"/>
          <w:szCs w:val="30"/>
        </w:rPr>
        <w:t>(</w:t>
      </w:r>
      <w:r w:rsidR="005A3CA9">
        <w:rPr>
          <w:sz w:val="30"/>
          <w:szCs w:val="30"/>
        </w:rPr>
        <w:t>0,7</w:t>
      </w:r>
      <w:r w:rsidRPr="004A6B96">
        <w:rPr>
          <w:sz w:val="30"/>
          <w:szCs w:val="30"/>
        </w:rPr>
        <w:t>%)</w:t>
      </w:r>
      <w:r w:rsidR="001E7F7A">
        <w:rPr>
          <w:sz w:val="30"/>
          <w:szCs w:val="30"/>
        </w:rPr>
        <w:t>.</w:t>
      </w:r>
      <w:r w:rsidRPr="004A6B96">
        <w:rPr>
          <w:sz w:val="30"/>
          <w:szCs w:val="30"/>
        </w:rPr>
        <w:t xml:space="preserve"> </w:t>
      </w:r>
      <w:r w:rsidR="001E7F7A">
        <w:rPr>
          <w:sz w:val="30"/>
          <w:szCs w:val="30"/>
        </w:rPr>
        <w:t xml:space="preserve">В </w:t>
      </w:r>
      <w:r w:rsidRPr="004A6B96">
        <w:rPr>
          <w:sz w:val="30"/>
          <w:szCs w:val="30"/>
        </w:rPr>
        <w:t>Брестск</w:t>
      </w:r>
      <w:r w:rsidR="001E7F7A">
        <w:rPr>
          <w:sz w:val="30"/>
          <w:szCs w:val="30"/>
        </w:rPr>
        <w:t>ом районе все пробы соответствовали нормативам</w:t>
      </w:r>
      <w:r w:rsidRPr="004A6B96">
        <w:rPr>
          <w:sz w:val="30"/>
          <w:szCs w:val="30"/>
        </w:rPr>
        <w:t xml:space="preserve"> </w:t>
      </w:r>
      <w:r w:rsidR="00665C81">
        <w:rPr>
          <w:sz w:val="30"/>
          <w:szCs w:val="30"/>
        </w:rPr>
        <w:t>(таб</w:t>
      </w:r>
      <w:r w:rsidR="007D18B0">
        <w:rPr>
          <w:sz w:val="30"/>
          <w:szCs w:val="30"/>
        </w:rPr>
        <w:t>л</w:t>
      </w:r>
      <w:r w:rsidR="00665C81">
        <w:rPr>
          <w:sz w:val="30"/>
          <w:szCs w:val="30"/>
        </w:rPr>
        <w:t>.2</w:t>
      </w:r>
      <w:r w:rsidR="009146B6">
        <w:rPr>
          <w:sz w:val="30"/>
          <w:szCs w:val="30"/>
        </w:rPr>
        <w:t>8</w:t>
      </w:r>
      <w:r w:rsidR="00665C81">
        <w:rPr>
          <w:sz w:val="30"/>
          <w:szCs w:val="30"/>
        </w:rPr>
        <w:t>).</w:t>
      </w:r>
    </w:p>
    <w:p w:rsidR="002E2CBE" w:rsidRDefault="00971EC3" w:rsidP="004A6B96">
      <w:pPr>
        <w:autoSpaceDE w:val="0"/>
        <w:autoSpaceDN w:val="0"/>
        <w:adjustRightInd w:val="0"/>
        <w:ind w:hanging="142"/>
        <w:jc w:val="center"/>
      </w:pPr>
      <w:r>
        <w:rPr>
          <w:noProof/>
        </w:rPr>
        <w:drawing>
          <wp:inline distT="0" distB="0" distL="0" distR="0">
            <wp:extent cx="6129655" cy="2321560"/>
            <wp:effectExtent l="0" t="0" r="0" b="0"/>
            <wp:docPr id="46" name="Объект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30749" w:rsidRDefault="00545DAF" w:rsidP="00C30749">
      <w:pPr>
        <w:autoSpaceDE w:val="0"/>
        <w:autoSpaceDN w:val="0"/>
        <w:adjustRightInd w:val="0"/>
        <w:ind w:right="140"/>
        <w:jc w:val="center"/>
        <w:rPr>
          <w:rFonts w:eastAsia="Calibri"/>
          <w:b/>
          <w:bCs/>
          <w:i/>
          <w:sz w:val="20"/>
          <w:szCs w:val="20"/>
        </w:rPr>
      </w:pPr>
      <w:r w:rsidRPr="00C30749">
        <w:rPr>
          <w:rFonts w:eastAsia="Calibri"/>
          <w:b/>
          <w:bCs/>
          <w:i/>
          <w:sz w:val="20"/>
          <w:szCs w:val="20"/>
        </w:rPr>
        <w:t>Рис.</w:t>
      </w:r>
      <w:r w:rsidR="001E7F7A">
        <w:rPr>
          <w:rFonts w:eastAsia="Calibri"/>
          <w:b/>
          <w:bCs/>
          <w:i/>
          <w:sz w:val="20"/>
          <w:szCs w:val="20"/>
        </w:rPr>
        <w:t>5</w:t>
      </w:r>
      <w:r w:rsidR="00362E7A">
        <w:rPr>
          <w:rFonts w:eastAsia="Calibri"/>
          <w:b/>
          <w:bCs/>
          <w:i/>
          <w:sz w:val="20"/>
          <w:szCs w:val="20"/>
        </w:rPr>
        <w:t>5</w:t>
      </w:r>
      <w:r w:rsidR="007D18B0">
        <w:rPr>
          <w:rFonts w:eastAsia="Calibri"/>
          <w:b/>
          <w:bCs/>
          <w:i/>
          <w:sz w:val="20"/>
          <w:szCs w:val="20"/>
        </w:rPr>
        <w:t>.</w:t>
      </w:r>
      <w:r w:rsidR="001E7F7A">
        <w:rPr>
          <w:rFonts w:eastAsia="Calibri"/>
          <w:b/>
          <w:bCs/>
          <w:i/>
          <w:sz w:val="20"/>
          <w:szCs w:val="20"/>
        </w:rPr>
        <w:t xml:space="preserve"> </w:t>
      </w:r>
      <w:r w:rsidRPr="00C30749">
        <w:rPr>
          <w:rFonts w:eastAsia="Calibri"/>
          <w:b/>
          <w:bCs/>
          <w:i/>
          <w:sz w:val="20"/>
          <w:szCs w:val="20"/>
        </w:rPr>
        <w:t xml:space="preserve">Многолетняя динамика качества продовольственного сырья и продуктов питания </w:t>
      </w:r>
    </w:p>
    <w:p w:rsidR="00090CC0" w:rsidRDefault="00C30749" w:rsidP="00C30749">
      <w:pPr>
        <w:autoSpaceDE w:val="0"/>
        <w:autoSpaceDN w:val="0"/>
        <w:adjustRightInd w:val="0"/>
        <w:ind w:right="140"/>
        <w:jc w:val="center"/>
        <w:rPr>
          <w:rFonts w:eastAsia="Calibri"/>
          <w:b/>
          <w:bCs/>
          <w:i/>
          <w:sz w:val="20"/>
          <w:szCs w:val="20"/>
        </w:rPr>
      </w:pPr>
      <w:r>
        <w:rPr>
          <w:rFonts w:eastAsia="Calibri"/>
          <w:b/>
          <w:bCs/>
          <w:i/>
          <w:sz w:val="20"/>
          <w:szCs w:val="20"/>
        </w:rPr>
        <w:t>п</w:t>
      </w:r>
      <w:r w:rsidR="00545DAF" w:rsidRPr="00C30749">
        <w:rPr>
          <w:rFonts w:eastAsia="Calibri"/>
          <w:b/>
          <w:bCs/>
          <w:i/>
          <w:sz w:val="20"/>
          <w:szCs w:val="20"/>
        </w:rPr>
        <w:t>о</w:t>
      </w:r>
      <w:r>
        <w:rPr>
          <w:rFonts w:eastAsia="Calibri"/>
          <w:b/>
          <w:bCs/>
          <w:i/>
          <w:sz w:val="20"/>
          <w:szCs w:val="20"/>
        </w:rPr>
        <w:t xml:space="preserve"> химическим показателям</w:t>
      </w:r>
    </w:p>
    <w:p w:rsidR="00FD4209" w:rsidRPr="00C30749" w:rsidRDefault="00FD4209" w:rsidP="00C30749">
      <w:pPr>
        <w:autoSpaceDE w:val="0"/>
        <w:autoSpaceDN w:val="0"/>
        <w:adjustRightInd w:val="0"/>
        <w:ind w:right="140"/>
        <w:jc w:val="center"/>
        <w:rPr>
          <w:rFonts w:eastAsia="Calibri"/>
          <w:b/>
          <w:bCs/>
          <w:i/>
          <w:sz w:val="20"/>
          <w:szCs w:val="20"/>
        </w:rPr>
      </w:pPr>
    </w:p>
    <w:p w:rsidR="00090CC0" w:rsidRPr="00090CC0" w:rsidRDefault="00971EC3" w:rsidP="008F3A50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>
        <w:rPr>
          <w:noProof/>
        </w:rPr>
        <w:drawing>
          <wp:inline distT="0" distB="0" distL="0" distR="0">
            <wp:extent cx="5829300" cy="2321560"/>
            <wp:effectExtent l="0" t="0" r="0" b="0"/>
            <wp:docPr id="47" name="Объект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30749" w:rsidRDefault="00545DAF" w:rsidP="00C30749">
      <w:pPr>
        <w:autoSpaceDE w:val="0"/>
        <w:autoSpaceDN w:val="0"/>
        <w:adjustRightInd w:val="0"/>
        <w:ind w:right="140"/>
        <w:jc w:val="center"/>
        <w:rPr>
          <w:rFonts w:eastAsia="Calibri"/>
          <w:b/>
          <w:bCs/>
          <w:i/>
          <w:sz w:val="20"/>
          <w:szCs w:val="20"/>
        </w:rPr>
      </w:pPr>
      <w:r w:rsidRPr="00C30749">
        <w:rPr>
          <w:rFonts w:eastAsia="Calibri"/>
          <w:b/>
          <w:bCs/>
          <w:i/>
          <w:sz w:val="20"/>
          <w:szCs w:val="20"/>
        </w:rPr>
        <w:t>Рис.</w:t>
      </w:r>
      <w:r w:rsidR="001E7F7A">
        <w:rPr>
          <w:rFonts w:eastAsia="Calibri"/>
          <w:b/>
          <w:bCs/>
          <w:i/>
          <w:sz w:val="20"/>
          <w:szCs w:val="20"/>
        </w:rPr>
        <w:t>5</w:t>
      </w:r>
      <w:r w:rsidR="00362E7A">
        <w:rPr>
          <w:rFonts w:eastAsia="Calibri"/>
          <w:b/>
          <w:bCs/>
          <w:i/>
          <w:sz w:val="20"/>
          <w:szCs w:val="20"/>
        </w:rPr>
        <w:t>6</w:t>
      </w:r>
      <w:r w:rsidR="007D18B0">
        <w:rPr>
          <w:rFonts w:eastAsia="Calibri"/>
          <w:b/>
          <w:bCs/>
          <w:i/>
          <w:sz w:val="20"/>
          <w:szCs w:val="20"/>
        </w:rPr>
        <w:t>.</w:t>
      </w:r>
      <w:r w:rsidR="001E7F7A">
        <w:rPr>
          <w:rFonts w:eastAsia="Calibri"/>
          <w:b/>
          <w:bCs/>
          <w:i/>
          <w:sz w:val="20"/>
          <w:szCs w:val="20"/>
        </w:rPr>
        <w:t xml:space="preserve"> </w:t>
      </w:r>
      <w:r w:rsidRPr="00C30749">
        <w:rPr>
          <w:rFonts w:eastAsia="Calibri"/>
          <w:b/>
          <w:bCs/>
          <w:i/>
          <w:sz w:val="20"/>
          <w:szCs w:val="20"/>
        </w:rPr>
        <w:t>Многолетняя динамика качества продовольственного сырья и продуктов питания</w:t>
      </w:r>
    </w:p>
    <w:p w:rsidR="00545DAF" w:rsidRPr="00C30749" w:rsidRDefault="00545DAF" w:rsidP="00C30749">
      <w:pPr>
        <w:autoSpaceDE w:val="0"/>
        <w:autoSpaceDN w:val="0"/>
        <w:adjustRightInd w:val="0"/>
        <w:ind w:right="140"/>
        <w:jc w:val="center"/>
        <w:rPr>
          <w:rFonts w:eastAsia="Calibri"/>
          <w:b/>
          <w:bCs/>
          <w:i/>
          <w:sz w:val="20"/>
          <w:szCs w:val="20"/>
        </w:rPr>
      </w:pPr>
      <w:r w:rsidRPr="00C30749">
        <w:rPr>
          <w:rFonts w:eastAsia="Calibri"/>
          <w:b/>
          <w:bCs/>
          <w:i/>
          <w:sz w:val="20"/>
          <w:szCs w:val="20"/>
        </w:rPr>
        <w:t xml:space="preserve"> </w:t>
      </w:r>
      <w:r w:rsidR="00C30749">
        <w:rPr>
          <w:rFonts w:eastAsia="Calibri"/>
          <w:b/>
          <w:bCs/>
          <w:i/>
          <w:sz w:val="20"/>
          <w:szCs w:val="20"/>
        </w:rPr>
        <w:t>п</w:t>
      </w:r>
      <w:r w:rsidRPr="00C30749">
        <w:rPr>
          <w:rFonts w:eastAsia="Calibri"/>
          <w:b/>
          <w:bCs/>
          <w:i/>
          <w:sz w:val="20"/>
          <w:szCs w:val="20"/>
        </w:rPr>
        <w:t>о</w:t>
      </w:r>
      <w:r w:rsidR="00C30749">
        <w:rPr>
          <w:rFonts w:eastAsia="Calibri"/>
          <w:b/>
          <w:bCs/>
          <w:i/>
          <w:sz w:val="20"/>
          <w:szCs w:val="20"/>
        </w:rPr>
        <w:t xml:space="preserve"> </w:t>
      </w:r>
      <w:r w:rsidRPr="00C30749">
        <w:rPr>
          <w:rFonts w:eastAsia="Calibri"/>
          <w:b/>
          <w:bCs/>
          <w:i/>
          <w:sz w:val="20"/>
          <w:szCs w:val="20"/>
        </w:rPr>
        <w:t>микробиологическим</w:t>
      </w:r>
      <w:r w:rsidR="00C30749">
        <w:rPr>
          <w:rFonts w:eastAsia="Calibri"/>
          <w:b/>
          <w:bCs/>
          <w:i/>
          <w:sz w:val="20"/>
          <w:szCs w:val="20"/>
        </w:rPr>
        <w:t xml:space="preserve"> показателям</w:t>
      </w:r>
    </w:p>
    <w:p w:rsidR="00090CC0" w:rsidRDefault="00090CC0" w:rsidP="00090CC0">
      <w:pPr>
        <w:autoSpaceDE w:val="0"/>
        <w:autoSpaceDN w:val="0"/>
        <w:adjustRightInd w:val="0"/>
        <w:ind w:hanging="142"/>
        <w:jc w:val="center"/>
        <w:rPr>
          <w:rFonts w:eastAsia="Calibri"/>
          <w:sz w:val="30"/>
          <w:szCs w:val="30"/>
        </w:rPr>
      </w:pPr>
    </w:p>
    <w:p w:rsidR="00DF1029" w:rsidRDefault="00FD4209" w:rsidP="00DF1029">
      <w:pP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</w:pP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4</w:t>
      </w:r>
      <w:r w:rsidR="00DF1029"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.</w:t>
      </w:r>
      <w:r w:rsidR="00DF1029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3</w:t>
      </w:r>
      <w:r w:rsidR="00DF1029"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 xml:space="preserve"> </w:t>
      </w:r>
      <w:r w:rsidR="00DF1029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Гигиена труда и профессиональная заболеваемость работающих.</w:t>
      </w:r>
      <w:r w:rsidR="007E0C28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 xml:space="preserve"> Заболеваемость с ВУТ.</w:t>
      </w:r>
    </w:p>
    <w:p w:rsidR="00203CE7" w:rsidRPr="004221E4" w:rsidRDefault="00203CE7" w:rsidP="00DF1029">
      <w:pPr>
        <w:rPr>
          <w:rFonts w:ascii="Monotype Corsiva" w:hAnsi="Monotype Corsiva"/>
          <w:sz w:val="40"/>
          <w:szCs w:val="40"/>
        </w:rPr>
      </w:pPr>
    </w:p>
    <w:p w:rsidR="00D401B0" w:rsidRPr="00D401B0" w:rsidRDefault="00D401B0" w:rsidP="00D401B0">
      <w:pPr>
        <w:ind w:firstLine="708"/>
        <w:jc w:val="both"/>
        <w:rPr>
          <w:sz w:val="30"/>
          <w:szCs w:val="30"/>
        </w:rPr>
      </w:pPr>
      <w:r w:rsidRPr="00D401B0">
        <w:rPr>
          <w:sz w:val="30"/>
          <w:szCs w:val="30"/>
        </w:rPr>
        <w:t xml:space="preserve">Приоритетными направлениями работы остаются обеспечение качественного и эффективного госсаннадзора в ходе проведения всех видов контрольно-надзорных мероприятий за предприятиями промышленности, объектами автосервиса, за строительными организациями и строительными площадками, предприятиями по обработке древесных материалов и дерева, предприятий агропромышленного комплекса, контроль вопросов благоустройства и санитарного состояния территории г. Бреста и Брестского района, включая территории промышленных объектов. </w:t>
      </w:r>
    </w:p>
    <w:p w:rsidR="00D401B0" w:rsidRPr="00D401B0" w:rsidRDefault="004E431E" w:rsidP="00D401B0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За 2017</w:t>
      </w:r>
      <w:r w:rsidR="00D401B0" w:rsidRPr="00D401B0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D401B0" w:rsidRPr="00D401B0">
        <w:rPr>
          <w:sz w:val="30"/>
          <w:szCs w:val="30"/>
        </w:rPr>
        <w:t xml:space="preserve"> специалистами ГУ «Брестский зонЦГиЭ</w:t>
      </w:r>
      <w:r w:rsidR="0063051D">
        <w:rPr>
          <w:sz w:val="30"/>
          <w:szCs w:val="30"/>
        </w:rPr>
        <w:t>» проведено 36 проверок, из них</w:t>
      </w:r>
      <w:r w:rsidR="00D401B0" w:rsidRPr="00D401B0">
        <w:rPr>
          <w:sz w:val="30"/>
          <w:szCs w:val="30"/>
        </w:rPr>
        <w:t xml:space="preserve"> 15 плановых проверок, 21 внеплановая проверка; </w:t>
      </w:r>
      <w:r w:rsidR="0063051D">
        <w:rPr>
          <w:sz w:val="30"/>
          <w:szCs w:val="30"/>
        </w:rPr>
        <w:t xml:space="preserve">                   </w:t>
      </w:r>
      <w:r w:rsidR="00D401B0" w:rsidRPr="00D401B0">
        <w:rPr>
          <w:sz w:val="30"/>
          <w:szCs w:val="30"/>
        </w:rPr>
        <w:t xml:space="preserve">173 объекта обследовано в рамках мониторинга. </w:t>
      </w:r>
    </w:p>
    <w:p w:rsidR="005F721F" w:rsidRDefault="00971EC3" w:rsidP="005F721F">
      <w:pPr>
        <w:jc w:val="both"/>
        <w:rPr>
          <w:sz w:val="30"/>
          <w:szCs w:val="28"/>
        </w:rPr>
      </w:pPr>
      <w:r>
        <w:rPr>
          <w:noProof/>
          <w:sz w:val="30"/>
          <w:szCs w:val="28"/>
        </w:rPr>
        <w:drawing>
          <wp:inline distT="0" distB="0" distL="0" distR="0">
            <wp:extent cx="6036469" cy="1578769"/>
            <wp:effectExtent l="0" t="0" r="0" b="0"/>
            <wp:docPr id="48" name="Объект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771EF" w:rsidRDefault="0090744D" w:rsidP="007771EF">
      <w:pPr>
        <w:autoSpaceDE w:val="0"/>
        <w:autoSpaceDN w:val="0"/>
        <w:adjustRightInd w:val="0"/>
        <w:ind w:right="140"/>
        <w:jc w:val="center"/>
        <w:rPr>
          <w:rFonts w:eastAsia="Calibri"/>
          <w:b/>
          <w:bCs/>
          <w:i/>
          <w:sz w:val="20"/>
          <w:szCs w:val="20"/>
        </w:rPr>
      </w:pPr>
      <w:r w:rsidRPr="007771EF">
        <w:rPr>
          <w:rFonts w:eastAsia="Calibri"/>
          <w:b/>
          <w:bCs/>
          <w:i/>
          <w:sz w:val="20"/>
          <w:szCs w:val="20"/>
        </w:rPr>
        <w:t>Рис.</w:t>
      </w:r>
      <w:r w:rsidR="0063051D">
        <w:rPr>
          <w:rFonts w:eastAsia="Calibri"/>
          <w:b/>
          <w:bCs/>
          <w:i/>
          <w:sz w:val="20"/>
          <w:szCs w:val="20"/>
        </w:rPr>
        <w:t>5</w:t>
      </w:r>
      <w:r w:rsidR="00362E7A">
        <w:rPr>
          <w:rFonts w:eastAsia="Calibri"/>
          <w:b/>
          <w:bCs/>
          <w:i/>
          <w:sz w:val="20"/>
          <w:szCs w:val="20"/>
        </w:rPr>
        <w:t>7</w:t>
      </w:r>
      <w:r w:rsidR="007D18B0">
        <w:rPr>
          <w:rFonts w:eastAsia="Calibri"/>
          <w:b/>
          <w:bCs/>
          <w:i/>
          <w:sz w:val="20"/>
          <w:szCs w:val="20"/>
        </w:rPr>
        <w:t>.</w:t>
      </w:r>
      <w:r w:rsidRPr="007771EF">
        <w:rPr>
          <w:rFonts w:eastAsia="Calibri"/>
          <w:b/>
          <w:bCs/>
          <w:i/>
          <w:sz w:val="20"/>
          <w:szCs w:val="20"/>
        </w:rPr>
        <w:t xml:space="preserve"> Госсаннадзор за промышленными и сельскохозяйственными предприятиями</w:t>
      </w:r>
    </w:p>
    <w:p w:rsidR="005F721F" w:rsidRPr="007771EF" w:rsidRDefault="0090744D" w:rsidP="007771EF">
      <w:pPr>
        <w:autoSpaceDE w:val="0"/>
        <w:autoSpaceDN w:val="0"/>
        <w:adjustRightInd w:val="0"/>
        <w:ind w:right="140"/>
        <w:jc w:val="center"/>
        <w:rPr>
          <w:rFonts w:eastAsia="Calibri"/>
          <w:i/>
          <w:sz w:val="20"/>
          <w:szCs w:val="20"/>
        </w:rPr>
      </w:pPr>
      <w:r w:rsidRPr="007771EF">
        <w:rPr>
          <w:rFonts w:eastAsia="Calibri"/>
          <w:b/>
          <w:bCs/>
          <w:i/>
          <w:sz w:val="20"/>
          <w:szCs w:val="20"/>
        </w:rPr>
        <w:t xml:space="preserve"> г.Бреста и Брестского района за 201</w:t>
      </w:r>
      <w:r w:rsidR="0063051D">
        <w:rPr>
          <w:rFonts w:eastAsia="Calibri"/>
          <w:b/>
          <w:bCs/>
          <w:i/>
          <w:sz w:val="20"/>
          <w:szCs w:val="20"/>
        </w:rPr>
        <w:t>7</w:t>
      </w:r>
      <w:r w:rsidR="00D401B0" w:rsidRPr="007771EF">
        <w:rPr>
          <w:rFonts w:eastAsia="Calibri"/>
          <w:b/>
          <w:bCs/>
          <w:i/>
          <w:sz w:val="20"/>
          <w:szCs w:val="20"/>
        </w:rPr>
        <w:t>г</w:t>
      </w:r>
      <w:r w:rsidR="0063051D">
        <w:rPr>
          <w:rFonts w:eastAsia="Calibri"/>
          <w:b/>
          <w:bCs/>
          <w:i/>
          <w:sz w:val="20"/>
          <w:szCs w:val="20"/>
        </w:rPr>
        <w:t>.</w:t>
      </w:r>
    </w:p>
    <w:p w:rsidR="00E7560B" w:rsidRDefault="00E7560B" w:rsidP="00685DF1">
      <w:pPr>
        <w:ind w:firstLine="708"/>
        <w:jc w:val="both"/>
        <w:rPr>
          <w:sz w:val="30"/>
          <w:szCs w:val="28"/>
        </w:rPr>
      </w:pPr>
    </w:p>
    <w:p w:rsidR="00D401B0" w:rsidRPr="00D401B0" w:rsidRDefault="00D401B0" w:rsidP="00D401B0">
      <w:pPr>
        <w:ind w:firstLine="708"/>
        <w:jc w:val="both"/>
        <w:rPr>
          <w:color w:val="000000"/>
          <w:sz w:val="30"/>
          <w:szCs w:val="30"/>
        </w:rPr>
      </w:pPr>
      <w:r w:rsidRPr="00D401B0">
        <w:rPr>
          <w:sz w:val="30"/>
          <w:szCs w:val="30"/>
        </w:rPr>
        <w:t>По результатам проведенных контрольно-надзор</w:t>
      </w:r>
      <w:r w:rsidR="00FB486D">
        <w:rPr>
          <w:sz w:val="30"/>
          <w:szCs w:val="30"/>
        </w:rPr>
        <w:t>ных мероприя</w:t>
      </w:r>
      <w:r w:rsidR="00615AE4">
        <w:rPr>
          <w:sz w:val="30"/>
          <w:szCs w:val="30"/>
        </w:rPr>
        <w:t xml:space="preserve">тий за несоблюдение требований </w:t>
      </w:r>
      <w:r w:rsidRPr="00D401B0">
        <w:rPr>
          <w:sz w:val="30"/>
          <w:szCs w:val="30"/>
        </w:rPr>
        <w:t xml:space="preserve">санитарно-эпидемиологического законодательства </w:t>
      </w:r>
      <w:r w:rsidRPr="00D401B0">
        <w:rPr>
          <w:color w:val="000000"/>
          <w:sz w:val="30"/>
          <w:szCs w:val="30"/>
        </w:rPr>
        <w:t xml:space="preserve">выдано 173 рекомендации и 34 предписаний об </w:t>
      </w:r>
      <w:r w:rsidRPr="00D401B0">
        <w:rPr>
          <w:color w:val="000000"/>
          <w:sz w:val="30"/>
          <w:szCs w:val="30"/>
        </w:rPr>
        <w:lastRenderedPageBreak/>
        <w:t xml:space="preserve">устранении нарушений, 4 предписания о приостановлении работы  производственных участков. </w:t>
      </w:r>
    </w:p>
    <w:p w:rsidR="00FB486D" w:rsidRPr="00BC6AB4" w:rsidRDefault="00D401B0" w:rsidP="00203CE7">
      <w:pPr>
        <w:pStyle w:val="23"/>
        <w:spacing w:after="0" w:line="240" w:lineRule="auto"/>
        <w:ind w:firstLine="709"/>
        <w:jc w:val="both"/>
        <w:rPr>
          <w:sz w:val="30"/>
          <w:szCs w:val="30"/>
        </w:rPr>
      </w:pPr>
      <w:r w:rsidRPr="00FB486D">
        <w:rPr>
          <w:sz w:val="30"/>
          <w:szCs w:val="30"/>
        </w:rPr>
        <w:t xml:space="preserve">Контрольно-надзорными мероприятиями из 114 состоящих на текущем </w:t>
      </w:r>
      <w:r w:rsidR="0063051D">
        <w:rPr>
          <w:sz w:val="30"/>
          <w:szCs w:val="30"/>
          <w:lang w:val="ru-RU"/>
        </w:rPr>
        <w:t xml:space="preserve">государственном санитарном </w:t>
      </w:r>
      <w:r w:rsidRPr="00FB486D">
        <w:rPr>
          <w:sz w:val="30"/>
          <w:szCs w:val="30"/>
        </w:rPr>
        <w:t xml:space="preserve">надзоре предприятий </w:t>
      </w:r>
      <w:r w:rsidR="0063051D">
        <w:rPr>
          <w:sz w:val="30"/>
          <w:szCs w:val="30"/>
          <w:lang w:val="ru-RU"/>
        </w:rPr>
        <w:t xml:space="preserve">по техническому </w:t>
      </w:r>
      <w:r w:rsidR="00CA665F">
        <w:rPr>
          <w:sz w:val="30"/>
          <w:szCs w:val="30"/>
          <w:lang w:val="ru-RU"/>
        </w:rPr>
        <w:t xml:space="preserve">обслуживанию и ремонту транспортных средств </w:t>
      </w:r>
      <w:r w:rsidR="0063051D">
        <w:rPr>
          <w:sz w:val="30"/>
          <w:szCs w:val="30"/>
        </w:rPr>
        <w:t>охвачено</w:t>
      </w:r>
      <w:r w:rsidR="00203CE7">
        <w:rPr>
          <w:sz w:val="30"/>
          <w:szCs w:val="30"/>
        </w:rPr>
        <w:t xml:space="preserve"> 32 объекта. </w:t>
      </w:r>
      <w:r w:rsidR="00CA665F">
        <w:rPr>
          <w:sz w:val="30"/>
          <w:szCs w:val="30"/>
          <w:lang w:val="ru-RU"/>
        </w:rPr>
        <w:t>В</w:t>
      </w:r>
      <w:proofErr w:type="spellStart"/>
      <w:r w:rsidRPr="00FB486D">
        <w:rPr>
          <w:sz w:val="30"/>
          <w:szCs w:val="30"/>
        </w:rPr>
        <w:t>ыдано</w:t>
      </w:r>
      <w:proofErr w:type="spellEnd"/>
      <w:r w:rsidRPr="00FB486D">
        <w:rPr>
          <w:sz w:val="30"/>
          <w:szCs w:val="30"/>
        </w:rPr>
        <w:t xml:space="preserve"> 3 предписания об устранении выявленных нарушений, 2 предписания о приостановлении деятельности объектов (участков), 22 рекомендации об устранении нарушений санитарных норм и правил.</w:t>
      </w:r>
    </w:p>
    <w:p w:rsidR="00D401B0" w:rsidRDefault="00D401B0" w:rsidP="00D401B0">
      <w:pPr>
        <w:ind w:firstLine="708"/>
        <w:jc w:val="both"/>
        <w:rPr>
          <w:sz w:val="30"/>
          <w:szCs w:val="30"/>
        </w:rPr>
      </w:pPr>
      <w:r w:rsidRPr="00BC6AB4">
        <w:rPr>
          <w:sz w:val="30"/>
          <w:szCs w:val="30"/>
        </w:rPr>
        <w:t>За 2017 год ГУ «Брестский зонЦГиЭ» контрольно-надзорными мероприятиями охвачено 42 (100%) строительны</w:t>
      </w:r>
      <w:r w:rsidR="00CA665F">
        <w:rPr>
          <w:sz w:val="30"/>
          <w:szCs w:val="30"/>
        </w:rPr>
        <w:t>е</w:t>
      </w:r>
      <w:r w:rsidRPr="00BC6AB4">
        <w:rPr>
          <w:sz w:val="30"/>
          <w:szCs w:val="30"/>
        </w:rPr>
        <w:t xml:space="preserve"> организаци</w:t>
      </w:r>
      <w:r w:rsidR="00CA665F">
        <w:rPr>
          <w:sz w:val="30"/>
          <w:szCs w:val="30"/>
        </w:rPr>
        <w:t>и, находящиеся на надзоре и</w:t>
      </w:r>
      <w:r w:rsidRPr="00BC6AB4">
        <w:rPr>
          <w:sz w:val="30"/>
          <w:szCs w:val="30"/>
        </w:rPr>
        <w:t xml:space="preserve"> их </w:t>
      </w:r>
      <w:r w:rsidR="00203CE7">
        <w:rPr>
          <w:sz w:val="30"/>
          <w:szCs w:val="30"/>
        </w:rPr>
        <w:t xml:space="preserve">30 (100%) строительных площадок. </w:t>
      </w:r>
      <w:r w:rsidRPr="00BC6AB4">
        <w:rPr>
          <w:sz w:val="30"/>
          <w:szCs w:val="30"/>
        </w:rPr>
        <w:t xml:space="preserve">По результатам мониторинга за строительными организациями и их строительными площадками выдано 30 рекомендаций об устранении нарушений. </w:t>
      </w:r>
    </w:p>
    <w:p w:rsidR="004E0D7C" w:rsidRPr="00CA665F" w:rsidRDefault="004E0D7C" w:rsidP="00CA665F">
      <w:pPr>
        <w:ind w:firstLine="708"/>
        <w:jc w:val="both"/>
        <w:rPr>
          <w:sz w:val="30"/>
          <w:szCs w:val="30"/>
        </w:rPr>
      </w:pPr>
      <w:r w:rsidRPr="004E0D7C">
        <w:rPr>
          <w:sz w:val="30"/>
          <w:szCs w:val="30"/>
        </w:rPr>
        <w:t>Из 15 состоящих на г</w:t>
      </w:r>
      <w:r w:rsidR="00CA665F">
        <w:rPr>
          <w:sz w:val="30"/>
          <w:szCs w:val="30"/>
        </w:rPr>
        <w:t>оссаннадзоре сельхозпредприятий</w:t>
      </w:r>
      <w:r w:rsidRPr="004E0D7C">
        <w:rPr>
          <w:sz w:val="30"/>
          <w:szCs w:val="30"/>
        </w:rPr>
        <w:t xml:space="preserve"> контрольно-надзорными мероприятиями охвачено 15 предприятий (8 – плановых проверок, 15 предприятий обследовано по мониторингу). </w:t>
      </w:r>
      <w:r w:rsidR="00CA665F">
        <w:rPr>
          <w:sz w:val="30"/>
          <w:szCs w:val="30"/>
        </w:rPr>
        <w:t>Лабораторные и</w:t>
      </w:r>
      <w:r w:rsidRPr="004E0D7C">
        <w:rPr>
          <w:sz w:val="30"/>
          <w:szCs w:val="30"/>
        </w:rPr>
        <w:t>спытания факторов производственной среды проведены на 198 рабочих местах (в том числе в рамках производственного контроля): по химическим факторам на 137/нестандартных 0, 34/0 – по пыли, 31/0 – шум, 67/0 – микроклимат. Проверено 24 РММ, 18 складов ядохимикатов, 9</w:t>
      </w:r>
      <w:r w:rsidR="00CA665F">
        <w:rPr>
          <w:sz w:val="30"/>
          <w:szCs w:val="30"/>
        </w:rPr>
        <w:t xml:space="preserve"> пунктов питания механизаторов. </w:t>
      </w:r>
      <w:r w:rsidR="00CA665F">
        <w:rPr>
          <w:color w:val="000000"/>
          <w:sz w:val="30"/>
          <w:szCs w:val="30"/>
        </w:rPr>
        <w:t>Н</w:t>
      </w:r>
      <w:r w:rsidRPr="00CA665F">
        <w:rPr>
          <w:color w:val="000000"/>
          <w:sz w:val="30"/>
          <w:szCs w:val="30"/>
        </w:rPr>
        <w:t>е</w:t>
      </w:r>
      <w:r w:rsidR="00CA665F">
        <w:rPr>
          <w:color w:val="000000"/>
          <w:sz w:val="30"/>
          <w:szCs w:val="30"/>
        </w:rPr>
        <w:t xml:space="preserve"> </w:t>
      </w:r>
      <w:r w:rsidRPr="00CA665F">
        <w:rPr>
          <w:color w:val="000000"/>
          <w:sz w:val="30"/>
          <w:szCs w:val="30"/>
        </w:rPr>
        <w:t>соответств</w:t>
      </w:r>
      <w:r w:rsidR="00CA665F">
        <w:rPr>
          <w:color w:val="000000"/>
          <w:sz w:val="30"/>
          <w:szCs w:val="30"/>
        </w:rPr>
        <w:t>уют</w:t>
      </w:r>
      <w:r w:rsidRPr="00CA665F">
        <w:rPr>
          <w:color w:val="000000"/>
          <w:sz w:val="30"/>
          <w:szCs w:val="30"/>
        </w:rPr>
        <w:t xml:space="preserve"> ремонтно-механически</w:t>
      </w:r>
      <w:r w:rsidR="00CA665F">
        <w:rPr>
          <w:color w:val="000000"/>
          <w:sz w:val="30"/>
          <w:szCs w:val="30"/>
        </w:rPr>
        <w:t>е</w:t>
      </w:r>
      <w:r w:rsidRPr="00CA665F">
        <w:rPr>
          <w:color w:val="000000"/>
          <w:sz w:val="30"/>
          <w:szCs w:val="30"/>
        </w:rPr>
        <w:t xml:space="preserve"> мастерски</w:t>
      </w:r>
      <w:r w:rsidR="00CA665F">
        <w:rPr>
          <w:color w:val="000000"/>
          <w:sz w:val="30"/>
          <w:szCs w:val="30"/>
        </w:rPr>
        <w:t>е</w:t>
      </w:r>
      <w:r w:rsidRPr="00CA665F">
        <w:rPr>
          <w:color w:val="000000"/>
          <w:sz w:val="30"/>
          <w:szCs w:val="30"/>
        </w:rPr>
        <w:t>, санитарно-бытовы</w:t>
      </w:r>
      <w:r w:rsidR="00CA665F">
        <w:rPr>
          <w:color w:val="000000"/>
          <w:sz w:val="30"/>
          <w:szCs w:val="30"/>
        </w:rPr>
        <w:t>е</w:t>
      </w:r>
      <w:r w:rsidRPr="00CA665F">
        <w:rPr>
          <w:color w:val="000000"/>
          <w:sz w:val="30"/>
          <w:szCs w:val="30"/>
        </w:rPr>
        <w:t xml:space="preserve"> помещени</w:t>
      </w:r>
      <w:r w:rsidR="00CA665F">
        <w:rPr>
          <w:color w:val="000000"/>
          <w:sz w:val="30"/>
          <w:szCs w:val="30"/>
        </w:rPr>
        <w:t>я</w:t>
      </w:r>
      <w:r w:rsidRPr="00CA665F">
        <w:rPr>
          <w:color w:val="000000"/>
          <w:sz w:val="30"/>
          <w:szCs w:val="30"/>
        </w:rPr>
        <w:t xml:space="preserve"> </w:t>
      </w:r>
      <w:r w:rsidR="00CA665F">
        <w:rPr>
          <w:color w:val="000000"/>
          <w:sz w:val="30"/>
          <w:szCs w:val="30"/>
        </w:rPr>
        <w:t>(</w:t>
      </w:r>
      <w:r w:rsidRPr="00CA665F">
        <w:rPr>
          <w:color w:val="000000"/>
          <w:sz w:val="30"/>
          <w:szCs w:val="30"/>
        </w:rPr>
        <w:t>требованиям санитарно-эпидемиологического законодательства</w:t>
      </w:r>
      <w:r w:rsidR="00CA665F">
        <w:rPr>
          <w:color w:val="000000"/>
          <w:sz w:val="30"/>
          <w:szCs w:val="30"/>
        </w:rPr>
        <w:t xml:space="preserve">) </w:t>
      </w:r>
      <w:r w:rsidR="00CA665F" w:rsidRPr="00CA665F">
        <w:rPr>
          <w:color w:val="000000"/>
          <w:sz w:val="30"/>
          <w:szCs w:val="30"/>
        </w:rPr>
        <w:t>ПУП «Прилукская сторона»</w:t>
      </w:r>
      <w:r w:rsidR="00CA665F">
        <w:rPr>
          <w:color w:val="000000"/>
          <w:sz w:val="30"/>
          <w:szCs w:val="30"/>
        </w:rPr>
        <w:t>.</w:t>
      </w:r>
    </w:p>
    <w:p w:rsidR="004E0D7C" w:rsidRPr="004E0D7C" w:rsidRDefault="004E0D7C" w:rsidP="004E0D7C">
      <w:pPr>
        <w:ind w:firstLine="708"/>
        <w:jc w:val="both"/>
        <w:rPr>
          <w:sz w:val="30"/>
          <w:szCs w:val="30"/>
        </w:rPr>
      </w:pPr>
      <w:r w:rsidRPr="004E0D7C">
        <w:rPr>
          <w:sz w:val="30"/>
          <w:szCs w:val="30"/>
        </w:rPr>
        <w:t>Всего по результатам контрольно-надзорных мероприятий за субъектами агропромышленного комплекса за нарушение требований санитарных норм и правил  на должностных лиц наложено 35 штрафов. Выдано 10 предписаний и 15 рекомендаций об устранении нарушений. Направлено 6 ходатайств о привлечении к дисциплинарной ответственности лиц, чьи действия или бездействия повлекли возникновение нарушений требований санитарных правил, 8 информаций в профсоюзные комитеты проверенных организаций.</w:t>
      </w:r>
    </w:p>
    <w:p w:rsidR="00615AE4" w:rsidRPr="00615AE4" w:rsidRDefault="00615AE4" w:rsidP="00615AE4">
      <w:pPr>
        <w:tabs>
          <w:tab w:val="left" w:pos="709"/>
        </w:tabs>
        <w:jc w:val="both"/>
        <w:rPr>
          <w:sz w:val="30"/>
          <w:szCs w:val="30"/>
        </w:rPr>
      </w:pPr>
      <w:r>
        <w:rPr>
          <w:kern w:val="2"/>
          <w:sz w:val="30"/>
          <w:szCs w:val="30"/>
        </w:rPr>
        <w:tab/>
      </w:r>
      <w:r w:rsidRPr="00615AE4">
        <w:rPr>
          <w:kern w:val="2"/>
          <w:sz w:val="30"/>
          <w:szCs w:val="30"/>
        </w:rPr>
        <w:t>Всего по госсаннадзору лабораторным контролем охвачено 15 объектов, испытания проведены на 56 рабочих местах.</w:t>
      </w:r>
      <w:r w:rsidRPr="00615AE4">
        <w:rPr>
          <w:sz w:val="30"/>
          <w:szCs w:val="30"/>
        </w:rPr>
        <w:t xml:space="preserve"> По содержанию пыли и аэрозоли на 17 рабочих местах, результатов</w:t>
      </w:r>
      <w:r w:rsidR="00DA456B">
        <w:rPr>
          <w:sz w:val="30"/>
          <w:szCs w:val="30"/>
        </w:rPr>
        <w:t>,</w:t>
      </w:r>
      <w:r w:rsidRPr="00615AE4">
        <w:rPr>
          <w:sz w:val="30"/>
          <w:szCs w:val="30"/>
        </w:rPr>
        <w:t xml:space="preserve"> не</w:t>
      </w:r>
      <w:r w:rsidR="00DA456B">
        <w:rPr>
          <w:sz w:val="30"/>
          <w:szCs w:val="30"/>
        </w:rPr>
        <w:t xml:space="preserve"> </w:t>
      </w:r>
      <w:r w:rsidRPr="00615AE4">
        <w:rPr>
          <w:sz w:val="30"/>
          <w:szCs w:val="30"/>
        </w:rPr>
        <w:t>соответствующих гигиеническим нормативам не установлено; по парам и газам обследовано 38 рабочих мест, результатов не</w:t>
      </w:r>
      <w:r w:rsidR="00DA456B">
        <w:rPr>
          <w:sz w:val="30"/>
          <w:szCs w:val="30"/>
        </w:rPr>
        <w:t xml:space="preserve"> </w:t>
      </w:r>
      <w:r w:rsidRPr="00615AE4">
        <w:rPr>
          <w:sz w:val="30"/>
          <w:szCs w:val="30"/>
        </w:rPr>
        <w:t>соответствующих гигиеническим нормативам не установлено; по шуму – 16/</w:t>
      </w:r>
      <w:r w:rsidR="00DA456B">
        <w:rPr>
          <w:sz w:val="30"/>
          <w:szCs w:val="30"/>
        </w:rPr>
        <w:t>0; вибрации – 8/0; микроклимату –</w:t>
      </w:r>
      <w:r w:rsidRPr="00615AE4">
        <w:rPr>
          <w:sz w:val="30"/>
          <w:szCs w:val="30"/>
        </w:rPr>
        <w:t xml:space="preserve"> 33/0; освещенности</w:t>
      </w:r>
      <w:r w:rsidR="00DA456B" w:rsidRPr="004A6B96">
        <w:rPr>
          <w:sz w:val="30"/>
          <w:szCs w:val="30"/>
        </w:rPr>
        <w:t xml:space="preserve"> – </w:t>
      </w:r>
      <w:r w:rsidRPr="00615AE4">
        <w:rPr>
          <w:sz w:val="30"/>
          <w:szCs w:val="30"/>
        </w:rPr>
        <w:t>21/0.</w:t>
      </w:r>
    </w:p>
    <w:p w:rsidR="004E0D7C" w:rsidRDefault="00615AE4" w:rsidP="00615AE4">
      <w:pPr>
        <w:tabs>
          <w:tab w:val="left" w:pos="709"/>
        </w:tabs>
        <w:jc w:val="both"/>
        <w:rPr>
          <w:sz w:val="30"/>
          <w:szCs w:val="30"/>
        </w:rPr>
      </w:pPr>
      <w:r w:rsidRPr="00615AE4">
        <w:rPr>
          <w:sz w:val="30"/>
          <w:szCs w:val="30"/>
        </w:rPr>
        <w:tab/>
      </w:r>
    </w:p>
    <w:p w:rsidR="00F663D5" w:rsidRDefault="00F663D5" w:rsidP="00615AE4">
      <w:pPr>
        <w:tabs>
          <w:tab w:val="left" w:pos="709"/>
        </w:tabs>
        <w:jc w:val="both"/>
        <w:rPr>
          <w:sz w:val="30"/>
          <w:szCs w:val="30"/>
        </w:rPr>
      </w:pPr>
    </w:p>
    <w:p w:rsidR="00F663D5" w:rsidRPr="00BC6AB4" w:rsidRDefault="00F663D5" w:rsidP="00615AE4">
      <w:pPr>
        <w:tabs>
          <w:tab w:val="left" w:pos="709"/>
        </w:tabs>
        <w:jc w:val="both"/>
        <w:rPr>
          <w:sz w:val="30"/>
          <w:szCs w:val="30"/>
        </w:rPr>
      </w:pPr>
    </w:p>
    <w:p w:rsidR="005B1403" w:rsidRPr="00615AE4" w:rsidRDefault="00405ADA" w:rsidP="005B1403">
      <w:pPr>
        <w:ind w:firstLine="708"/>
        <w:jc w:val="center"/>
        <w:rPr>
          <w:b/>
          <w:i/>
        </w:rPr>
      </w:pPr>
      <w:r>
        <w:rPr>
          <w:b/>
          <w:i/>
        </w:rPr>
        <w:lastRenderedPageBreak/>
        <w:t xml:space="preserve">Таблица </w:t>
      </w:r>
      <w:r w:rsidR="00E7560B" w:rsidRPr="00615AE4">
        <w:rPr>
          <w:b/>
          <w:i/>
        </w:rPr>
        <w:t>2</w:t>
      </w:r>
      <w:r w:rsidR="00A54DF3">
        <w:rPr>
          <w:b/>
          <w:i/>
        </w:rPr>
        <w:t>8</w:t>
      </w:r>
      <w:r w:rsidR="007D18B0">
        <w:rPr>
          <w:b/>
          <w:i/>
        </w:rPr>
        <w:t>.</w:t>
      </w:r>
      <w:r w:rsidR="00AE3B6B">
        <w:rPr>
          <w:b/>
          <w:i/>
        </w:rPr>
        <w:t xml:space="preserve"> </w:t>
      </w:r>
      <w:r w:rsidR="005B1403" w:rsidRPr="00615AE4">
        <w:rPr>
          <w:b/>
          <w:i/>
        </w:rPr>
        <w:t>Показатели состояния воздушной среды и физических факторов закрытых помещений (промышленные организации)</w:t>
      </w:r>
    </w:p>
    <w:tbl>
      <w:tblPr>
        <w:tblStyle w:val="15"/>
        <w:tblW w:w="9747" w:type="dxa"/>
        <w:tblLayout w:type="fixed"/>
        <w:tblLook w:val="0600" w:firstRow="0" w:lastRow="0" w:firstColumn="0" w:lastColumn="0" w:noHBand="1" w:noVBand="1"/>
      </w:tblPr>
      <w:tblGrid>
        <w:gridCol w:w="1384"/>
        <w:gridCol w:w="705"/>
        <w:gridCol w:w="704"/>
        <w:gridCol w:w="705"/>
        <w:gridCol w:w="705"/>
        <w:gridCol w:w="705"/>
        <w:gridCol w:w="704"/>
        <w:gridCol w:w="705"/>
        <w:gridCol w:w="705"/>
        <w:gridCol w:w="599"/>
        <w:gridCol w:w="709"/>
        <w:gridCol w:w="709"/>
        <w:gridCol w:w="708"/>
      </w:tblGrid>
      <w:tr w:rsidR="005B1403" w:rsidRPr="00BC15E4" w:rsidTr="00F663D5">
        <w:trPr>
          <w:trHeight w:val="95"/>
        </w:trPr>
        <w:tc>
          <w:tcPr>
            <w:tcW w:w="1384" w:type="dxa"/>
            <w:vMerge w:val="restart"/>
          </w:tcPr>
          <w:p w:rsidR="005B1403" w:rsidRPr="00BC15E4" w:rsidRDefault="005B1403" w:rsidP="00902559">
            <w:pPr>
              <w:pStyle w:val="af3"/>
              <w:spacing w:before="0" w:beforeAutospacing="0" w:after="0" w:afterAutospacing="0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4228" w:type="dxa"/>
            <w:gridSpan w:val="6"/>
          </w:tcPr>
          <w:p w:rsidR="005B1403" w:rsidRPr="00F663D5" w:rsidRDefault="005B1403" w:rsidP="00902559">
            <w:pPr>
              <w:pStyle w:val="af3"/>
              <w:spacing w:before="0" w:beforeAutospacing="0" w:after="0" w:afterAutospacing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Брест</w:t>
            </w:r>
          </w:p>
        </w:tc>
        <w:tc>
          <w:tcPr>
            <w:tcW w:w="4135" w:type="dxa"/>
            <w:gridSpan w:val="6"/>
          </w:tcPr>
          <w:p w:rsidR="005B1403" w:rsidRPr="00F663D5" w:rsidRDefault="005B1403" w:rsidP="00902559">
            <w:pPr>
              <w:pStyle w:val="af3"/>
              <w:spacing w:before="0" w:beforeAutospacing="0" w:after="0" w:afterAutospacing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Брестский район</w:t>
            </w:r>
          </w:p>
        </w:tc>
      </w:tr>
      <w:tr w:rsidR="00871D1C" w:rsidRPr="00BC15E4" w:rsidTr="00F663D5">
        <w:trPr>
          <w:trHeight w:val="150"/>
        </w:trPr>
        <w:tc>
          <w:tcPr>
            <w:tcW w:w="1384" w:type="dxa"/>
            <w:vMerge/>
          </w:tcPr>
          <w:p w:rsidR="00871D1C" w:rsidRPr="00BC15E4" w:rsidRDefault="00871D1C" w:rsidP="00902559">
            <w:pPr>
              <w:pStyle w:val="af3"/>
              <w:spacing w:before="0" w:beforeAutospacing="0" w:after="0" w:afterAutospacing="0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1409" w:type="dxa"/>
            <w:gridSpan w:val="2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2015</w:t>
            </w:r>
          </w:p>
        </w:tc>
        <w:tc>
          <w:tcPr>
            <w:tcW w:w="1410" w:type="dxa"/>
            <w:gridSpan w:val="2"/>
          </w:tcPr>
          <w:p w:rsidR="00871D1C" w:rsidRPr="00F663D5" w:rsidRDefault="00871D1C" w:rsidP="00DA456B">
            <w:pPr>
              <w:pStyle w:val="af3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2016</w:t>
            </w:r>
          </w:p>
        </w:tc>
        <w:tc>
          <w:tcPr>
            <w:tcW w:w="1409" w:type="dxa"/>
            <w:gridSpan w:val="2"/>
          </w:tcPr>
          <w:p w:rsidR="00871D1C" w:rsidRPr="00F663D5" w:rsidRDefault="00871D1C" w:rsidP="00DA456B">
            <w:pPr>
              <w:pStyle w:val="af3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2017</w:t>
            </w:r>
          </w:p>
        </w:tc>
        <w:tc>
          <w:tcPr>
            <w:tcW w:w="1410" w:type="dxa"/>
            <w:gridSpan w:val="2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2015</w:t>
            </w:r>
          </w:p>
        </w:tc>
        <w:tc>
          <w:tcPr>
            <w:tcW w:w="1308" w:type="dxa"/>
            <w:gridSpan w:val="2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2016</w:t>
            </w:r>
          </w:p>
        </w:tc>
        <w:tc>
          <w:tcPr>
            <w:tcW w:w="1417" w:type="dxa"/>
            <w:gridSpan w:val="2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2017</w:t>
            </w:r>
          </w:p>
        </w:tc>
      </w:tr>
      <w:tr w:rsidR="00871D1C" w:rsidRPr="00BC15E4" w:rsidTr="00F663D5">
        <w:trPr>
          <w:trHeight w:val="153"/>
        </w:trPr>
        <w:tc>
          <w:tcPr>
            <w:tcW w:w="1384" w:type="dxa"/>
            <w:vMerge/>
          </w:tcPr>
          <w:p w:rsidR="00871D1C" w:rsidRPr="00BC15E4" w:rsidRDefault="00871D1C" w:rsidP="00902559">
            <w:pPr>
              <w:pStyle w:val="af3"/>
              <w:spacing w:before="0" w:beforeAutospacing="0" w:after="0" w:afterAutospacing="0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705" w:type="dxa"/>
          </w:tcPr>
          <w:p w:rsidR="00871D1C" w:rsidRPr="00F663D5" w:rsidRDefault="00871D1C" w:rsidP="00902559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всего</w:t>
            </w:r>
          </w:p>
        </w:tc>
        <w:tc>
          <w:tcPr>
            <w:tcW w:w="704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из них нест</w:t>
            </w:r>
          </w:p>
        </w:tc>
        <w:tc>
          <w:tcPr>
            <w:tcW w:w="705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всего</w:t>
            </w:r>
          </w:p>
        </w:tc>
        <w:tc>
          <w:tcPr>
            <w:tcW w:w="705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из них нест</w:t>
            </w:r>
          </w:p>
        </w:tc>
        <w:tc>
          <w:tcPr>
            <w:tcW w:w="705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всего</w:t>
            </w:r>
          </w:p>
        </w:tc>
        <w:tc>
          <w:tcPr>
            <w:tcW w:w="704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из них нест</w:t>
            </w:r>
          </w:p>
        </w:tc>
        <w:tc>
          <w:tcPr>
            <w:tcW w:w="705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всего</w:t>
            </w:r>
          </w:p>
        </w:tc>
        <w:tc>
          <w:tcPr>
            <w:tcW w:w="705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из них нест</w:t>
            </w:r>
          </w:p>
        </w:tc>
        <w:tc>
          <w:tcPr>
            <w:tcW w:w="599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всего</w:t>
            </w:r>
          </w:p>
        </w:tc>
        <w:tc>
          <w:tcPr>
            <w:tcW w:w="709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из них нест</w:t>
            </w:r>
          </w:p>
        </w:tc>
        <w:tc>
          <w:tcPr>
            <w:tcW w:w="709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всего</w:t>
            </w:r>
          </w:p>
        </w:tc>
        <w:tc>
          <w:tcPr>
            <w:tcW w:w="708" w:type="dxa"/>
          </w:tcPr>
          <w:p w:rsidR="00871D1C" w:rsidRPr="00F663D5" w:rsidRDefault="00871D1C" w:rsidP="00DA456B">
            <w:pPr>
              <w:pStyle w:val="af3"/>
              <w:spacing w:before="0" w:after="0"/>
              <w:jc w:val="center"/>
              <w:textAlignment w:val="baseline"/>
              <w:rPr>
                <w:sz w:val="16"/>
                <w:szCs w:val="16"/>
              </w:rPr>
            </w:pPr>
            <w:r w:rsidRPr="00F663D5">
              <w:rPr>
                <w:sz w:val="16"/>
                <w:szCs w:val="16"/>
              </w:rPr>
              <w:t>из них нест</w:t>
            </w:r>
          </w:p>
        </w:tc>
      </w:tr>
      <w:tr w:rsidR="00871D1C" w:rsidRPr="00BC15E4" w:rsidTr="00F663D5">
        <w:trPr>
          <w:trHeight w:val="283"/>
        </w:trPr>
        <w:tc>
          <w:tcPr>
            <w:tcW w:w="1384" w:type="dxa"/>
          </w:tcPr>
          <w:p w:rsidR="00BC15E4" w:rsidRPr="00F663D5" w:rsidRDefault="00F663D5" w:rsidP="00902559">
            <w:pPr>
              <w:pStyle w:val="af3"/>
              <w:spacing w:before="0" w:beforeAutospacing="0" w:after="0" w:afterAutospacing="0" w:line="276" w:lineRule="auto"/>
              <w:textAlignment w:val="baseline"/>
              <w:rPr>
                <w:sz w:val="18"/>
                <w:szCs w:val="18"/>
              </w:rPr>
            </w:pPr>
            <w:r w:rsidRPr="00F663D5">
              <w:rPr>
                <w:sz w:val="18"/>
                <w:szCs w:val="18"/>
              </w:rPr>
              <w:t>Пары и газы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157</w:t>
            </w:r>
          </w:p>
        </w:tc>
        <w:tc>
          <w:tcPr>
            <w:tcW w:w="704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185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77</w:t>
            </w:r>
          </w:p>
        </w:tc>
        <w:tc>
          <w:tcPr>
            <w:tcW w:w="704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49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59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58</w:t>
            </w:r>
          </w:p>
        </w:tc>
        <w:tc>
          <w:tcPr>
            <w:tcW w:w="70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65</w:t>
            </w:r>
          </w:p>
        </w:tc>
        <w:tc>
          <w:tcPr>
            <w:tcW w:w="708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</w:tr>
      <w:tr w:rsidR="00871D1C" w:rsidRPr="00BC15E4" w:rsidTr="00F663D5">
        <w:trPr>
          <w:trHeight w:val="202"/>
        </w:trPr>
        <w:tc>
          <w:tcPr>
            <w:tcW w:w="1384" w:type="dxa"/>
            <w:hideMark/>
          </w:tcPr>
          <w:p w:rsidR="00871D1C" w:rsidRPr="00F663D5" w:rsidRDefault="00DA456B" w:rsidP="00F663D5">
            <w:pPr>
              <w:pStyle w:val="af3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F663D5">
              <w:rPr>
                <w:sz w:val="18"/>
                <w:szCs w:val="18"/>
              </w:rPr>
              <w:t xml:space="preserve">Пыль </w:t>
            </w:r>
            <w:r w:rsidR="00871D1C" w:rsidRPr="00F663D5">
              <w:rPr>
                <w:sz w:val="18"/>
                <w:szCs w:val="18"/>
              </w:rPr>
              <w:t>и аэрозоль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162</w:t>
            </w:r>
          </w:p>
        </w:tc>
        <w:tc>
          <w:tcPr>
            <w:tcW w:w="704" w:type="dxa"/>
          </w:tcPr>
          <w:p w:rsidR="00871D1C" w:rsidRPr="00BC15E4" w:rsidRDefault="00871D1C" w:rsidP="00902559">
            <w:pPr>
              <w:pStyle w:val="af3"/>
              <w:spacing w:before="0" w:after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2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152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8</w:t>
            </w:r>
          </w:p>
        </w:tc>
        <w:tc>
          <w:tcPr>
            <w:tcW w:w="705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49</w:t>
            </w:r>
          </w:p>
        </w:tc>
        <w:tc>
          <w:tcPr>
            <w:tcW w:w="704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38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</w:t>
            </w:r>
          </w:p>
        </w:tc>
        <w:tc>
          <w:tcPr>
            <w:tcW w:w="59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44</w:t>
            </w:r>
          </w:p>
        </w:tc>
        <w:tc>
          <w:tcPr>
            <w:tcW w:w="70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33</w:t>
            </w:r>
          </w:p>
        </w:tc>
        <w:tc>
          <w:tcPr>
            <w:tcW w:w="708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</w:tr>
      <w:tr w:rsidR="00871D1C" w:rsidRPr="00BC15E4" w:rsidTr="00F663D5">
        <w:trPr>
          <w:trHeight w:val="88"/>
        </w:trPr>
        <w:tc>
          <w:tcPr>
            <w:tcW w:w="1384" w:type="dxa"/>
            <w:hideMark/>
          </w:tcPr>
          <w:p w:rsidR="00BC15E4" w:rsidRPr="00F663D5" w:rsidRDefault="00F663D5" w:rsidP="00902559">
            <w:pPr>
              <w:pStyle w:val="af3"/>
              <w:spacing w:before="0" w:beforeAutospacing="0" w:after="0" w:afterAutospacing="0" w:line="276" w:lineRule="auto"/>
              <w:textAlignment w:val="baseline"/>
              <w:rPr>
                <w:sz w:val="18"/>
                <w:szCs w:val="18"/>
              </w:rPr>
            </w:pPr>
            <w:r w:rsidRPr="00F663D5">
              <w:rPr>
                <w:sz w:val="18"/>
                <w:szCs w:val="18"/>
              </w:rPr>
              <w:t>Шум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416</w:t>
            </w:r>
          </w:p>
        </w:tc>
        <w:tc>
          <w:tcPr>
            <w:tcW w:w="704" w:type="dxa"/>
          </w:tcPr>
          <w:p w:rsidR="00871D1C" w:rsidRPr="00BC15E4" w:rsidRDefault="00871D1C" w:rsidP="00902559">
            <w:pPr>
              <w:pStyle w:val="af3"/>
              <w:spacing w:before="0" w:after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17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426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17</w:t>
            </w:r>
          </w:p>
        </w:tc>
        <w:tc>
          <w:tcPr>
            <w:tcW w:w="705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439</w:t>
            </w:r>
          </w:p>
        </w:tc>
        <w:tc>
          <w:tcPr>
            <w:tcW w:w="704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16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97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</w:t>
            </w:r>
          </w:p>
        </w:tc>
        <w:tc>
          <w:tcPr>
            <w:tcW w:w="59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107</w:t>
            </w:r>
          </w:p>
        </w:tc>
        <w:tc>
          <w:tcPr>
            <w:tcW w:w="70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113</w:t>
            </w:r>
          </w:p>
        </w:tc>
        <w:tc>
          <w:tcPr>
            <w:tcW w:w="708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</w:t>
            </w:r>
          </w:p>
        </w:tc>
      </w:tr>
      <w:tr w:rsidR="00871D1C" w:rsidRPr="00BC15E4" w:rsidTr="00F663D5">
        <w:trPr>
          <w:trHeight w:val="77"/>
        </w:trPr>
        <w:tc>
          <w:tcPr>
            <w:tcW w:w="1384" w:type="dxa"/>
            <w:hideMark/>
          </w:tcPr>
          <w:p w:rsidR="00BC15E4" w:rsidRPr="00F663D5" w:rsidRDefault="00F663D5" w:rsidP="00902559">
            <w:pPr>
              <w:pStyle w:val="af3"/>
              <w:spacing w:before="0" w:beforeAutospacing="0" w:after="0" w:afterAutospacing="0" w:line="276" w:lineRule="auto"/>
              <w:textAlignment w:val="baseline"/>
              <w:rPr>
                <w:sz w:val="18"/>
                <w:szCs w:val="18"/>
              </w:rPr>
            </w:pPr>
            <w:r w:rsidRPr="00F663D5">
              <w:rPr>
                <w:sz w:val="18"/>
                <w:szCs w:val="18"/>
              </w:rPr>
              <w:t>Вибрация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36</w:t>
            </w:r>
          </w:p>
        </w:tc>
        <w:tc>
          <w:tcPr>
            <w:tcW w:w="704" w:type="dxa"/>
          </w:tcPr>
          <w:p w:rsidR="00871D1C" w:rsidRPr="00BC15E4" w:rsidRDefault="00871D1C" w:rsidP="00902559">
            <w:pPr>
              <w:pStyle w:val="af3"/>
              <w:spacing w:before="0" w:after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43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45</w:t>
            </w:r>
          </w:p>
        </w:tc>
        <w:tc>
          <w:tcPr>
            <w:tcW w:w="704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32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59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36</w:t>
            </w:r>
          </w:p>
        </w:tc>
        <w:tc>
          <w:tcPr>
            <w:tcW w:w="70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38</w:t>
            </w:r>
          </w:p>
        </w:tc>
        <w:tc>
          <w:tcPr>
            <w:tcW w:w="708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</w:tr>
      <w:tr w:rsidR="00871D1C" w:rsidRPr="00BC15E4" w:rsidTr="00F663D5">
        <w:trPr>
          <w:trHeight w:val="231"/>
        </w:trPr>
        <w:tc>
          <w:tcPr>
            <w:tcW w:w="1384" w:type="dxa"/>
            <w:hideMark/>
          </w:tcPr>
          <w:p w:rsidR="00BC15E4" w:rsidRPr="00F663D5" w:rsidRDefault="00F663D5" w:rsidP="00902559">
            <w:pPr>
              <w:pStyle w:val="af3"/>
              <w:spacing w:before="0" w:beforeAutospacing="0" w:after="0" w:afterAutospacing="0" w:line="276" w:lineRule="auto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Микроклимат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448</w:t>
            </w:r>
          </w:p>
        </w:tc>
        <w:tc>
          <w:tcPr>
            <w:tcW w:w="704" w:type="dxa"/>
          </w:tcPr>
          <w:p w:rsidR="00871D1C" w:rsidRPr="00BC15E4" w:rsidRDefault="00871D1C" w:rsidP="00902559">
            <w:pPr>
              <w:pStyle w:val="af3"/>
              <w:spacing w:before="0" w:after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7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472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6</w:t>
            </w:r>
          </w:p>
        </w:tc>
        <w:tc>
          <w:tcPr>
            <w:tcW w:w="705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486</w:t>
            </w:r>
          </w:p>
        </w:tc>
        <w:tc>
          <w:tcPr>
            <w:tcW w:w="704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6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103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</w:t>
            </w:r>
          </w:p>
        </w:tc>
        <w:tc>
          <w:tcPr>
            <w:tcW w:w="59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105</w:t>
            </w:r>
          </w:p>
        </w:tc>
        <w:tc>
          <w:tcPr>
            <w:tcW w:w="70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111</w:t>
            </w:r>
          </w:p>
        </w:tc>
        <w:tc>
          <w:tcPr>
            <w:tcW w:w="708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</w:t>
            </w:r>
          </w:p>
        </w:tc>
      </w:tr>
      <w:tr w:rsidR="00871D1C" w:rsidRPr="00BC15E4" w:rsidTr="00F663D5">
        <w:trPr>
          <w:trHeight w:val="234"/>
        </w:trPr>
        <w:tc>
          <w:tcPr>
            <w:tcW w:w="1384" w:type="dxa"/>
            <w:hideMark/>
          </w:tcPr>
          <w:p w:rsidR="00BC15E4" w:rsidRPr="00F663D5" w:rsidRDefault="00F663D5" w:rsidP="00902559">
            <w:pPr>
              <w:pStyle w:val="af3"/>
              <w:spacing w:before="0" w:beforeAutospacing="0" w:after="0" w:afterAutospacing="0" w:line="276" w:lineRule="auto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Освещенность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672</w:t>
            </w:r>
          </w:p>
        </w:tc>
        <w:tc>
          <w:tcPr>
            <w:tcW w:w="704" w:type="dxa"/>
          </w:tcPr>
          <w:p w:rsidR="00871D1C" w:rsidRPr="00BC15E4" w:rsidRDefault="00871D1C" w:rsidP="00902559">
            <w:pPr>
              <w:pStyle w:val="af3"/>
              <w:spacing w:before="0" w:after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689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</w:t>
            </w:r>
          </w:p>
        </w:tc>
        <w:tc>
          <w:tcPr>
            <w:tcW w:w="705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708</w:t>
            </w:r>
          </w:p>
        </w:tc>
        <w:tc>
          <w:tcPr>
            <w:tcW w:w="704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3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134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59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136</w:t>
            </w:r>
          </w:p>
        </w:tc>
        <w:tc>
          <w:tcPr>
            <w:tcW w:w="70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139</w:t>
            </w:r>
          </w:p>
        </w:tc>
        <w:tc>
          <w:tcPr>
            <w:tcW w:w="708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</w:tr>
      <w:tr w:rsidR="00871D1C" w:rsidRPr="00BC15E4" w:rsidTr="00F663D5">
        <w:trPr>
          <w:trHeight w:val="102"/>
        </w:trPr>
        <w:tc>
          <w:tcPr>
            <w:tcW w:w="1384" w:type="dxa"/>
            <w:hideMark/>
          </w:tcPr>
          <w:p w:rsidR="00BC15E4" w:rsidRPr="00F663D5" w:rsidRDefault="00F663D5" w:rsidP="00902559">
            <w:pPr>
              <w:pStyle w:val="af3"/>
              <w:spacing w:before="0" w:beforeAutospacing="0" w:after="0" w:afterAutospacing="0" w:line="276" w:lineRule="auto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ЭМП 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18</w:t>
            </w:r>
          </w:p>
        </w:tc>
        <w:tc>
          <w:tcPr>
            <w:tcW w:w="704" w:type="dxa"/>
          </w:tcPr>
          <w:p w:rsidR="00871D1C" w:rsidRPr="00BC15E4" w:rsidRDefault="00871D1C" w:rsidP="00902559">
            <w:pPr>
              <w:pStyle w:val="af3"/>
              <w:spacing w:before="0" w:after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21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24</w:t>
            </w:r>
          </w:p>
        </w:tc>
        <w:tc>
          <w:tcPr>
            <w:tcW w:w="704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5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59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871D1C" w:rsidRPr="00BC15E4" w:rsidRDefault="00871D1C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871D1C" w:rsidRPr="00BC15E4" w:rsidRDefault="003419BA" w:rsidP="00902559">
            <w:pPr>
              <w:pStyle w:val="af3"/>
              <w:spacing w:before="0" w:beforeAutospacing="0" w:after="0" w:afterAutospacing="0" w:line="276" w:lineRule="auto"/>
              <w:jc w:val="center"/>
              <w:textAlignment w:val="baseline"/>
              <w:rPr>
                <w:sz w:val="18"/>
                <w:szCs w:val="18"/>
              </w:rPr>
            </w:pPr>
            <w:r w:rsidRPr="00BC15E4">
              <w:rPr>
                <w:sz w:val="18"/>
                <w:szCs w:val="18"/>
              </w:rPr>
              <w:t>-</w:t>
            </w:r>
          </w:p>
        </w:tc>
      </w:tr>
    </w:tbl>
    <w:p w:rsidR="005B1403" w:rsidRPr="00BC15E4" w:rsidRDefault="005B1403" w:rsidP="00685DF1">
      <w:pPr>
        <w:shd w:val="clear" w:color="auto" w:fill="FFFFFF"/>
        <w:tabs>
          <w:tab w:val="left" w:pos="709"/>
        </w:tabs>
        <w:jc w:val="both"/>
        <w:rPr>
          <w:sz w:val="18"/>
          <w:szCs w:val="18"/>
        </w:rPr>
      </w:pPr>
    </w:p>
    <w:p w:rsidR="005B1403" w:rsidRDefault="00971EC3" w:rsidP="00685DF1">
      <w:pPr>
        <w:shd w:val="clear" w:color="auto" w:fill="FFFFFF"/>
        <w:tabs>
          <w:tab w:val="left" w:pos="709"/>
        </w:tabs>
        <w:jc w:val="both"/>
        <w:rPr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6165215" cy="2672080"/>
            <wp:effectExtent l="0" t="0" r="0" b="0"/>
            <wp:docPr id="49" name="Объект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335390" w:rsidRDefault="00335390" w:rsidP="00DA456B">
      <w:pPr>
        <w:rPr>
          <w:b/>
          <w:i/>
        </w:rPr>
      </w:pPr>
    </w:p>
    <w:p w:rsidR="00335390" w:rsidRPr="00CA6D65" w:rsidRDefault="00DA456B" w:rsidP="00335390">
      <w:pPr>
        <w:ind w:firstLine="708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Рис.5</w:t>
      </w:r>
      <w:r w:rsidR="00362E7A">
        <w:rPr>
          <w:b/>
          <w:i/>
          <w:sz w:val="20"/>
          <w:szCs w:val="20"/>
        </w:rPr>
        <w:t>8</w:t>
      </w:r>
      <w:r w:rsidR="007D18B0">
        <w:rPr>
          <w:b/>
          <w:i/>
          <w:sz w:val="20"/>
          <w:szCs w:val="20"/>
        </w:rPr>
        <w:t>.</w:t>
      </w:r>
      <w:r w:rsidR="00335390" w:rsidRPr="00CA6D65">
        <w:rPr>
          <w:b/>
          <w:i/>
          <w:sz w:val="20"/>
          <w:szCs w:val="20"/>
        </w:rPr>
        <w:t xml:space="preserve"> Показатели состояния воздушной среды и физических факторов закрытых помещений г.Бреста и Брестского района (промышленные организации)</w:t>
      </w:r>
    </w:p>
    <w:p w:rsidR="00615AE4" w:rsidRPr="00CA6D65" w:rsidRDefault="00615AE4" w:rsidP="00335390">
      <w:pPr>
        <w:shd w:val="clear" w:color="auto" w:fill="FFFFFF"/>
        <w:tabs>
          <w:tab w:val="left" w:pos="709"/>
        </w:tabs>
        <w:jc w:val="center"/>
        <w:rPr>
          <w:b/>
          <w:sz w:val="20"/>
          <w:szCs w:val="20"/>
        </w:rPr>
      </w:pPr>
    </w:p>
    <w:p w:rsidR="00335390" w:rsidRPr="00D43939" w:rsidRDefault="00615AE4" w:rsidP="00D43939">
      <w:pPr>
        <w:tabs>
          <w:tab w:val="left" w:pos="709"/>
        </w:tabs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ab/>
      </w:r>
      <w:r w:rsidR="004E431E">
        <w:rPr>
          <w:bCs/>
          <w:sz w:val="30"/>
          <w:szCs w:val="30"/>
        </w:rPr>
        <w:t>За 2017</w:t>
      </w:r>
      <w:r w:rsidRPr="00615AE4">
        <w:rPr>
          <w:bCs/>
          <w:sz w:val="30"/>
          <w:szCs w:val="30"/>
        </w:rPr>
        <w:t>г</w:t>
      </w:r>
      <w:r w:rsidR="004E431E">
        <w:rPr>
          <w:bCs/>
          <w:sz w:val="30"/>
          <w:szCs w:val="30"/>
        </w:rPr>
        <w:t>.</w:t>
      </w:r>
      <w:r w:rsidRPr="00615AE4">
        <w:rPr>
          <w:bCs/>
          <w:sz w:val="30"/>
          <w:szCs w:val="30"/>
        </w:rPr>
        <w:t xml:space="preserve"> медицинским осмотрам подлежало 18570 человек, из них не прошли своевременно медицинский осмотр – 58 (ОАО «Молодая гвардия»</w:t>
      </w:r>
      <w:r w:rsidR="00DA456B" w:rsidRPr="004A6B96">
        <w:rPr>
          <w:sz w:val="30"/>
          <w:szCs w:val="30"/>
        </w:rPr>
        <w:t xml:space="preserve"> – </w:t>
      </w:r>
      <w:r w:rsidRPr="00615AE4">
        <w:rPr>
          <w:bCs/>
          <w:sz w:val="30"/>
          <w:szCs w:val="30"/>
        </w:rPr>
        <w:t xml:space="preserve">направлено предложение об отстранении от работы). Лиц, выявленных с подозрением на профзаболевание, не зарегистрировано. </w:t>
      </w:r>
    </w:p>
    <w:p w:rsidR="0098628D" w:rsidRPr="00685DF1" w:rsidRDefault="00971EC3" w:rsidP="003E66E9">
      <w:pPr>
        <w:tabs>
          <w:tab w:val="left" w:pos="709"/>
          <w:tab w:val="left" w:pos="748"/>
        </w:tabs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98464" cy="2688336"/>
            <wp:effectExtent l="0" t="0" r="0" b="0"/>
            <wp:docPr id="50" name="Объект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335390" w:rsidRDefault="00685DF1" w:rsidP="003E66E9">
      <w:pPr>
        <w:autoSpaceDE w:val="0"/>
        <w:autoSpaceDN w:val="0"/>
        <w:adjustRightInd w:val="0"/>
        <w:ind w:right="140"/>
        <w:jc w:val="both"/>
        <w:rPr>
          <w:sz w:val="30"/>
          <w:szCs w:val="30"/>
        </w:rPr>
      </w:pPr>
      <w:r w:rsidRPr="00685DF1">
        <w:rPr>
          <w:sz w:val="30"/>
          <w:szCs w:val="30"/>
        </w:rPr>
        <w:tab/>
      </w:r>
    </w:p>
    <w:p w:rsidR="00B106C5" w:rsidRPr="00F663D5" w:rsidRDefault="003E66E9" w:rsidP="00F663D5">
      <w:pPr>
        <w:autoSpaceDE w:val="0"/>
        <w:autoSpaceDN w:val="0"/>
        <w:adjustRightInd w:val="0"/>
        <w:ind w:right="140"/>
        <w:jc w:val="center"/>
        <w:rPr>
          <w:rFonts w:eastAsia="Calibri"/>
          <w:b/>
          <w:bCs/>
          <w:i/>
          <w:sz w:val="20"/>
          <w:szCs w:val="20"/>
        </w:rPr>
      </w:pPr>
      <w:r w:rsidRPr="00335390">
        <w:rPr>
          <w:rFonts w:eastAsia="Calibri"/>
          <w:b/>
          <w:bCs/>
          <w:i/>
          <w:sz w:val="20"/>
          <w:szCs w:val="20"/>
        </w:rPr>
        <w:t>Рис.</w:t>
      </w:r>
      <w:r w:rsidR="00DA456B">
        <w:rPr>
          <w:rFonts w:eastAsia="Calibri"/>
          <w:b/>
          <w:bCs/>
          <w:i/>
          <w:sz w:val="20"/>
          <w:szCs w:val="20"/>
        </w:rPr>
        <w:t>5</w:t>
      </w:r>
      <w:r w:rsidR="00362E7A">
        <w:rPr>
          <w:rFonts w:eastAsia="Calibri"/>
          <w:b/>
          <w:bCs/>
          <w:i/>
          <w:sz w:val="20"/>
          <w:szCs w:val="20"/>
        </w:rPr>
        <w:t>9</w:t>
      </w:r>
      <w:r w:rsidR="007D18B0">
        <w:rPr>
          <w:rFonts w:eastAsia="Calibri"/>
          <w:b/>
          <w:bCs/>
          <w:i/>
          <w:sz w:val="20"/>
          <w:szCs w:val="20"/>
        </w:rPr>
        <w:t>.</w:t>
      </w:r>
      <w:r w:rsidRPr="00335390">
        <w:rPr>
          <w:rFonts w:eastAsia="Calibri"/>
          <w:b/>
          <w:bCs/>
          <w:i/>
          <w:sz w:val="20"/>
          <w:szCs w:val="20"/>
        </w:rPr>
        <w:t xml:space="preserve"> Результаты медицинских осмотров на промышленных и сельскохозяйственных предприятиях г.Бреста и Брестского района за 2015-201</w:t>
      </w:r>
      <w:r w:rsidR="004B7B84">
        <w:rPr>
          <w:rFonts w:eastAsia="Calibri"/>
          <w:b/>
          <w:bCs/>
          <w:i/>
          <w:sz w:val="20"/>
          <w:szCs w:val="20"/>
        </w:rPr>
        <w:t>7</w:t>
      </w:r>
      <w:r w:rsidRPr="00335390">
        <w:rPr>
          <w:rFonts w:eastAsia="Calibri"/>
          <w:b/>
          <w:bCs/>
          <w:i/>
          <w:sz w:val="20"/>
          <w:szCs w:val="20"/>
        </w:rPr>
        <w:t>г</w:t>
      </w:r>
      <w:r w:rsidR="00DA456B">
        <w:rPr>
          <w:rFonts w:eastAsia="Calibri"/>
          <w:b/>
          <w:bCs/>
          <w:i/>
          <w:sz w:val="20"/>
          <w:szCs w:val="20"/>
        </w:rPr>
        <w:t>г.</w:t>
      </w:r>
      <w:r w:rsidR="002665E6" w:rsidRPr="00335390">
        <w:rPr>
          <w:rFonts w:eastAsia="Calibri"/>
          <w:b/>
          <w:bCs/>
          <w:i/>
          <w:sz w:val="20"/>
          <w:szCs w:val="20"/>
        </w:rPr>
        <w:t xml:space="preserve"> (</w:t>
      </w:r>
      <w:r w:rsidR="00405B3E" w:rsidRPr="00335390">
        <w:rPr>
          <w:rFonts w:eastAsia="Calibri"/>
          <w:b/>
          <w:bCs/>
          <w:i/>
          <w:sz w:val="20"/>
          <w:szCs w:val="20"/>
        </w:rPr>
        <w:t>в абсолютных цифрах</w:t>
      </w:r>
      <w:r w:rsidR="002665E6" w:rsidRPr="00335390">
        <w:rPr>
          <w:rFonts w:eastAsia="Calibri"/>
          <w:b/>
          <w:bCs/>
          <w:i/>
          <w:sz w:val="20"/>
          <w:szCs w:val="20"/>
        </w:rPr>
        <w:t>)</w:t>
      </w:r>
    </w:p>
    <w:p w:rsidR="00B106C5" w:rsidRDefault="00335390" w:rsidP="00335390">
      <w:pPr>
        <w:ind w:firstLine="708"/>
        <w:jc w:val="both"/>
        <w:rPr>
          <w:sz w:val="30"/>
          <w:szCs w:val="30"/>
        </w:rPr>
      </w:pPr>
      <w:r w:rsidRPr="00335390">
        <w:rPr>
          <w:sz w:val="30"/>
          <w:szCs w:val="30"/>
        </w:rPr>
        <w:lastRenderedPageBreak/>
        <w:t>Уровень заболеваемости с временной утратой трудоспособности</w:t>
      </w:r>
      <w:r>
        <w:rPr>
          <w:sz w:val="30"/>
          <w:szCs w:val="30"/>
        </w:rPr>
        <w:t xml:space="preserve"> </w:t>
      </w:r>
      <w:r w:rsidRPr="00335390">
        <w:rPr>
          <w:sz w:val="30"/>
          <w:szCs w:val="30"/>
        </w:rPr>
        <w:t xml:space="preserve">среди работающих в </w:t>
      </w:r>
      <w:r w:rsidR="00DA456B">
        <w:rPr>
          <w:sz w:val="30"/>
          <w:szCs w:val="30"/>
        </w:rPr>
        <w:t>г.Бресте и Брестском ра</w:t>
      </w:r>
      <w:r w:rsidR="00DB780D">
        <w:rPr>
          <w:sz w:val="30"/>
          <w:szCs w:val="30"/>
        </w:rPr>
        <w:t>й</w:t>
      </w:r>
      <w:r w:rsidR="00DA456B">
        <w:rPr>
          <w:sz w:val="30"/>
          <w:szCs w:val="30"/>
        </w:rPr>
        <w:t>оне</w:t>
      </w:r>
      <w:r w:rsidRPr="00335390">
        <w:rPr>
          <w:sz w:val="30"/>
          <w:szCs w:val="30"/>
        </w:rPr>
        <w:t xml:space="preserve"> в 201</w:t>
      </w:r>
      <w:r w:rsidR="003C1746">
        <w:rPr>
          <w:sz w:val="30"/>
          <w:szCs w:val="30"/>
        </w:rPr>
        <w:t>7</w:t>
      </w:r>
      <w:r w:rsidRPr="00335390">
        <w:rPr>
          <w:sz w:val="30"/>
          <w:szCs w:val="30"/>
        </w:rPr>
        <w:t>г</w:t>
      </w:r>
      <w:r w:rsidR="00DB780D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3C1746">
        <w:rPr>
          <w:sz w:val="30"/>
          <w:szCs w:val="30"/>
        </w:rPr>
        <w:t>увеличился</w:t>
      </w:r>
      <w:r>
        <w:rPr>
          <w:sz w:val="30"/>
          <w:szCs w:val="30"/>
        </w:rPr>
        <w:t xml:space="preserve"> на </w:t>
      </w:r>
      <w:r w:rsidR="006B0935">
        <w:rPr>
          <w:sz w:val="30"/>
          <w:szCs w:val="30"/>
        </w:rPr>
        <w:t>4,89</w:t>
      </w:r>
      <w:r>
        <w:rPr>
          <w:sz w:val="30"/>
          <w:szCs w:val="30"/>
        </w:rPr>
        <w:t xml:space="preserve"> случая и на </w:t>
      </w:r>
      <w:r w:rsidR="006B0935">
        <w:rPr>
          <w:sz w:val="30"/>
          <w:szCs w:val="30"/>
        </w:rPr>
        <w:t>34,64</w:t>
      </w:r>
      <w:r w:rsidRPr="00335390">
        <w:rPr>
          <w:sz w:val="30"/>
          <w:szCs w:val="30"/>
        </w:rPr>
        <w:t xml:space="preserve"> дней на 100 работающих по </w:t>
      </w:r>
      <w:r>
        <w:rPr>
          <w:sz w:val="30"/>
          <w:szCs w:val="30"/>
        </w:rPr>
        <w:t>сравнению с уровнем 201</w:t>
      </w:r>
      <w:r w:rsidR="006B0935">
        <w:rPr>
          <w:sz w:val="30"/>
          <w:szCs w:val="30"/>
        </w:rPr>
        <w:t>6</w:t>
      </w:r>
      <w:r>
        <w:rPr>
          <w:sz w:val="30"/>
          <w:szCs w:val="30"/>
        </w:rPr>
        <w:t>г</w:t>
      </w:r>
      <w:r w:rsidR="00DB780D">
        <w:rPr>
          <w:sz w:val="30"/>
          <w:szCs w:val="30"/>
        </w:rPr>
        <w:t>.</w:t>
      </w:r>
      <w:r>
        <w:rPr>
          <w:sz w:val="30"/>
          <w:szCs w:val="30"/>
        </w:rPr>
        <w:t xml:space="preserve"> и составил </w:t>
      </w:r>
      <w:r w:rsidR="006B0935">
        <w:rPr>
          <w:sz w:val="30"/>
          <w:szCs w:val="30"/>
        </w:rPr>
        <w:t>48,22</w:t>
      </w:r>
      <w:r w:rsidRPr="00335390">
        <w:rPr>
          <w:sz w:val="30"/>
          <w:szCs w:val="30"/>
        </w:rPr>
        <w:t xml:space="preserve"> случаев на 100 </w:t>
      </w:r>
      <w:r>
        <w:rPr>
          <w:sz w:val="30"/>
          <w:szCs w:val="30"/>
        </w:rPr>
        <w:t>работающих и 5</w:t>
      </w:r>
      <w:r w:rsidR="006B0935">
        <w:rPr>
          <w:sz w:val="30"/>
          <w:szCs w:val="30"/>
        </w:rPr>
        <w:t>35</w:t>
      </w:r>
      <w:r>
        <w:rPr>
          <w:sz w:val="30"/>
          <w:szCs w:val="30"/>
        </w:rPr>
        <w:t>,</w:t>
      </w:r>
      <w:r w:rsidR="006B0935">
        <w:rPr>
          <w:sz w:val="30"/>
          <w:szCs w:val="30"/>
        </w:rPr>
        <w:t>10</w:t>
      </w:r>
      <w:r>
        <w:rPr>
          <w:sz w:val="30"/>
          <w:szCs w:val="30"/>
        </w:rPr>
        <w:t xml:space="preserve"> дней на 100 </w:t>
      </w:r>
      <w:r w:rsidRPr="00335390">
        <w:rPr>
          <w:sz w:val="30"/>
          <w:szCs w:val="30"/>
        </w:rPr>
        <w:t>работающих (</w:t>
      </w:r>
      <w:r w:rsidR="00AB600C">
        <w:rPr>
          <w:sz w:val="30"/>
          <w:szCs w:val="30"/>
        </w:rPr>
        <w:t>таб</w:t>
      </w:r>
      <w:r w:rsidR="007D18B0">
        <w:rPr>
          <w:sz w:val="30"/>
          <w:szCs w:val="30"/>
        </w:rPr>
        <w:t>л</w:t>
      </w:r>
      <w:r w:rsidR="00AB600C">
        <w:rPr>
          <w:sz w:val="30"/>
          <w:szCs w:val="30"/>
        </w:rPr>
        <w:t xml:space="preserve">.29, </w:t>
      </w:r>
      <w:r w:rsidRPr="00335390">
        <w:rPr>
          <w:sz w:val="30"/>
          <w:szCs w:val="30"/>
        </w:rPr>
        <w:t>рис.</w:t>
      </w:r>
      <w:r w:rsidR="00DB780D">
        <w:rPr>
          <w:sz w:val="30"/>
          <w:szCs w:val="30"/>
        </w:rPr>
        <w:t>59</w:t>
      </w:r>
      <w:r w:rsidRPr="00335390">
        <w:rPr>
          <w:sz w:val="30"/>
          <w:szCs w:val="30"/>
        </w:rPr>
        <w:t>).</w:t>
      </w:r>
    </w:p>
    <w:p w:rsidR="003C1746" w:rsidRDefault="003C1746" w:rsidP="003C1746">
      <w:pPr>
        <w:jc w:val="both"/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</w:p>
    <w:p w:rsidR="003C1746" w:rsidRPr="003C1746" w:rsidRDefault="00405ADA" w:rsidP="00922F74">
      <w:pPr>
        <w:ind w:firstLine="708"/>
        <w:jc w:val="center"/>
        <w:rPr>
          <w:b/>
          <w:i/>
        </w:rPr>
      </w:pPr>
      <w:r>
        <w:rPr>
          <w:b/>
          <w:i/>
        </w:rPr>
        <w:t xml:space="preserve">Таблица </w:t>
      </w:r>
      <w:r w:rsidR="00A54DF3">
        <w:rPr>
          <w:b/>
          <w:i/>
        </w:rPr>
        <w:t>29</w:t>
      </w:r>
      <w:r w:rsidR="007D18B0">
        <w:rPr>
          <w:b/>
          <w:i/>
        </w:rPr>
        <w:t>.</w:t>
      </w:r>
      <w:r w:rsidR="003C1746" w:rsidRPr="00615AE4">
        <w:rPr>
          <w:b/>
          <w:i/>
        </w:rPr>
        <w:t xml:space="preserve"> </w:t>
      </w:r>
      <w:r w:rsidR="003C1746">
        <w:rPr>
          <w:b/>
          <w:i/>
        </w:rPr>
        <w:t>Показатели з</w:t>
      </w:r>
      <w:r w:rsidR="00DB780D">
        <w:rPr>
          <w:b/>
          <w:i/>
        </w:rPr>
        <w:t>аболеваемости с ВУТ в 2008-2017</w:t>
      </w:r>
      <w:r w:rsidR="003C1746">
        <w:rPr>
          <w:b/>
          <w:i/>
        </w:rPr>
        <w:t>г</w:t>
      </w:r>
      <w:r w:rsidR="00DB780D">
        <w:rPr>
          <w:b/>
          <w:i/>
        </w:rPr>
        <w:t>г.</w:t>
      </w:r>
    </w:p>
    <w:tbl>
      <w:tblPr>
        <w:tblW w:w="9639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242"/>
        <w:gridCol w:w="2410"/>
        <w:gridCol w:w="1701"/>
        <w:gridCol w:w="2410"/>
        <w:gridCol w:w="1876"/>
      </w:tblGrid>
      <w:tr w:rsidR="00922F74" w:rsidRPr="004948FA" w:rsidTr="004948FA">
        <w:trPr>
          <w:trHeight w:val="212"/>
        </w:trPr>
        <w:tc>
          <w:tcPr>
            <w:tcW w:w="124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948FA">
              <w:rPr>
                <w:b/>
                <w:bCs/>
                <w:color w:val="000000"/>
                <w:sz w:val="16"/>
                <w:szCs w:val="16"/>
              </w:rPr>
              <w:t>г.Брест и Брестский район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948FA">
              <w:rPr>
                <w:b/>
                <w:bCs/>
                <w:color w:val="000000"/>
                <w:sz w:val="16"/>
                <w:szCs w:val="16"/>
              </w:rPr>
              <w:t xml:space="preserve">Область 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948FA">
              <w:rPr>
                <w:b/>
                <w:bCs/>
                <w:color w:val="000000"/>
                <w:sz w:val="16"/>
                <w:szCs w:val="16"/>
              </w:rPr>
              <w:t>г.Брест и Брестский район</w:t>
            </w:r>
          </w:p>
        </w:tc>
        <w:tc>
          <w:tcPr>
            <w:tcW w:w="18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948FA">
              <w:rPr>
                <w:b/>
                <w:bCs/>
                <w:color w:val="000000"/>
                <w:sz w:val="16"/>
                <w:szCs w:val="16"/>
              </w:rPr>
              <w:t xml:space="preserve">Область </w:t>
            </w:r>
          </w:p>
        </w:tc>
      </w:tr>
      <w:tr w:rsidR="00922F74" w:rsidRPr="004948FA" w:rsidTr="004948FA">
        <w:trPr>
          <w:trHeight w:val="159"/>
        </w:trPr>
        <w:tc>
          <w:tcPr>
            <w:tcW w:w="1242" w:type="dxa"/>
            <w:vMerge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gridSpan w:val="2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948FA">
              <w:rPr>
                <w:b/>
                <w:bCs/>
                <w:color w:val="000000"/>
                <w:sz w:val="16"/>
                <w:szCs w:val="16"/>
              </w:rPr>
              <w:t>Число случаев на 100 работающих</w:t>
            </w:r>
          </w:p>
        </w:tc>
        <w:tc>
          <w:tcPr>
            <w:tcW w:w="4286" w:type="dxa"/>
            <w:gridSpan w:val="2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948FA">
              <w:rPr>
                <w:b/>
                <w:bCs/>
                <w:color w:val="000000"/>
                <w:sz w:val="16"/>
                <w:szCs w:val="16"/>
              </w:rPr>
              <w:t>Число дней на 100 работающих</w:t>
            </w:r>
          </w:p>
        </w:tc>
      </w:tr>
      <w:tr w:rsidR="00922F74" w:rsidRPr="004948FA" w:rsidTr="004948FA">
        <w:tc>
          <w:tcPr>
            <w:tcW w:w="1242" w:type="dxa"/>
            <w:shd w:val="clear" w:color="auto" w:fill="auto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2008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rFonts w:ascii="Calibri,BoldItalic" w:eastAsia="Calibri" w:hAnsi="Calibri,BoldItalic" w:cs="Calibri,BoldItalic"/>
                <w:b/>
                <w:bCs/>
                <w:i/>
                <w:iCs/>
                <w:color w:val="0000FF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74,03</w:t>
            </w:r>
          </w:p>
        </w:tc>
        <w:tc>
          <w:tcPr>
            <w:tcW w:w="1701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rFonts w:ascii="Calibri,BoldItalic" w:eastAsia="Calibri" w:hAnsi="Calibri,BoldItalic" w:cs="Calibri,BoldItalic"/>
                <w:bCs/>
                <w:iCs/>
                <w:sz w:val="16"/>
                <w:szCs w:val="16"/>
              </w:rPr>
            </w:pPr>
            <w:r w:rsidRPr="004948FA">
              <w:rPr>
                <w:rFonts w:ascii="Calibri,BoldItalic" w:eastAsia="Calibri" w:hAnsi="Calibri,BoldItalic" w:cs="Calibri,BoldItalic"/>
                <w:bCs/>
                <w:iCs/>
                <w:sz w:val="16"/>
                <w:szCs w:val="16"/>
              </w:rPr>
              <w:t>59,0</w:t>
            </w: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rFonts w:ascii="Calibri,BoldItalic" w:eastAsia="Calibri" w:hAnsi="Calibri,BoldItalic" w:cs="Calibri,BoldItalic"/>
                <w:b/>
                <w:bCs/>
                <w:i/>
                <w:iCs/>
                <w:color w:val="0000FF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756,69</w:t>
            </w:r>
          </w:p>
        </w:tc>
        <w:tc>
          <w:tcPr>
            <w:tcW w:w="1876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rFonts w:ascii="Calibri,BoldItalic" w:eastAsia="Calibri" w:hAnsi="Calibri,BoldItalic" w:cs="Calibri,BoldItalic"/>
                <w:bCs/>
                <w:iCs/>
                <w:sz w:val="16"/>
                <w:szCs w:val="16"/>
              </w:rPr>
            </w:pPr>
            <w:r w:rsidRPr="004948FA">
              <w:rPr>
                <w:rFonts w:ascii="Calibri,BoldItalic" w:eastAsia="Calibri" w:hAnsi="Calibri,BoldItalic" w:cs="Calibri,BoldItalic"/>
                <w:bCs/>
                <w:iCs/>
                <w:sz w:val="16"/>
                <w:szCs w:val="16"/>
              </w:rPr>
              <w:t>612,8</w:t>
            </w:r>
          </w:p>
        </w:tc>
      </w:tr>
      <w:tr w:rsidR="00922F74" w:rsidRPr="004948FA" w:rsidTr="004948FA">
        <w:tc>
          <w:tcPr>
            <w:tcW w:w="1242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2009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87,76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sz w:val="16"/>
                <w:szCs w:val="16"/>
              </w:rPr>
            </w:pPr>
            <w:r w:rsidRPr="004948FA">
              <w:rPr>
                <w:sz w:val="16"/>
                <w:szCs w:val="16"/>
              </w:rPr>
              <w:t>68,5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851,49</w:t>
            </w:r>
          </w:p>
        </w:tc>
        <w:tc>
          <w:tcPr>
            <w:tcW w:w="1876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685,2</w:t>
            </w:r>
          </w:p>
        </w:tc>
      </w:tr>
      <w:tr w:rsidR="00922F74" w:rsidRPr="004948FA" w:rsidTr="004948FA">
        <w:tc>
          <w:tcPr>
            <w:tcW w:w="1242" w:type="dxa"/>
            <w:shd w:val="clear" w:color="auto" w:fill="auto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2010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55,48</w:t>
            </w:r>
          </w:p>
        </w:tc>
        <w:tc>
          <w:tcPr>
            <w:tcW w:w="1701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sz w:val="16"/>
                <w:szCs w:val="16"/>
              </w:rPr>
            </w:pPr>
            <w:r w:rsidRPr="004948FA">
              <w:rPr>
                <w:sz w:val="16"/>
                <w:szCs w:val="16"/>
              </w:rPr>
              <w:t>64,25</w:t>
            </w: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534,65</w:t>
            </w:r>
          </w:p>
        </w:tc>
        <w:tc>
          <w:tcPr>
            <w:tcW w:w="1876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624,1</w:t>
            </w:r>
          </w:p>
        </w:tc>
      </w:tr>
      <w:tr w:rsidR="00922F74" w:rsidRPr="004948FA" w:rsidTr="004948FA">
        <w:tc>
          <w:tcPr>
            <w:tcW w:w="1242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2011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  <w:lang w:val="en-US"/>
              </w:rPr>
              <w:t>57,87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64,25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  <w:lang w:val="en-US"/>
              </w:rPr>
              <w:t>537</w:t>
            </w:r>
            <w:r w:rsidRPr="004948FA">
              <w:rPr>
                <w:color w:val="000000"/>
                <w:sz w:val="16"/>
                <w:szCs w:val="16"/>
              </w:rPr>
              <w:t>,</w:t>
            </w:r>
            <w:r w:rsidRPr="004948FA">
              <w:rPr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1876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641,4</w:t>
            </w:r>
          </w:p>
        </w:tc>
      </w:tr>
      <w:tr w:rsidR="00922F74" w:rsidRPr="004948FA" w:rsidTr="004948FA">
        <w:tc>
          <w:tcPr>
            <w:tcW w:w="1242" w:type="dxa"/>
            <w:shd w:val="clear" w:color="auto" w:fill="auto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2012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57,66</w:t>
            </w:r>
          </w:p>
        </w:tc>
        <w:tc>
          <w:tcPr>
            <w:tcW w:w="1701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62,49</w:t>
            </w: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568,17</w:t>
            </w:r>
          </w:p>
        </w:tc>
        <w:tc>
          <w:tcPr>
            <w:tcW w:w="1876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644,6</w:t>
            </w:r>
          </w:p>
        </w:tc>
      </w:tr>
      <w:tr w:rsidR="00922F74" w:rsidRPr="004948FA" w:rsidTr="004948FA">
        <w:tc>
          <w:tcPr>
            <w:tcW w:w="1242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2013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61,14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65,44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677,97</w:t>
            </w:r>
          </w:p>
        </w:tc>
        <w:tc>
          <w:tcPr>
            <w:tcW w:w="1876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708,32</w:t>
            </w:r>
          </w:p>
        </w:tc>
      </w:tr>
      <w:tr w:rsidR="00922F74" w:rsidRPr="004948FA" w:rsidTr="004948FA">
        <w:tc>
          <w:tcPr>
            <w:tcW w:w="1242" w:type="dxa"/>
            <w:shd w:val="clear" w:color="auto" w:fill="auto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2014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47,19</w:t>
            </w:r>
          </w:p>
        </w:tc>
        <w:tc>
          <w:tcPr>
            <w:tcW w:w="1701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52,61</w:t>
            </w: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547,83</w:t>
            </w:r>
          </w:p>
        </w:tc>
        <w:tc>
          <w:tcPr>
            <w:tcW w:w="1876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610,09</w:t>
            </w:r>
          </w:p>
        </w:tc>
      </w:tr>
      <w:tr w:rsidR="00922F74" w:rsidRPr="004948FA" w:rsidTr="004948FA">
        <w:tc>
          <w:tcPr>
            <w:tcW w:w="1242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2015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46,57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52,28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536,68</w:t>
            </w:r>
          </w:p>
        </w:tc>
        <w:tc>
          <w:tcPr>
            <w:tcW w:w="1876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594,56</w:t>
            </w:r>
          </w:p>
        </w:tc>
      </w:tr>
      <w:tr w:rsidR="00922F74" w:rsidRPr="004948FA" w:rsidTr="004948FA">
        <w:tc>
          <w:tcPr>
            <w:tcW w:w="1242" w:type="dxa"/>
            <w:shd w:val="clear" w:color="auto" w:fill="auto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2016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43,33</w:t>
            </w:r>
          </w:p>
        </w:tc>
        <w:tc>
          <w:tcPr>
            <w:tcW w:w="1701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49,28</w:t>
            </w:r>
          </w:p>
        </w:tc>
        <w:tc>
          <w:tcPr>
            <w:tcW w:w="2410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500,46</w:t>
            </w:r>
          </w:p>
        </w:tc>
        <w:tc>
          <w:tcPr>
            <w:tcW w:w="1876" w:type="dxa"/>
            <w:shd w:val="clear" w:color="auto" w:fill="auto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556,35</w:t>
            </w:r>
          </w:p>
        </w:tc>
      </w:tr>
      <w:tr w:rsidR="00922F74" w:rsidRPr="004948FA" w:rsidTr="004948FA">
        <w:tc>
          <w:tcPr>
            <w:tcW w:w="1242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  <w:r w:rsidRPr="004948FA"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  <w:t>2017</w:t>
            </w:r>
          </w:p>
          <w:p w:rsidR="00922F74" w:rsidRPr="004948FA" w:rsidRDefault="00922F74" w:rsidP="004948FA">
            <w:pPr>
              <w:jc w:val="both"/>
              <w:rPr>
                <w:rFonts w:eastAsia="Calibri"/>
                <w:b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48,22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63,64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535,10</w:t>
            </w:r>
          </w:p>
        </w:tc>
        <w:tc>
          <w:tcPr>
            <w:tcW w:w="1876" w:type="dxa"/>
            <w:tcBorders>
              <w:left w:val="nil"/>
              <w:right w:val="nil"/>
            </w:tcBorders>
            <w:shd w:val="clear" w:color="auto" w:fill="C0C0C0"/>
          </w:tcPr>
          <w:p w:rsidR="00922F74" w:rsidRPr="004948FA" w:rsidRDefault="00922F74" w:rsidP="004948FA">
            <w:pPr>
              <w:jc w:val="center"/>
              <w:rPr>
                <w:color w:val="000000"/>
                <w:sz w:val="16"/>
                <w:szCs w:val="16"/>
              </w:rPr>
            </w:pPr>
            <w:r w:rsidRPr="004948FA">
              <w:rPr>
                <w:color w:val="000000"/>
                <w:sz w:val="16"/>
                <w:szCs w:val="16"/>
              </w:rPr>
              <w:t>694,38</w:t>
            </w:r>
          </w:p>
        </w:tc>
      </w:tr>
    </w:tbl>
    <w:p w:rsidR="003C1746" w:rsidRPr="006133B5" w:rsidRDefault="003C1746" w:rsidP="003C1746">
      <w:pPr>
        <w:jc w:val="both"/>
        <w:rPr>
          <w:rFonts w:eastAsia="Calibri"/>
          <w:b/>
          <w:bCs/>
          <w:i/>
          <w:iCs/>
          <w:color w:val="0000FF"/>
          <w:sz w:val="16"/>
          <w:szCs w:val="16"/>
        </w:rPr>
      </w:pPr>
    </w:p>
    <w:p w:rsidR="003C1746" w:rsidRDefault="00971EC3" w:rsidP="003C1746">
      <w:pPr>
        <w:rPr>
          <w:rFonts w:ascii="Monotype Corsiva" w:hAnsi="Monotype Corsiva"/>
          <w:b/>
          <w:color w:val="003399"/>
          <w:sz w:val="40"/>
          <w:szCs w:val="4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6065520" cy="2444496"/>
            <wp:effectExtent l="0" t="0" r="11430" b="13335"/>
            <wp:docPr id="51" name="Объект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D64976" w:rsidRPr="00CA6D65" w:rsidRDefault="00DB780D" w:rsidP="00D64976">
      <w:pPr>
        <w:ind w:firstLine="708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Рис.</w:t>
      </w:r>
      <w:r w:rsidR="00362E7A">
        <w:rPr>
          <w:b/>
          <w:i/>
          <w:sz w:val="20"/>
          <w:szCs w:val="20"/>
        </w:rPr>
        <w:t>60</w:t>
      </w:r>
      <w:r w:rsidR="007D18B0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="00D64976" w:rsidRPr="00CA6D65">
        <w:rPr>
          <w:b/>
          <w:i/>
          <w:sz w:val="20"/>
          <w:szCs w:val="20"/>
        </w:rPr>
        <w:t xml:space="preserve">Динамика показателей заболеваемости с ВУТ </w:t>
      </w:r>
    </w:p>
    <w:p w:rsidR="00D64976" w:rsidRPr="00CA6D65" w:rsidRDefault="00D64976" w:rsidP="00D64976">
      <w:pPr>
        <w:ind w:firstLine="708"/>
        <w:jc w:val="center"/>
        <w:rPr>
          <w:b/>
          <w:i/>
          <w:sz w:val="20"/>
          <w:szCs w:val="20"/>
        </w:rPr>
      </w:pPr>
      <w:r w:rsidRPr="00CA6D65">
        <w:rPr>
          <w:b/>
          <w:i/>
          <w:sz w:val="20"/>
          <w:szCs w:val="20"/>
        </w:rPr>
        <w:t>в г.Бресте</w:t>
      </w:r>
      <w:r w:rsidR="00D749DC">
        <w:rPr>
          <w:b/>
          <w:i/>
          <w:sz w:val="20"/>
          <w:szCs w:val="20"/>
        </w:rPr>
        <w:t xml:space="preserve"> и Брестском районе в 2008-2017</w:t>
      </w:r>
      <w:r w:rsidRPr="00CA6D65">
        <w:rPr>
          <w:b/>
          <w:i/>
          <w:sz w:val="20"/>
          <w:szCs w:val="20"/>
        </w:rPr>
        <w:t>г</w:t>
      </w:r>
      <w:r w:rsidR="00D749DC">
        <w:rPr>
          <w:b/>
          <w:i/>
          <w:sz w:val="20"/>
          <w:szCs w:val="20"/>
        </w:rPr>
        <w:t>г.</w:t>
      </w:r>
    </w:p>
    <w:p w:rsidR="003C1746" w:rsidRDefault="003C1746" w:rsidP="00335390">
      <w:pPr>
        <w:ind w:firstLine="708"/>
        <w:jc w:val="both"/>
        <w:rPr>
          <w:sz w:val="30"/>
          <w:szCs w:val="30"/>
        </w:rPr>
      </w:pPr>
    </w:p>
    <w:p w:rsidR="00880D02" w:rsidRPr="00F663D5" w:rsidRDefault="00AB600C" w:rsidP="00F663D5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 xml:space="preserve">В нозологической структуре заболеваемости </w:t>
      </w:r>
      <w:r w:rsidR="00AD6F73">
        <w:rPr>
          <w:rFonts w:eastAsia="Calibri"/>
          <w:sz w:val="30"/>
          <w:szCs w:val="30"/>
        </w:rPr>
        <w:t xml:space="preserve">с ВУТ </w:t>
      </w:r>
      <w:r>
        <w:rPr>
          <w:rFonts w:eastAsia="Calibri"/>
          <w:sz w:val="30"/>
          <w:szCs w:val="30"/>
        </w:rPr>
        <w:t xml:space="preserve">в </w:t>
      </w:r>
      <w:r w:rsidR="00AD6F73">
        <w:rPr>
          <w:rFonts w:eastAsia="Calibri"/>
          <w:sz w:val="30"/>
          <w:szCs w:val="30"/>
        </w:rPr>
        <w:t xml:space="preserve">г.Бресте и Брестском районе </w:t>
      </w:r>
      <w:r>
        <w:rPr>
          <w:rFonts w:eastAsia="Calibri"/>
          <w:sz w:val="30"/>
          <w:szCs w:val="30"/>
        </w:rPr>
        <w:t>преобладают</w:t>
      </w:r>
      <w:r w:rsidR="00AD6F73">
        <w:rPr>
          <w:rFonts w:eastAsia="Calibri"/>
          <w:sz w:val="30"/>
          <w:szCs w:val="30"/>
        </w:rPr>
        <w:t xml:space="preserve">: </w:t>
      </w:r>
      <w:r>
        <w:rPr>
          <w:rFonts w:eastAsia="Calibri"/>
          <w:sz w:val="30"/>
          <w:szCs w:val="30"/>
        </w:rPr>
        <w:t xml:space="preserve">болезни органов дыхания – </w:t>
      </w:r>
      <w:r w:rsidR="005330BC">
        <w:rPr>
          <w:rFonts w:eastAsia="Calibri"/>
          <w:sz w:val="30"/>
          <w:szCs w:val="30"/>
        </w:rPr>
        <w:t>25,51</w:t>
      </w:r>
      <w:r>
        <w:rPr>
          <w:rFonts w:eastAsia="Calibri"/>
          <w:sz w:val="30"/>
          <w:szCs w:val="30"/>
        </w:rPr>
        <w:t xml:space="preserve"> случая на 100 работающих или</w:t>
      </w:r>
      <w:r w:rsidR="00AD6F73">
        <w:rPr>
          <w:rFonts w:eastAsia="Calibri"/>
          <w:sz w:val="30"/>
          <w:szCs w:val="30"/>
        </w:rPr>
        <w:t xml:space="preserve"> </w:t>
      </w:r>
      <w:r w:rsidR="005330BC">
        <w:rPr>
          <w:rFonts w:eastAsia="Calibri"/>
          <w:sz w:val="30"/>
          <w:szCs w:val="30"/>
        </w:rPr>
        <w:t>5</w:t>
      </w:r>
      <w:r w:rsidR="00446163">
        <w:rPr>
          <w:rFonts w:eastAsia="Calibri"/>
          <w:sz w:val="30"/>
          <w:szCs w:val="30"/>
        </w:rPr>
        <w:t>2,</w:t>
      </w:r>
      <w:r w:rsidR="005330BC">
        <w:rPr>
          <w:rFonts w:eastAsia="Calibri"/>
          <w:sz w:val="30"/>
          <w:szCs w:val="30"/>
        </w:rPr>
        <w:t>9</w:t>
      </w:r>
      <w:r w:rsidR="00AD6F73">
        <w:rPr>
          <w:rFonts w:eastAsia="Calibri"/>
          <w:sz w:val="30"/>
          <w:szCs w:val="30"/>
        </w:rPr>
        <w:t xml:space="preserve">% </w:t>
      </w:r>
      <w:r>
        <w:rPr>
          <w:rFonts w:eastAsia="Calibri"/>
          <w:sz w:val="30"/>
          <w:szCs w:val="30"/>
        </w:rPr>
        <w:t>(в 201</w:t>
      </w:r>
      <w:r w:rsidR="005330BC">
        <w:rPr>
          <w:rFonts w:eastAsia="Calibri"/>
          <w:sz w:val="30"/>
          <w:szCs w:val="30"/>
        </w:rPr>
        <w:t>6</w:t>
      </w:r>
      <w:r>
        <w:rPr>
          <w:rFonts w:eastAsia="Calibri"/>
          <w:sz w:val="30"/>
          <w:szCs w:val="30"/>
        </w:rPr>
        <w:t xml:space="preserve">г. – </w:t>
      </w:r>
      <w:r w:rsidR="005330BC">
        <w:rPr>
          <w:rFonts w:eastAsia="Calibri"/>
          <w:sz w:val="30"/>
          <w:szCs w:val="30"/>
        </w:rPr>
        <w:t>22,07</w:t>
      </w:r>
      <w:r>
        <w:rPr>
          <w:rFonts w:eastAsia="Calibri"/>
          <w:sz w:val="30"/>
          <w:szCs w:val="30"/>
        </w:rPr>
        <w:t xml:space="preserve"> сл. или </w:t>
      </w:r>
      <w:r w:rsidR="005330BC">
        <w:rPr>
          <w:rFonts w:eastAsia="Calibri"/>
          <w:sz w:val="30"/>
          <w:szCs w:val="30"/>
        </w:rPr>
        <w:t>50,9</w:t>
      </w:r>
      <w:r w:rsidR="00446163">
        <w:rPr>
          <w:rFonts w:eastAsia="Calibri"/>
          <w:sz w:val="30"/>
          <w:szCs w:val="30"/>
        </w:rPr>
        <w:t>%)</w:t>
      </w:r>
      <w:r>
        <w:rPr>
          <w:rFonts w:eastAsia="Calibri"/>
          <w:sz w:val="30"/>
          <w:szCs w:val="30"/>
        </w:rPr>
        <w:t>;</w:t>
      </w:r>
      <w:r w:rsidR="00446163">
        <w:rPr>
          <w:rFonts w:eastAsia="Calibri"/>
          <w:sz w:val="30"/>
          <w:szCs w:val="30"/>
        </w:rPr>
        <w:t xml:space="preserve"> болезни костно-мышечной и соединительной ткани – 7,28 случая на 100 работающих или 15,1% (в 2016г. – 6,41 сл. или 14,8%); </w:t>
      </w:r>
      <w:r>
        <w:rPr>
          <w:rFonts w:eastAsia="Calibri"/>
          <w:sz w:val="30"/>
          <w:szCs w:val="30"/>
        </w:rPr>
        <w:t xml:space="preserve">травмы, отравления и внешние причины – </w:t>
      </w:r>
      <w:r w:rsidR="00446163">
        <w:rPr>
          <w:rFonts w:eastAsia="Calibri"/>
          <w:sz w:val="30"/>
          <w:szCs w:val="30"/>
        </w:rPr>
        <w:t>4,73</w:t>
      </w:r>
      <w:r>
        <w:rPr>
          <w:rFonts w:eastAsia="Calibri"/>
          <w:sz w:val="30"/>
          <w:szCs w:val="30"/>
        </w:rPr>
        <w:t xml:space="preserve"> сл. или </w:t>
      </w:r>
      <w:r w:rsidR="00446163">
        <w:rPr>
          <w:rFonts w:eastAsia="Calibri"/>
          <w:sz w:val="30"/>
          <w:szCs w:val="30"/>
        </w:rPr>
        <w:t>9,8</w:t>
      </w:r>
      <w:r>
        <w:rPr>
          <w:rFonts w:eastAsia="Calibri"/>
          <w:sz w:val="30"/>
          <w:szCs w:val="30"/>
        </w:rPr>
        <w:t>% (в</w:t>
      </w:r>
      <w:r w:rsidR="00AD6F73">
        <w:rPr>
          <w:rFonts w:eastAsia="Calibri"/>
          <w:sz w:val="30"/>
          <w:szCs w:val="30"/>
        </w:rPr>
        <w:t xml:space="preserve"> </w:t>
      </w:r>
      <w:r>
        <w:rPr>
          <w:rFonts w:eastAsia="Calibri"/>
          <w:sz w:val="30"/>
          <w:szCs w:val="30"/>
        </w:rPr>
        <w:t>201</w:t>
      </w:r>
      <w:r w:rsidR="00446163">
        <w:rPr>
          <w:rFonts w:eastAsia="Calibri"/>
          <w:sz w:val="30"/>
          <w:szCs w:val="30"/>
        </w:rPr>
        <w:t>6</w:t>
      </w:r>
      <w:r>
        <w:rPr>
          <w:rFonts w:eastAsia="Calibri"/>
          <w:sz w:val="30"/>
          <w:szCs w:val="30"/>
        </w:rPr>
        <w:t>г. –</w:t>
      </w:r>
      <w:r w:rsidR="00446163">
        <w:rPr>
          <w:rFonts w:eastAsia="Calibri"/>
          <w:sz w:val="30"/>
          <w:szCs w:val="30"/>
        </w:rPr>
        <w:t xml:space="preserve"> 4</w:t>
      </w:r>
      <w:r w:rsidR="001457B9">
        <w:rPr>
          <w:rFonts w:eastAsia="Calibri"/>
          <w:sz w:val="30"/>
          <w:szCs w:val="30"/>
        </w:rPr>
        <w:t>,</w:t>
      </w:r>
      <w:r w:rsidR="00446163">
        <w:rPr>
          <w:rFonts w:eastAsia="Calibri"/>
          <w:sz w:val="30"/>
          <w:szCs w:val="30"/>
        </w:rPr>
        <w:t>55 сл. или 10,5%);</w:t>
      </w:r>
      <w:r w:rsidR="001457B9">
        <w:rPr>
          <w:rFonts w:eastAsia="Calibri"/>
          <w:sz w:val="30"/>
          <w:szCs w:val="30"/>
        </w:rPr>
        <w:t xml:space="preserve"> болезни системы кровообращения – 3,3 случая на 100 работающих или 6,8% (в 2016г. – 3,19 сл. или 7,4%)</w:t>
      </w:r>
      <w:r w:rsidR="00EF1748">
        <w:rPr>
          <w:rFonts w:eastAsia="Calibri"/>
          <w:sz w:val="30"/>
          <w:szCs w:val="30"/>
        </w:rPr>
        <w:t xml:space="preserve">; болезни органов пищеварения – </w:t>
      </w:r>
      <w:r w:rsidR="00B83308">
        <w:rPr>
          <w:rFonts w:eastAsia="Calibri"/>
          <w:sz w:val="30"/>
          <w:szCs w:val="30"/>
        </w:rPr>
        <w:t>1,87</w:t>
      </w:r>
      <w:r w:rsidR="00EF1748">
        <w:rPr>
          <w:rFonts w:eastAsia="Calibri"/>
          <w:sz w:val="30"/>
          <w:szCs w:val="30"/>
        </w:rPr>
        <w:t xml:space="preserve"> сл. или </w:t>
      </w:r>
      <w:r w:rsidR="00B83308">
        <w:rPr>
          <w:rFonts w:eastAsia="Calibri"/>
          <w:sz w:val="30"/>
          <w:szCs w:val="30"/>
        </w:rPr>
        <w:t>3,9</w:t>
      </w:r>
      <w:r w:rsidR="00EF1748">
        <w:rPr>
          <w:rFonts w:eastAsia="Calibri"/>
          <w:sz w:val="30"/>
          <w:szCs w:val="30"/>
        </w:rPr>
        <w:t xml:space="preserve">% (в 2016г. – </w:t>
      </w:r>
      <w:r w:rsidR="00B83308">
        <w:rPr>
          <w:rFonts w:eastAsia="Calibri"/>
          <w:sz w:val="30"/>
          <w:szCs w:val="30"/>
        </w:rPr>
        <w:t>1,86</w:t>
      </w:r>
      <w:r w:rsidR="00EF1748">
        <w:rPr>
          <w:rFonts w:eastAsia="Calibri"/>
          <w:sz w:val="30"/>
          <w:szCs w:val="30"/>
        </w:rPr>
        <w:t xml:space="preserve"> сл. или </w:t>
      </w:r>
      <w:r w:rsidR="00B83308">
        <w:rPr>
          <w:rFonts w:eastAsia="Calibri"/>
          <w:sz w:val="30"/>
          <w:szCs w:val="30"/>
        </w:rPr>
        <w:t>4,3</w:t>
      </w:r>
      <w:r w:rsidR="00EF1748">
        <w:rPr>
          <w:rFonts w:eastAsia="Calibri"/>
          <w:sz w:val="30"/>
          <w:szCs w:val="30"/>
        </w:rPr>
        <w:t>%)</w:t>
      </w:r>
      <w:r w:rsidR="003E49C9">
        <w:rPr>
          <w:rFonts w:eastAsia="Calibri"/>
          <w:sz w:val="30"/>
          <w:szCs w:val="30"/>
        </w:rPr>
        <w:t xml:space="preserve">; болезни мочеполовой системы </w:t>
      </w:r>
      <w:r w:rsidR="00CA6D65">
        <w:rPr>
          <w:rFonts w:eastAsia="Calibri"/>
          <w:sz w:val="30"/>
          <w:szCs w:val="30"/>
        </w:rPr>
        <w:t xml:space="preserve">– 1,5 случая на 100 работающих или 3,1% </w:t>
      </w:r>
      <w:r w:rsidR="00635070">
        <w:rPr>
          <w:rFonts w:eastAsia="Calibri"/>
          <w:sz w:val="30"/>
          <w:szCs w:val="30"/>
        </w:rPr>
        <w:t>(в 2016г. – 1,44 сл. или 3,3%).</w:t>
      </w:r>
      <w:r w:rsidR="007D18B0">
        <w:rPr>
          <w:rFonts w:eastAsia="Calibri"/>
          <w:sz w:val="30"/>
          <w:szCs w:val="30"/>
        </w:rPr>
        <w:t xml:space="preserve"> </w:t>
      </w:r>
      <w:r w:rsidR="00CA6D65">
        <w:rPr>
          <w:rFonts w:eastAsia="Calibri"/>
          <w:sz w:val="30"/>
          <w:szCs w:val="30"/>
        </w:rPr>
        <w:t>(таб</w:t>
      </w:r>
      <w:r w:rsidR="007D18B0">
        <w:rPr>
          <w:rFonts w:eastAsia="Calibri"/>
          <w:sz w:val="30"/>
          <w:szCs w:val="30"/>
        </w:rPr>
        <w:t>л</w:t>
      </w:r>
      <w:r w:rsidR="00CA6D65">
        <w:rPr>
          <w:rFonts w:eastAsia="Calibri"/>
          <w:sz w:val="30"/>
          <w:szCs w:val="30"/>
        </w:rPr>
        <w:t>.3</w:t>
      </w:r>
      <w:r w:rsidR="00A54DF3">
        <w:rPr>
          <w:rFonts w:eastAsia="Calibri"/>
          <w:sz w:val="30"/>
          <w:szCs w:val="30"/>
        </w:rPr>
        <w:t>0</w:t>
      </w:r>
      <w:r w:rsidR="00CA6D65">
        <w:rPr>
          <w:rFonts w:eastAsia="Calibri"/>
          <w:sz w:val="30"/>
          <w:szCs w:val="30"/>
        </w:rPr>
        <w:t>).</w:t>
      </w:r>
    </w:p>
    <w:p w:rsidR="00EF1748" w:rsidRDefault="00405ADA" w:rsidP="00880D02">
      <w:pPr>
        <w:ind w:firstLine="708"/>
        <w:jc w:val="center"/>
        <w:rPr>
          <w:b/>
          <w:i/>
        </w:rPr>
      </w:pPr>
      <w:r>
        <w:rPr>
          <w:b/>
          <w:i/>
        </w:rPr>
        <w:lastRenderedPageBreak/>
        <w:t xml:space="preserve">Таблица </w:t>
      </w:r>
      <w:r w:rsidR="00880D02">
        <w:rPr>
          <w:b/>
          <w:i/>
        </w:rPr>
        <w:t>3</w:t>
      </w:r>
      <w:r w:rsidR="00A54DF3">
        <w:rPr>
          <w:b/>
          <w:i/>
        </w:rPr>
        <w:t>0</w:t>
      </w:r>
      <w:r w:rsidR="007D18B0">
        <w:rPr>
          <w:b/>
          <w:i/>
        </w:rPr>
        <w:t>.</w:t>
      </w:r>
      <w:r w:rsidR="00880D02">
        <w:rPr>
          <w:b/>
          <w:i/>
        </w:rPr>
        <w:t xml:space="preserve"> Показатели заболеваемости с ВУТ</w:t>
      </w:r>
      <w:r w:rsidR="00EF1748">
        <w:rPr>
          <w:b/>
          <w:i/>
        </w:rPr>
        <w:t xml:space="preserve"> в г.Бресте и Брестском районе </w:t>
      </w:r>
    </w:p>
    <w:p w:rsidR="00AB600C" w:rsidRPr="00880D02" w:rsidRDefault="00EF1748" w:rsidP="00EF1748">
      <w:pPr>
        <w:ind w:firstLine="708"/>
        <w:jc w:val="center"/>
        <w:rPr>
          <w:b/>
          <w:i/>
        </w:rPr>
      </w:pPr>
      <w:r>
        <w:rPr>
          <w:b/>
          <w:i/>
        </w:rPr>
        <w:t>по нозологическим формам</w:t>
      </w:r>
      <w:r w:rsidR="00880D02">
        <w:rPr>
          <w:b/>
          <w:i/>
        </w:rPr>
        <w:t xml:space="preserve"> </w:t>
      </w:r>
      <w:r>
        <w:rPr>
          <w:b/>
          <w:i/>
        </w:rPr>
        <w:t xml:space="preserve">за </w:t>
      </w:r>
      <w:r w:rsidR="00880D02">
        <w:rPr>
          <w:b/>
          <w:i/>
        </w:rPr>
        <w:t>20</w:t>
      </w:r>
      <w:r>
        <w:rPr>
          <w:b/>
          <w:i/>
        </w:rPr>
        <w:t>16</w:t>
      </w:r>
      <w:r w:rsidR="007B0861">
        <w:rPr>
          <w:b/>
          <w:i/>
        </w:rPr>
        <w:t>-2017</w:t>
      </w:r>
      <w:r w:rsidR="00880D02">
        <w:rPr>
          <w:b/>
          <w:i/>
        </w:rPr>
        <w:t>г</w:t>
      </w:r>
      <w:r w:rsidR="007B0861">
        <w:rPr>
          <w:b/>
          <w:i/>
        </w:rPr>
        <w:t>г.</w:t>
      </w:r>
    </w:p>
    <w:tbl>
      <w:tblPr>
        <w:tblW w:w="9745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9"/>
        <w:gridCol w:w="708"/>
        <w:gridCol w:w="708"/>
        <w:gridCol w:w="849"/>
        <w:gridCol w:w="851"/>
        <w:gridCol w:w="850"/>
        <w:gridCol w:w="709"/>
        <w:gridCol w:w="851"/>
        <w:gridCol w:w="850"/>
      </w:tblGrid>
      <w:tr w:rsidR="00AD6F73" w:rsidRPr="00902559" w:rsidTr="00902559">
        <w:trPr>
          <w:trHeight w:val="197"/>
        </w:trPr>
        <w:tc>
          <w:tcPr>
            <w:tcW w:w="3369" w:type="dxa"/>
            <w:vMerge w:val="restart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376" w:type="dxa"/>
            <w:gridSpan w:val="8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  <w:r w:rsidRPr="00902559">
              <w:rPr>
                <w:b/>
                <w:snapToGrid w:val="0"/>
                <w:color w:val="000000"/>
                <w:sz w:val="16"/>
                <w:szCs w:val="16"/>
              </w:rPr>
              <w:t>2016</w:t>
            </w:r>
          </w:p>
        </w:tc>
      </w:tr>
      <w:tr w:rsidR="00AD6F73" w:rsidRPr="00902559" w:rsidTr="00902559">
        <w:trPr>
          <w:trHeight w:val="168"/>
        </w:trPr>
        <w:tc>
          <w:tcPr>
            <w:tcW w:w="3369" w:type="dxa"/>
            <w:vMerge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116" w:type="dxa"/>
            <w:gridSpan w:val="4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902559">
              <w:rPr>
                <w:b/>
                <w:snapToGrid w:val="0"/>
                <w:color w:val="000000"/>
                <w:sz w:val="15"/>
                <w:szCs w:val="15"/>
              </w:rPr>
              <w:t>Число случаев временной нетрудоспособности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902559">
              <w:rPr>
                <w:b/>
                <w:snapToGrid w:val="0"/>
                <w:color w:val="000000"/>
                <w:sz w:val="15"/>
                <w:szCs w:val="15"/>
              </w:rPr>
              <w:t>Число календарных дней временной нетрудоспособности</w:t>
            </w:r>
          </w:p>
        </w:tc>
      </w:tr>
      <w:tr w:rsidR="00AD6F73" w:rsidRPr="00902559" w:rsidTr="00902559">
        <w:trPr>
          <w:trHeight w:val="405"/>
        </w:trPr>
        <w:tc>
          <w:tcPr>
            <w:tcW w:w="3369" w:type="dxa"/>
            <w:vMerge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всего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на 100 раб.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из них у </w:t>
            </w:r>
          </w:p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М 18-59, </w:t>
            </w:r>
          </w:p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Ж 18-54 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на 100 т/с нас.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на 100 раб.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из них у </w:t>
            </w:r>
          </w:p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М  18-59, </w:t>
            </w:r>
          </w:p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Ж 18-54 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на 100 т/с нас.</w:t>
            </w:r>
          </w:p>
        </w:tc>
      </w:tr>
      <w:tr w:rsidR="00AD6F73" w:rsidRPr="00902559" w:rsidTr="00902559">
        <w:trPr>
          <w:trHeight w:val="168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snapToGrid w:val="0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85927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43,33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75684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33,73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992413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500,46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844067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376,20</w:t>
            </w:r>
          </w:p>
        </w:tc>
      </w:tr>
      <w:tr w:rsidR="00AD6F73" w:rsidRPr="00902559" w:rsidTr="00902559">
        <w:trPr>
          <w:trHeight w:val="357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Инфекционные и паразитарные болезни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412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0,21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367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0,16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5192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2,62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4458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1,99</w:t>
            </w:r>
          </w:p>
        </w:tc>
      </w:tr>
      <w:tr w:rsidR="00AD6F73" w:rsidRPr="00902559" w:rsidTr="00902559">
        <w:trPr>
          <w:trHeight w:val="263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Новообразования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1321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0,67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1153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0,51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22433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11,31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19390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8,64</w:t>
            </w:r>
          </w:p>
        </w:tc>
      </w:tr>
      <w:tr w:rsidR="00AD6F73" w:rsidRPr="00902559" w:rsidTr="00902559">
        <w:trPr>
          <w:trHeight w:val="218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0,06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2039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1,03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1850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0,82</w:t>
            </w:r>
          </w:p>
        </w:tc>
      </w:tr>
      <w:tr w:rsidR="00AD6F73" w:rsidRPr="00902559" w:rsidTr="00902559">
        <w:trPr>
          <w:trHeight w:val="364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632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0,32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497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0,22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8767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4,42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6568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2,93</w:t>
            </w:r>
          </w:p>
        </w:tc>
      </w:tr>
      <w:tr w:rsidR="00AD6F73" w:rsidRPr="00902559" w:rsidTr="00902559">
        <w:trPr>
          <w:trHeight w:val="269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Психические расстройства и расстройства поведения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0,04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710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0,36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693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0,31</w:t>
            </w:r>
          </w:p>
        </w:tc>
      </w:tr>
      <w:tr w:rsidR="00AD6F73" w:rsidRPr="00902559" w:rsidTr="00902559">
        <w:trPr>
          <w:trHeight w:val="217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нервной системы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445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0,22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383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0,17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8368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4,22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7023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3,13</w:t>
            </w:r>
          </w:p>
        </w:tc>
      </w:tr>
      <w:tr w:rsidR="00AD6F73" w:rsidRPr="00902559" w:rsidTr="00902559">
        <w:trPr>
          <w:trHeight w:val="263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глаза и его придаточного аппарата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1148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0,58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895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0,40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11990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6,05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8769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3,91</w:t>
            </w:r>
          </w:p>
        </w:tc>
      </w:tr>
      <w:tr w:rsidR="00AD6F73" w:rsidRPr="00902559" w:rsidTr="00902559">
        <w:trPr>
          <w:trHeight w:val="299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уха и сосцевидного отростка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672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0,34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614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0,27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5963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3,01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5389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2,40</w:t>
            </w:r>
          </w:p>
        </w:tc>
      </w:tr>
      <w:tr w:rsidR="00AD6F73" w:rsidRPr="00902559" w:rsidTr="00902559">
        <w:trPr>
          <w:trHeight w:val="257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системы кровообращения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6320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3,19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4405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1,96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95840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48,33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63153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28,15</w:t>
            </w:r>
          </w:p>
        </w:tc>
      </w:tr>
      <w:tr w:rsidR="00AD6F73" w:rsidRPr="00902559" w:rsidTr="00902559">
        <w:trPr>
          <w:trHeight w:val="111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органов дыхания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43772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22,07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39655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17,67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355735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179,39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316859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141,22</w:t>
            </w:r>
          </w:p>
        </w:tc>
      </w:tr>
      <w:tr w:rsidR="00AD6F73" w:rsidRPr="00902559" w:rsidTr="00902559">
        <w:trPr>
          <w:trHeight w:val="137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Болезни органов пищеварения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3685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1,86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3202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1,43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55320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27,90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46230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20,60</w:t>
            </w:r>
          </w:p>
        </w:tc>
      </w:tr>
      <w:tr w:rsidR="00AD6F73" w:rsidRPr="00902559" w:rsidTr="00902559">
        <w:trPr>
          <w:trHeight w:val="184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Болезни кожи и подкожной клетчатки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1105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0,56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993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0,44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11479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5,79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10114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4,51</w:t>
            </w:r>
          </w:p>
        </w:tc>
      </w:tr>
      <w:tr w:rsidR="00AD6F73" w:rsidRPr="00902559" w:rsidTr="00902559">
        <w:trPr>
          <w:trHeight w:val="273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Болезни костно-мышечной системы  и соединительной ткани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12716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6,41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11054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4,93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157456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79,40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135377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60,34</w:t>
            </w:r>
          </w:p>
        </w:tc>
      </w:tr>
      <w:tr w:rsidR="00AD6F73" w:rsidRPr="00902559" w:rsidTr="00902559">
        <w:trPr>
          <w:trHeight w:val="265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Болезни мочеполов. системы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2865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1,44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2573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1,15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31455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15,86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27055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12,06</w:t>
            </w:r>
          </w:p>
        </w:tc>
      </w:tr>
      <w:tr w:rsidR="00AD6F73" w:rsidRPr="00902559" w:rsidTr="00902559">
        <w:trPr>
          <w:trHeight w:val="155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 xml:space="preserve">Беременность, роды 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1433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1,30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1433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1,30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18309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16,66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18309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16,66</w:t>
            </w:r>
          </w:p>
        </w:tc>
      </w:tr>
      <w:tr w:rsidR="00AD6F73" w:rsidRPr="00902559" w:rsidTr="00902559">
        <w:trPr>
          <w:trHeight w:val="204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Врожденные аномалии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0,02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696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0,35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633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0,28</w:t>
            </w:r>
          </w:p>
        </w:tc>
      </w:tr>
      <w:tr w:rsidR="00AD6F73" w:rsidRPr="00902559" w:rsidTr="00902559">
        <w:trPr>
          <w:trHeight w:val="275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Симптомы и признаки и отклонения от нормы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0,04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1062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0,54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0,45</w:t>
            </w:r>
          </w:p>
        </w:tc>
      </w:tr>
      <w:tr w:rsidR="00AD6F73" w:rsidRPr="00902559" w:rsidTr="00902559">
        <w:trPr>
          <w:trHeight w:val="216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Травмы и отравления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9023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4,55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8111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3,62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199599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100,66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171197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76,30</w:t>
            </w:r>
          </w:p>
        </w:tc>
      </w:tr>
    </w:tbl>
    <w:p w:rsidR="00AB600C" w:rsidRDefault="00AB600C" w:rsidP="00AB600C">
      <w:pPr>
        <w:jc w:val="both"/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</w:p>
    <w:tbl>
      <w:tblPr>
        <w:tblW w:w="9745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9"/>
        <w:gridCol w:w="708"/>
        <w:gridCol w:w="708"/>
        <w:gridCol w:w="849"/>
        <w:gridCol w:w="851"/>
        <w:gridCol w:w="850"/>
        <w:gridCol w:w="709"/>
        <w:gridCol w:w="851"/>
        <w:gridCol w:w="850"/>
      </w:tblGrid>
      <w:tr w:rsidR="00AD6F73" w:rsidRPr="00902559" w:rsidTr="00902559">
        <w:trPr>
          <w:trHeight w:val="197"/>
        </w:trPr>
        <w:tc>
          <w:tcPr>
            <w:tcW w:w="3369" w:type="dxa"/>
            <w:vMerge w:val="restart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376" w:type="dxa"/>
            <w:gridSpan w:val="8"/>
            <w:shd w:val="clear" w:color="auto" w:fill="auto"/>
          </w:tcPr>
          <w:p w:rsidR="00AD6F73" w:rsidRPr="00902559" w:rsidRDefault="00CA6D65" w:rsidP="00902559">
            <w:pPr>
              <w:ind w:firstLine="603"/>
              <w:rPr>
                <w:b/>
                <w:snapToGrid w:val="0"/>
                <w:color w:val="000000"/>
                <w:sz w:val="16"/>
                <w:szCs w:val="16"/>
              </w:rPr>
            </w:pPr>
            <w:r w:rsidRPr="00902559">
              <w:rPr>
                <w:b/>
                <w:snapToGrid w:val="0"/>
                <w:color w:val="000000"/>
                <w:sz w:val="16"/>
                <w:szCs w:val="16"/>
              </w:rPr>
              <w:t xml:space="preserve">                                                </w:t>
            </w:r>
            <w:r w:rsidR="00AD6F73" w:rsidRPr="00902559">
              <w:rPr>
                <w:b/>
                <w:snapToGrid w:val="0"/>
                <w:color w:val="000000"/>
                <w:sz w:val="16"/>
                <w:szCs w:val="16"/>
              </w:rPr>
              <w:t>2017</w:t>
            </w:r>
          </w:p>
        </w:tc>
      </w:tr>
      <w:tr w:rsidR="00AD6F73" w:rsidRPr="00902559" w:rsidTr="00902559">
        <w:trPr>
          <w:trHeight w:val="168"/>
        </w:trPr>
        <w:tc>
          <w:tcPr>
            <w:tcW w:w="3369" w:type="dxa"/>
            <w:vMerge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116" w:type="dxa"/>
            <w:gridSpan w:val="4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902559">
              <w:rPr>
                <w:b/>
                <w:snapToGrid w:val="0"/>
                <w:color w:val="000000"/>
                <w:sz w:val="15"/>
                <w:szCs w:val="15"/>
              </w:rPr>
              <w:t>Число случаев временной нетрудоспособности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5"/>
                <w:szCs w:val="15"/>
              </w:rPr>
            </w:pPr>
            <w:r w:rsidRPr="00902559">
              <w:rPr>
                <w:b/>
                <w:snapToGrid w:val="0"/>
                <w:color w:val="000000"/>
                <w:sz w:val="15"/>
                <w:szCs w:val="15"/>
              </w:rPr>
              <w:t>Число календарных дней временной нетрудоспособности</w:t>
            </w:r>
          </w:p>
        </w:tc>
      </w:tr>
      <w:tr w:rsidR="00AD6F73" w:rsidRPr="00902559" w:rsidTr="00902559">
        <w:trPr>
          <w:trHeight w:val="405"/>
        </w:trPr>
        <w:tc>
          <w:tcPr>
            <w:tcW w:w="3369" w:type="dxa"/>
            <w:vMerge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всего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на 100 раб.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из них у </w:t>
            </w:r>
          </w:p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М 18-59, </w:t>
            </w:r>
          </w:p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Ж 18-54 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на 100 т/с нас.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на 100 раб.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из них у </w:t>
            </w:r>
          </w:p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М  18-59, </w:t>
            </w:r>
          </w:p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 xml:space="preserve">Ж 18-54 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b/>
                <w:color w:val="000000"/>
                <w:sz w:val="15"/>
                <w:szCs w:val="15"/>
              </w:rPr>
            </w:pPr>
            <w:r w:rsidRPr="00902559">
              <w:rPr>
                <w:b/>
                <w:color w:val="000000"/>
                <w:sz w:val="15"/>
                <w:szCs w:val="15"/>
              </w:rPr>
              <w:t>на 100 т/с нас.</w:t>
            </w:r>
          </w:p>
        </w:tc>
      </w:tr>
      <w:tr w:rsidR="00AD6F73" w:rsidRPr="00902559" w:rsidTr="00902559">
        <w:trPr>
          <w:trHeight w:val="168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snapToGrid w:val="0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91326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48,22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81071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36,13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1013472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535,10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874513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389,77</w:t>
            </w:r>
          </w:p>
        </w:tc>
      </w:tr>
      <w:tr w:rsidR="00AD6F73" w:rsidRPr="00902559" w:rsidTr="00902559">
        <w:trPr>
          <w:trHeight w:val="357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Инфекционные и паразитарные болезни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435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0,23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391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0,17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5166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2,73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4596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2,05</w:t>
            </w:r>
          </w:p>
        </w:tc>
      </w:tr>
      <w:tr w:rsidR="00AD6F73" w:rsidRPr="00902559" w:rsidTr="00902559">
        <w:trPr>
          <w:trHeight w:val="263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Новообразования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1308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0,69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1145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0,51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20431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10,79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17635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7,86</w:t>
            </w:r>
          </w:p>
        </w:tc>
      </w:tr>
      <w:tr w:rsidR="00AD6F73" w:rsidRPr="00902559" w:rsidTr="00902559">
        <w:trPr>
          <w:trHeight w:val="218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крови, кроветворных органов, отд. наруш. вовлек. иммунный механизм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0,07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112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2060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1,09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1815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0,81</w:t>
            </w:r>
          </w:p>
        </w:tc>
      </w:tr>
      <w:tr w:rsidR="00AD6F73" w:rsidRPr="00902559" w:rsidTr="00902559">
        <w:trPr>
          <w:trHeight w:val="364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эндокринной с-мы, расстройства питания нарушения обмена в-в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647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0,34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525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0,23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8336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4,40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6769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3,02</w:t>
            </w:r>
          </w:p>
        </w:tc>
      </w:tr>
      <w:tr w:rsidR="00AD6F73" w:rsidRPr="00902559" w:rsidTr="00902559">
        <w:trPr>
          <w:trHeight w:val="269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Психические расстройства и расстройства поведения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116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0,06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802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0,42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0,35</w:t>
            </w:r>
          </w:p>
        </w:tc>
      </w:tr>
      <w:tr w:rsidR="00AD6F73" w:rsidRPr="00902559" w:rsidTr="00902559">
        <w:trPr>
          <w:trHeight w:val="217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нервной системы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460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0,24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413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0,18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8574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4,53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7417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3,31</w:t>
            </w:r>
          </w:p>
        </w:tc>
      </w:tr>
      <w:tr w:rsidR="00AD6F73" w:rsidRPr="00902559" w:rsidTr="00902559">
        <w:trPr>
          <w:trHeight w:val="263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глаза и его придаточного аппарата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1453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0,77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1198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0,53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13783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7,28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10343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4,61</w:t>
            </w:r>
          </w:p>
        </w:tc>
      </w:tr>
      <w:tr w:rsidR="00AD6F73" w:rsidRPr="00902559" w:rsidTr="00902559">
        <w:trPr>
          <w:trHeight w:val="299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уха и сосцевидного отростка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678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0,36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611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0,27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6089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3,21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5444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2,43</w:t>
            </w:r>
          </w:p>
        </w:tc>
      </w:tr>
      <w:tr w:rsidR="00AD6F73" w:rsidRPr="00902559" w:rsidTr="00902559">
        <w:trPr>
          <w:trHeight w:val="257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системы кровообращения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6248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3,30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4526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2,02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82106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43,35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57105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25,45</w:t>
            </w:r>
          </w:p>
        </w:tc>
      </w:tr>
      <w:tr w:rsidR="00AD6F73" w:rsidRPr="00902559" w:rsidTr="00902559">
        <w:trPr>
          <w:trHeight w:val="111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Б-ни органов дыхания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48323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25,51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43931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19,58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388068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204,89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348214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155,20</w:t>
            </w:r>
          </w:p>
        </w:tc>
      </w:tr>
      <w:tr w:rsidR="00AD6F73" w:rsidRPr="00902559" w:rsidTr="00902559">
        <w:trPr>
          <w:trHeight w:val="137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Болезни органов пищеварения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3537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1,87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3108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1,39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50752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26,80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42834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19,09</w:t>
            </w:r>
          </w:p>
        </w:tc>
      </w:tr>
      <w:tr w:rsidR="00AD6F73" w:rsidRPr="00902559" w:rsidTr="00902559">
        <w:trPr>
          <w:trHeight w:val="184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Болезни кожи и подкожной клетчатки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991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0,52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882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10288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5,43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9135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4,07</w:t>
            </w:r>
          </w:p>
        </w:tc>
      </w:tr>
      <w:tr w:rsidR="00AD6F73" w:rsidRPr="00902559" w:rsidTr="00902559">
        <w:trPr>
          <w:trHeight w:val="273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Болезни костно-мышечной системы  и соединительной ткани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13785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7,28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12100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5,39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169687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89,59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146209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65,17</w:t>
            </w:r>
          </w:p>
        </w:tc>
      </w:tr>
      <w:tr w:rsidR="00AD6F73" w:rsidRPr="00902559" w:rsidTr="00902559">
        <w:trPr>
          <w:trHeight w:val="265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Болезни мочеполов. системы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2833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1,50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2543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1,13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32234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17,02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27704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12,35</w:t>
            </w:r>
          </w:p>
        </w:tc>
      </w:tr>
      <w:tr w:rsidR="00AD6F73" w:rsidRPr="00902559" w:rsidTr="00902559">
        <w:trPr>
          <w:trHeight w:val="155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 xml:space="preserve">Беременность, роды 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1264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1,37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1263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1,37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16764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18,20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16750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18,19</w:t>
            </w:r>
          </w:p>
        </w:tc>
      </w:tr>
      <w:tr w:rsidR="00AD6F73" w:rsidRPr="00902559" w:rsidTr="00902559">
        <w:trPr>
          <w:trHeight w:val="204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Врожденные аномалии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1151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0,61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1013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0,45</w:t>
            </w:r>
          </w:p>
        </w:tc>
      </w:tr>
      <w:tr w:rsidR="00AD6F73" w:rsidRPr="00902559" w:rsidTr="00902559">
        <w:trPr>
          <w:trHeight w:val="275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Симптомы и признаки и отклонения от нормы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0,04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810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0,43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669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0,30</w:t>
            </w:r>
          </w:p>
        </w:tc>
      </w:tr>
      <w:tr w:rsidR="00AD6F73" w:rsidRPr="00902559" w:rsidTr="00902559">
        <w:trPr>
          <w:trHeight w:val="216"/>
        </w:trPr>
        <w:tc>
          <w:tcPr>
            <w:tcW w:w="3369" w:type="dxa"/>
            <w:shd w:val="clear" w:color="auto" w:fill="auto"/>
          </w:tcPr>
          <w:p w:rsidR="00AD6F73" w:rsidRPr="00902559" w:rsidRDefault="00AD6F73" w:rsidP="00902559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902559">
              <w:rPr>
                <w:b/>
                <w:color w:val="000000"/>
                <w:sz w:val="16"/>
                <w:szCs w:val="16"/>
              </w:rPr>
              <w:t>Травмы и отравления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8964</w:t>
            </w:r>
          </w:p>
        </w:tc>
        <w:tc>
          <w:tcPr>
            <w:tcW w:w="708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4,73</w:t>
            </w:r>
          </w:p>
        </w:tc>
        <w:tc>
          <w:tcPr>
            <w:tcW w:w="84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8069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3,60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196371</w:t>
            </w:r>
          </w:p>
        </w:tc>
        <w:tc>
          <w:tcPr>
            <w:tcW w:w="709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103,68</w:t>
            </w:r>
          </w:p>
        </w:tc>
        <w:tc>
          <w:tcPr>
            <w:tcW w:w="851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170083</w:t>
            </w:r>
          </w:p>
        </w:tc>
        <w:tc>
          <w:tcPr>
            <w:tcW w:w="850" w:type="dxa"/>
            <w:shd w:val="clear" w:color="auto" w:fill="auto"/>
          </w:tcPr>
          <w:p w:rsidR="00AD6F73" w:rsidRPr="00902559" w:rsidRDefault="00AD6F73" w:rsidP="00902559">
            <w:pPr>
              <w:jc w:val="center"/>
              <w:rPr>
                <w:color w:val="000000"/>
                <w:sz w:val="16"/>
                <w:szCs w:val="16"/>
              </w:rPr>
            </w:pPr>
            <w:r w:rsidRPr="00902559">
              <w:rPr>
                <w:color w:val="000000"/>
                <w:sz w:val="16"/>
                <w:szCs w:val="16"/>
              </w:rPr>
              <w:t>75,81</w:t>
            </w:r>
          </w:p>
        </w:tc>
      </w:tr>
    </w:tbl>
    <w:p w:rsidR="00AB600C" w:rsidRDefault="00AB600C" w:rsidP="00AB600C">
      <w:pPr>
        <w:jc w:val="both"/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</w:p>
    <w:p w:rsidR="00CA6D65" w:rsidRPr="00446163" w:rsidRDefault="00AE05D9" w:rsidP="00CA6D65">
      <w:pPr>
        <w:autoSpaceDE w:val="0"/>
        <w:autoSpaceDN w:val="0"/>
        <w:adjustRightInd w:val="0"/>
        <w:ind w:firstLine="708"/>
        <w:jc w:val="both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Таким образом,</w:t>
      </w:r>
      <w:r w:rsidR="00CA6D65">
        <w:rPr>
          <w:rFonts w:eastAsia="Calibri"/>
          <w:sz w:val="30"/>
          <w:szCs w:val="30"/>
        </w:rPr>
        <w:t xml:space="preserve"> отмечается рост доли в общей структуре</w:t>
      </w:r>
      <w:r>
        <w:rPr>
          <w:rFonts w:eastAsia="Calibri"/>
          <w:sz w:val="30"/>
          <w:szCs w:val="30"/>
        </w:rPr>
        <w:t xml:space="preserve"> причин </w:t>
      </w:r>
      <w:r w:rsidR="00CA6D65">
        <w:rPr>
          <w:rFonts w:eastAsia="Calibri"/>
          <w:sz w:val="30"/>
          <w:szCs w:val="30"/>
        </w:rPr>
        <w:t>болезн</w:t>
      </w:r>
      <w:r>
        <w:rPr>
          <w:rFonts w:eastAsia="Calibri"/>
          <w:sz w:val="30"/>
          <w:szCs w:val="30"/>
        </w:rPr>
        <w:t>ей</w:t>
      </w:r>
      <w:r w:rsidR="00CA6D65">
        <w:rPr>
          <w:rFonts w:eastAsia="Calibri"/>
          <w:sz w:val="30"/>
          <w:szCs w:val="30"/>
        </w:rPr>
        <w:t xml:space="preserve"> органов дыхания, заболевани</w:t>
      </w:r>
      <w:r>
        <w:rPr>
          <w:rFonts w:eastAsia="Calibri"/>
          <w:sz w:val="30"/>
          <w:szCs w:val="30"/>
        </w:rPr>
        <w:t>й</w:t>
      </w:r>
      <w:r w:rsidR="00CA6D65">
        <w:rPr>
          <w:rFonts w:eastAsia="Calibri"/>
          <w:sz w:val="30"/>
          <w:szCs w:val="30"/>
        </w:rPr>
        <w:t xml:space="preserve"> костно-мышечной системы, системы кровообращения, </w:t>
      </w:r>
      <w:r w:rsidR="00542ADF">
        <w:rPr>
          <w:rFonts w:eastAsia="Calibri"/>
          <w:sz w:val="30"/>
          <w:szCs w:val="30"/>
        </w:rPr>
        <w:t>болезни глаза и его придаточного аппарата</w:t>
      </w:r>
      <w:r w:rsidR="00CA6D65">
        <w:rPr>
          <w:rFonts w:eastAsia="Calibri"/>
          <w:sz w:val="30"/>
          <w:szCs w:val="30"/>
        </w:rPr>
        <w:t>.</w:t>
      </w:r>
    </w:p>
    <w:p w:rsidR="00AB600C" w:rsidRDefault="00AB600C" w:rsidP="00AB600C">
      <w:pPr>
        <w:jc w:val="both"/>
        <w:rPr>
          <w:rFonts w:ascii="Calibri,BoldItalic" w:eastAsia="Calibri" w:hAnsi="Calibri,BoldItalic" w:cs="Calibri,BoldItalic"/>
          <w:b/>
          <w:bCs/>
          <w:i/>
          <w:iCs/>
          <w:color w:val="0000FF"/>
          <w:sz w:val="20"/>
          <w:szCs w:val="20"/>
        </w:rPr>
      </w:pPr>
    </w:p>
    <w:p w:rsidR="003C1746" w:rsidRPr="00335390" w:rsidRDefault="003C1746" w:rsidP="00AE05D9">
      <w:pPr>
        <w:jc w:val="both"/>
        <w:rPr>
          <w:sz w:val="30"/>
          <w:szCs w:val="30"/>
        </w:rPr>
      </w:pPr>
    </w:p>
    <w:p w:rsidR="00B106C5" w:rsidRDefault="00FD4209" w:rsidP="00364606">
      <w:pPr>
        <w:jc w:val="both"/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</w:pP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lastRenderedPageBreak/>
        <w:t>4</w:t>
      </w:r>
      <w:r w:rsidR="00364606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.4.</w:t>
      </w:r>
      <w:r w:rsidR="00541C1B"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 xml:space="preserve"> </w:t>
      </w:r>
      <w:r w:rsidR="00541C1B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 xml:space="preserve">Гигиена воспитания, обучения </w:t>
      </w:r>
      <w:r w:rsidR="00364606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 xml:space="preserve">и здоровья </w:t>
      </w:r>
      <w:r w:rsidR="00541C1B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детского населения</w:t>
      </w:r>
    </w:p>
    <w:p w:rsidR="004F512A" w:rsidRDefault="004F512A" w:rsidP="00364606">
      <w:pPr>
        <w:jc w:val="both"/>
      </w:pPr>
    </w:p>
    <w:p w:rsidR="00B06271" w:rsidRPr="00B06271" w:rsidRDefault="00B06271" w:rsidP="00B06271">
      <w:pPr>
        <w:ind w:firstLine="708"/>
        <w:jc w:val="both"/>
        <w:rPr>
          <w:sz w:val="30"/>
          <w:szCs w:val="30"/>
        </w:rPr>
      </w:pPr>
      <w:r w:rsidRPr="00B06271">
        <w:rPr>
          <w:sz w:val="30"/>
          <w:szCs w:val="30"/>
        </w:rPr>
        <w:t xml:space="preserve">Основными направлениями работы отделения гигиены детей и подростков </w:t>
      </w:r>
      <w:r w:rsidRPr="00B06271">
        <w:rPr>
          <w:color w:val="191919"/>
          <w:sz w:val="30"/>
          <w:szCs w:val="30"/>
        </w:rPr>
        <w:t>были формирование здоровь</w:t>
      </w:r>
      <w:r w:rsidR="003F74A3">
        <w:rPr>
          <w:color w:val="191919"/>
          <w:sz w:val="30"/>
          <w:szCs w:val="30"/>
        </w:rPr>
        <w:t>я</w:t>
      </w:r>
      <w:r w:rsidRPr="00B06271">
        <w:rPr>
          <w:color w:val="191919"/>
          <w:sz w:val="30"/>
          <w:szCs w:val="30"/>
        </w:rPr>
        <w:t xml:space="preserve"> сберегающей среды в учреждениях образования, обеспечение безопасного и качественного питания воспитанников и учащихся, повышение эффективности оздоровления детей в летних оздоровительных лагерях, обеспечение эффективного надзора за оборотом товаров для детей.</w:t>
      </w:r>
    </w:p>
    <w:p w:rsidR="00B06271" w:rsidRPr="00B06271" w:rsidRDefault="00C0142A" w:rsidP="00B06271">
      <w:pPr>
        <w:ind w:firstLine="720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В 2017</w:t>
      </w:r>
      <w:r w:rsidR="00B06271" w:rsidRPr="00B06271">
        <w:rPr>
          <w:color w:val="000000"/>
          <w:sz w:val="30"/>
          <w:szCs w:val="30"/>
        </w:rPr>
        <w:t>г</w:t>
      </w:r>
      <w:r>
        <w:rPr>
          <w:color w:val="000000"/>
          <w:sz w:val="30"/>
          <w:szCs w:val="30"/>
        </w:rPr>
        <w:t>.</w:t>
      </w:r>
      <w:r w:rsidR="00B06271" w:rsidRPr="00B06271">
        <w:rPr>
          <w:color w:val="000000"/>
          <w:sz w:val="30"/>
          <w:szCs w:val="30"/>
        </w:rPr>
        <w:t xml:space="preserve"> обеспечен госсаннадзор за 214 (в 2016 – 225) оздоровительными лагерями, в т.ч. 21 (2016г. – 25) с круглосуточным пребыванием детей. Перед началом летней оздоровительной кампании проведено 5 семинаров для различных категорий работников, гигиеническое обучение и аттестация подлежащего контингента работников, принято участие в работе </w:t>
      </w:r>
      <w:r w:rsidR="00B06271" w:rsidRPr="00B06271">
        <w:rPr>
          <w:sz w:val="30"/>
          <w:szCs w:val="30"/>
        </w:rPr>
        <w:t xml:space="preserve">4 комиссий по приемке летних оздоровительных лагерей. </w:t>
      </w:r>
    </w:p>
    <w:p w:rsidR="000622F4" w:rsidRDefault="00B06271" w:rsidP="004F512A">
      <w:pPr>
        <w:ind w:firstLine="708"/>
        <w:jc w:val="both"/>
        <w:rPr>
          <w:sz w:val="30"/>
          <w:szCs w:val="30"/>
        </w:rPr>
      </w:pPr>
      <w:r w:rsidRPr="00B06271">
        <w:rPr>
          <w:color w:val="000000"/>
          <w:sz w:val="30"/>
          <w:szCs w:val="30"/>
        </w:rPr>
        <w:t>Мониторингом охвачен</w:t>
      </w:r>
      <w:r w:rsidR="00E04CAE">
        <w:rPr>
          <w:color w:val="000000"/>
          <w:sz w:val="30"/>
          <w:szCs w:val="30"/>
        </w:rPr>
        <w:t>ы</w:t>
      </w:r>
      <w:r w:rsidRPr="00B06271">
        <w:rPr>
          <w:color w:val="000000"/>
          <w:sz w:val="30"/>
          <w:szCs w:val="30"/>
        </w:rPr>
        <w:t xml:space="preserve"> 100% лагерей, обеспечен контроль за выполнением норм питания детей в оздоровительных лагерях, условий оздоровления. </w:t>
      </w:r>
      <w:r w:rsidRPr="00B06271">
        <w:rPr>
          <w:sz w:val="30"/>
          <w:szCs w:val="30"/>
        </w:rPr>
        <w:t>В г. Бресте по результатам мониторинга нарушения требований санитарных норм  и правил выявлены на 63 объектах (38,1%), из них в лагерях  с кругло</w:t>
      </w:r>
      <w:r w:rsidR="007D18B0">
        <w:rPr>
          <w:sz w:val="30"/>
          <w:szCs w:val="30"/>
        </w:rPr>
        <w:t>суточным пребыванием на 8 (47,1</w:t>
      </w:r>
      <w:r w:rsidRPr="00B06271">
        <w:rPr>
          <w:sz w:val="30"/>
          <w:szCs w:val="30"/>
        </w:rPr>
        <w:t>%). В Брестском ра</w:t>
      </w:r>
      <w:r w:rsidR="007D18B0">
        <w:rPr>
          <w:sz w:val="30"/>
          <w:szCs w:val="30"/>
        </w:rPr>
        <w:t xml:space="preserve">йоне </w:t>
      </w:r>
      <w:r w:rsidR="007D18B0" w:rsidRPr="00B06271">
        <w:rPr>
          <w:color w:val="000000"/>
          <w:sz w:val="30"/>
          <w:szCs w:val="30"/>
        </w:rPr>
        <w:t>–</w:t>
      </w:r>
      <w:r w:rsidR="007D18B0">
        <w:rPr>
          <w:sz w:val="30"/>
          <w:szCs w:val="30"/>
        </w:rPr>
        <w:t xml:space="preserve"> </w:t>
      </w:r>
      <w:r w:rsidRPr="00B06271">
        <w:rPr>
          <w:sz w:val="30"/>
          <w:szCs w:val="30"/>
        </w:rPr>
        <w:t>на 26 объектах (48,1%), в том числе в лагерях с круглосуточны</w:t>
      </w:r>
      <w:r w:rsidR="007D18B0">
        <w:rPr>
          <w:sz w:val="30"/>
          <w:szCs w:val="30"/>
        </w:rPr>
        <w:t>м пребыванием на 3 объектах (60%).</w:t>
      </w:r>
    </w:p>
    <w:p w:rsidR="004F512A" w:rsidRPr="004F512A" w:rsidRDefault="004F512A" w:rsidP="004F512A">
      <w:pPr>
        <w:ind w:firstLine="708"/>
        <w:jc w:val="both"/>
        <w:rPr>
          <w:sz w:val="30"/>
          <w:szCs w:val="30"/>
        </w:rPr>
      </w:pPr>
    </w:p>
    <w:p w:rsidR="000622F4" w:rsidRDefault="00971EC3" w:rsidP="000622F4">
      <w:pPr>
        <w:ind w:hanging="284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6327648" cy="1987296"/>
            <wp:effectExtent l="0" t="0" r="0" b="0"/>
            <wp:docPr id="52" name="Объект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E04CAE" w:rsidRDefault="00E04CAE" w:rsidP="000622F4">
      <w:pPr>
        <w:ind w:firstLine="708"/>
        <w:jc w:val="center"/>
        <w:rPr>
          <w:b/>
          <w:i/>
          <w:color w:val="000000"/>
          <w:sz w:val="20"/>
          <w:szCs w:val="20"/>
        </w:rPr>
      </w:pPr>
    </w:p>
    <w:p w:rsidR="000622F4" w:rsidRPr="000622F4" w:rsidRDefault="000622F4" w:rsidP="000622F4">
      <w:pPr>
        <w:ind w:firstLine="708"/>
        <w:jc w:val="center"/>
        <w:rPr>
          <w:b/>
          <w:i/>
          <w:color w:val="000000"/>
          <w:sz w:val="20"/>
          <w:szCs w:val="20"/>
        </w:rPr>
      </w:pPr>
      <w:r w:rsidRPr="000622F4">
        <w:rPr>
          <w:b/>
          <w:i/>
          <w:color w:val="000000"/>
          <w:sz w:val="20"/>
          <w:szCs w:val="20"/>
        </w:rPr>
        <w:t>Рис</w:t>
      </w:r>
      <w:r>
        <w:rPr>
          <w:b/>
          <w:i/>
          <w:color w:val="000000"/>
          <w:sz w:val="20"/>
          <w:szCs w:val="20"/>
        </w:rPr>
        <w:t>.</w:t>
      </w:r>
      <w:r w:rsidR="00E04CAE">
        <w:rPr>
          <w:b/>
          <w:i/>
          <w:color w:val="000000"/>
          <w:sz w:val="20"/>
          <w:szCs w:val="20"/>
        </w:rPr>
        <w:t>6</w:t>
      </w:r>
      <w:r w:rsidR="00362E7A">
        <w:rPr>
          <w:b/>
          <w:i/>
          <w:color w:val="000000"/>
          <w:sz w:val="20"/>
          <w:szCs w:val="20"/>
        </w:rPr>
        <w:t>1</w:t>
      </w:r>
      <w:r w:rsidR="007D18B0">
        <w:rPr>
          <w:b/>
          <w:i/>
          <w:color w:val="000000"/>
          <w:sz w:val="20"/>
          <w:szCs w:val="20"/>
        </w:rPr>
        <w:t>.</w:t>
      </w:r>
      <w:r w:rsidR="00E04CAE">
        <w:rPr>
          <w:b/>
          <w:i/>
          <w:color w:val="000000"/>
          <w:sz w:val="20"/>
          <w:szCs w:val="20"/>
        </w:rPr>
        <w:t xml:space="preserve"> </w:t>
      </w:r>
      <w:r w:rsidRPr="000622F4">
        <w:rPr>
          <w:b/>
          <w:i/>
          <w:color w:val="000000"/>
          <w:sz w:val="20"/>
          <w:szCs w:val="20"/>
        </w:rPr>
        <w:t>Динамика контрольно-надзорных мероприятий за оздоровительными лагерями г.Бреста и Брестского района (в абсолютных цифрах)</w:t>
      </w:r>
    </w:p>
    <w:p w:rsidR="000622F4" w:rsidRPr="000622F4" w:rsidRDefault="000622F4" w:rsidP="000622F4">
      <w:pPr>
        <w:ind w:firstLine="708"/>
        <w:jc w:val="center"/>
        <w:rPr>
          <w:i/>
          <w:sz w:val="30"/>
          <w:szCs w:val="30"/>
        </w:rPr>
      </w:pPr>
    </w:p>
    <w:p w:rsidR="00B06271" w:rsidRPr="00B06271" w:rsidRDefault="00B06271" w:rsidP="00B06271">
      <w:pPr>
        <w:ind w:firstLine="720"/>
        <w:jc w:val="both"/>
        <w:rPr>
          <w:sz w:val="30"/>
          <w:szCs w:val="30"/>
        </w:rPr>
      </w:pPr>
      <w:r w:rsidRPr="00B06271">
        <w:rPr>
          <w:sz w:val="30"/>
          <w:szCs w:val="30"/>
        </w:rPr>
        <w:t xml:space="preserve">В структуре нарушений по г.Бресту и </w:t>
      </w:r>
      <w:r w:rsidR="00E04CAE">
        <w:rPr>
          <w:sz w:val="30"/>
          <w:szCs w:val="30"/>
        </w:rPr>
        <w:t xml:space="preserve">Брестскому району удельный вес </w:t>
      </w:r>
      <w:r w:rsidRPr="00B06271">
        <w:rPr>
          <w:sz w:val="30"/>
          <w:szCs w:val="30"/>
        </w:rPr>
        <w:t>нарушений по условиям пребывания детей составил – 25,1% и 20,5%, нарушений по организации питания детей – 35,2 % и 40,9%, других нарушений – 39,6 % и 38,6% соответственно. По результатам проверок оздоровительных лагерей г. Бреста и Брестского района выдано 97 рекомендаций об устранении нарушений</w:t>
      </w:r>
      <w:r w:rsidR="00D06535">
        <w:rPr>
          <w:sz w:val="30"/>
          <w:szCs w:val="30"/>
        </w:rPr>
        <w:t>.</w:t>
      </w:r>
    </w:p>
    <w:p w:rsidR="00B06271" w:rsidRPr="00B06271" w:rsidRDefault="00B06271" w:rsidP="00B06271">
      <w:pPr>
        <w:ind w:firstLine="708"/>
        <w:jc w:val="both"/>
        <w:rPr>
          <w:color w:val="000000"/>
          <w:sz w:val="30"/>
          <w:szCs w:val="30"/>
        </w:rPr>
      </w:pPr>
      <w:r w:rsidRPr="00B06271">
        <w:rPr>
          <w:color w:val="000000"/>
          <w:sz w:val="30"/>
          <w:szCs w:val="30"/>
        </w:rPr>
        <w:lastRenderedPageBreak/>
        <w:t>В целях повышения эффективн</w:t>
      </w:r>
      <w:r w:rsidR="00C0142A">
        <w:rPr>
          <w:color w:val="000000"/>
          <w:sz w:val="30"/>
          <w:szCs w:val="30"/>
        </w:rPr>
        <w:t>ости оздоровления детей, с 2015</w:t>
      </w:r>
      <w:r w:rsidRPr="00B06271">
        <w:rPr>
          <w:color w:val="000000"/>
          <w:sz w:val="30"/>
          <w:szCs w:val="30"/>
        </w:rPr>
        <w:t>г</w:t>
      </w:r>
      <w:r w:rsidR="00C0142A">
        <w:rPr>
          <w:color w:val="000000"/>
          <w:sz w:val="30"/>
          <w:szCs w:val="30"/>
        </w:rPr>
        <w:t>.</w:t>
      </w:r>
      <w:r w:rsidRPr="00B06271">
        <w:rPr>
          <w:color w:val="000000"/>
          <w:sz w:val="30"/>
          <w:szCs w:val="30"/>
        </w:rPr>
        <w:t xml:space="preserve"> оздоровление детей г. Бреста организовано на базе загородного лагеря «Салют» в Кобринском районе, лагерь передан на баланс отдела образования Брестского горисполкома, также используется база стационарных оздоровительных лагерей Барановичской зоны. Эффективность оздоровления детей с выраженным эффектом в 2017 году увеличилась до 92,5% (2016г. – 63,5%).</w:t>
      </w:r>
    </w:p>
    <w:p w:rsidR="00B06271" w:rsidRPr="00B06271" w:rsidRDefault="00B06271" w:rsidP="00B06271">
      <w:pPr>
        <w:tabs>
          <w:tab w:val="left" w:pos="709"/>
          <w:tab w:val="left" w:pos="6240"/>
          <w:tab w:val="left" w:pos="6840"/>
        </w:tabs>
        <w:jc w:val="both"/>
        <w:rPr>
          <w:sz w:val="30"/>
          <w:szCs w:val="30"/>
        </w:rPr>
      </w:pPr>
      <w:r w:rsidRPr="00B06271">
        <w:rPr>
          <w:color w:val="000000"/>
          <w:sz w:val="30"/>
          <w:szCs w:val="30"/>
        </w:rPr>
        <w:tab/>
        <w:t>По подготовке учреждений образования</w:t>
      </w:r>
      <w:r w:rsidR="00E04CAE">
        <w:rPr>
          <w:color w:val="000000"/>
          <w:sz w:val="30"/>
          <w:szCs w:val="30"/>
        </w:rPr>
        <w:t xml:space="preserve"> г. Бреста и Брестского района </w:t>
      </w:r>
      <w:r w:rsidRPr="00B06271">
        <w:rPr>
          <w:color w:val="000000"/>
          <w:sz w:val="30"/>
          <w:szCs w:val="30"/>
        </w:rPr>
        <w:t xml:space="preserve">к началу нового учебного года специалисты центра участвовали в 6 межведомственных комиссиях. </w:t>
      </w:r>
      <w:r w:rsidRPr="00B06271">
        <w:rPr>
          <w:sz w:val="30"/>
          <w:szCs w:val="30"/>
        </w:rPr>
        <w:t xml:space="preserve">Вопросы подготовки к началу нового учебного года рассмотрены на заседании Брестского горисполкома и Брестского райисполкома 25.08.2017, администрации Ленинского района г. Бреста 16.08.2017. </w:t>
      </w:r>
    </w:p>
    <w:p w:rsidR="00B06271" w:rsidRPr="00455A9C" w:rsidRDefault="00B06271" w:rsidP="00455A9C">
      <w:pPr>
        <w:ind w:firstLine="708"/>
        <w:jc w:val="both"/>
        <w:rPr>
          <w:sz w:val="30"/>
          <w:szCs w:val="30"/>
        </w:rPr>
      </w:pPr>
      <w:r w:rsidRPr="00B06271">
        <w:rPr>
          <w:sz w:val="30"/>
          <w:szCs w:val="30"/>
        </w:rPr>
        <w:t>Из предъявленных на приемку 135 учреждений образования г.Бреста и 39 учреждений образования Брестского района, комиссией подтверждена готовность к новому 2016/2017 учебному году всех учреждений образования</w:t>
      </w:r>
      <w:r w:rsidR="00455A9C">
        <w:rPr>
          <w:sz w:val="30"/>
          <w:szCs w:val="30"/>
        </w:rPr>
        <w:t xml:space="preserve">. </w:t>
      </w:r>
    </w:p>
    <w:p w:rsidR="00B06271" w:rsidRDefault="00B06271" w:rsidP="00B06271">
      <w:pPr>
        <w:ind w:firstLine="708"/>
        <w:jc w:val="both"/>
        <w:rPr>
          <w:sz w:val="30"/>
          <w:szCs w:val="30"/>
          <w:highlight w:val="yellow"/>
        </w:rPr>
      </w:pPr>
      <w:r w:rsidRPr="00B06271">
        <w:rPr>
          <w:sz w:val="30"/>
          <w:szCs w:val="30"/>
        </w:rPr>
        <w:t xml:space="preserve">По г. Бресту нарушения санитарных норм и правил выявлены на пищеблоках 62 (97%) учреждений образования. По результатам внеплановых тематических оперативных проверок к административной ответственности привлечены 52 должностных лица, в том числе 30 заведующих производством. По выявленным нарушениям руководителям объектов выдано 24 предписания об устранении нарушений. Всего выявлено 222 нарушений, в том числе в  части: материально-технического обеспечения – 17/7,7%; безопасности продовольственного сырья и пищевых продуктов </w:t>
      </w:r>
      <w:r w:rsidR="00455A9C" w:rsidRPr="00B06271">
        <w:rPr>
          <w:sz w:val="30"/>
          <w:szCs w:val="30"/>
        </w:rPr>
        <w:t>–</w:t>
      </w:r>
      <w:r w:rsidR="00455A9C">
        <w:rPr>
          <w:sz w:val="30"/>
          <w:szCs w:val="30"/>
        </w:rPr>
        <w:t xml:space="preserve"> </w:t>
      </w:r>
      <w:r w:rsidRPr="00B06271">
        <w:rPr>
          <w:sz w:val="30"/>
          <w:szCs w:val="30"/>
        </w:rPr>
        <w:t>56/25,2%; соблюдения технологии приготовления блюд –</w:t>
      </w:r>
      <w:r w:rsidR="00455A9C">
        <w:rPr>
          <w:sz w:val="30"/>
          <w:szCs w:val="30"/>
        </w:rPr>
        <w:t xml:space="preserve"> </w:t>
      </w:r>
      <w:r w:rsidRPr="00B06271">
        <w:rPr>
          <w:sz w:val="30"/>
          <w:szCs w:val="30"/>
        </w:rPr>
        <w:t xml:space="preserve">40/18,0%; качества питания </w:t>
      </w:r>
      <w:r w:rsidR="00455A9C" w:rsidRPr="00B06271">
        <w:rPr>
          <w:sz w:val="30"/>
          <w:szCs w:val="30"/>
        </w:rPr>
        <w:t>–</w:t>
      </w:r>
      <w:r w:rsidRPr="00B06271">
        <w:rPr>
          <w:sz w:val="30"/>
          <w:szCs w:val="30"/>
        </w:rPr>
        <w:t xml:space="preserve"> 64/28,8%; несоблюдение санитарно-противоэпидемического режима </w:t>
      </w:r>
      <w:r w:rsidR="00455A9C" w:rsidRPr="00B06271">
        <w:rPr>
          <w:sz w:val="30"/>
          <w:szCs w:val="30"/>
        </w:rPr>
        <w:t>–</w:t>
      </w:r>
      <w:r w:rsidRPr="00B06271">
        <w:rPr>
          <w:sz w:val="30"/>
          <w:szCs w:val="30"/>
        </w:rPr>
        <w:t xml:space="preserve"> 32/14,4%; нарушение организации и проведения производственного контроля со стороны медицинских работников и администрации учреждения, в т.ч. непроведение бракеража приготовленных блюд –</w:t>
      </w:r>
      <w:r w:rsidR="00455A9C">
        <w:rPr>
          <w:sz w:val="30"/>
          <w:szCs w:val="30"/>
        </w:rPr>
        <w:t xml:space="preserve"> </w:t>
      </w:r>
      <w:r w:rsidR="002D6FDC">
        <w:rPr>
          <w:sz w:val="30"/>
          <w:szCs w:val="30"/>
        </w:rPr>
        <w:t xml:space="preserve">13/5,9 % </w:t>
      </w:r>
      <w:r w:rsidR="006F2169">
        <w:rPr>
          <w:sz w:val="30"/>
          <w:szCs w:val="30"/>
        </w:rPr>
        <w:t>(рис.</w:t>
      </w:r>
      <w:r w:rsidR="00E04CAE">
        <w:rPr>
          <w:sz w:val="30"/>
          <w:szCs w:val="30"/>
        </w:rPr>
        <w:t>6</w:t>
      </w:r>
      <w:r w:rsidR="002D6FDC">
        <w:rPr>
          <w:sz w:val="30"/>
          <w:szCs w:val="30"/>
        </w:rPr>
        <w:t>2</w:t>
      </w:r>
      <w:r w:rsidR="006F2169">
        <w:rPr>
          <w:sz w:val="30"/>
          <w:szCs w:val="30"/>
        </w:rPr>
        <w:t>)</w:t>
      </w:r>
      <w:r w:rsidRPr="00B06271">
        <w:rPr>
          <w:sz w:val="30"/>
          <w:szCs w:val="30"/>
          <w:highlight w:val="yellow"/>
        </w:rPr>
        <w:t xml:space="preserve"> </w:t>
      </w:r>
    </w:p>
    <w:p w:rsidR="00586D0A" w:rsidRDefault="00586D0A" w:rsidP="00B06271">
      <w:pPr>
        <w:ind w:firstLine="708"/>
        <w:jc w:val="both"/>
        <w:rPr>
          <w:sz w:val="30"/>
          <w:szCs w:val="30"/>
          <w:highlight w:val="yellow"/>
        </w:rPr>
      </w:pPr>
    </w:p>
    <w:p w:rsidR="00586D0A" w:rsidRDefault="00971EC3" w:rsidP="00586D0A">
      <w:pPr>
        <w:tabs>
          <w:tab w:val="left" w:pos="1418"/>
          <w:tab w:val="left" w:pos="1560"/>
        </w:tabs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6175248" cy="1694688"/>
            <wp:effectExtent l="0" t="0" r="16510" b="20320"/>
            <wp:docPr id="53" name="Объект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586D0A" w:rsidRPr="00586D0A" w:rsidRDefault="00586D0A" w:rsidP="00586D0A">
      <w:pPr>
        <w:tabs>
          <w:tab w:val="left" w:pos="1418"/>
          <w:tab w:val="left" w:pos="1560"/>
        </w:tabs>
        <w:jc w:val="center"/>
        <w:rPr>
          <w:b/>
          <w:i/>
          <w:color w:val="000000"/>
          <w:sz w:val="20"/>
          <w:szCs w:val="20"/>
        </w:rPr>
      </w:pPr>
      <w:r w:rsidRPr="00586D0A">
        <w:rPr>
          <w:b/>
          <w:i/>
          <w:color w:val="000000"/>
          <w:sz w:val="20"/>
          <w:szCs w:val="20"/>
        </w:rPr>
        <w:t>Рис.</w:t>
      </w:r>
      <w:r w:rsidR="00E04CAE">
        <w:rPr>
          <w:b/>
          <w:i/>
          <w:color w:val="000000"/>
          <w:sz w:val="20"/>
          <w:szCs w:val="20"/>
        </w:rPr>
        <w:t>6</w:t>
      </w:r>
      <w:r w:rsidR="00362E7A">
        <w:rPr>
          <w:b/>
          <w:i/>
          <w:color w:val="000000"/>
          <w:sz w:val="20"/>
          <w:szCs w:val="20"/>
        </w:rPr>
        <w:t>2</w:t>
      </w:r>
      <w:r w:rsidR="007D18B0">
        <w:rPr>
          <w:b/>
          <w:i/>
          <w:color w:val="000000"/>
          <w:sz w:val="20"/>
          <w:szCs w:val="20"/>
        </w:rPr>
        <w:t>.</w:t>
      </w:r>
      <w:r w:rsidRPr="00586D0A">
        <w:rPr>
          <w:b/>
          <w:i/>
          <w:color w:val="000000"/>
          <w:sz w:val="20"/>
          <w:szCs w:val="20"/>
        </w:rPr>
        <w:t xml:space="preserve"> Структура нарушений, выявленных при проведении внеплановых тематических проверок по организации питания в учреждениях образования г.Бреста 201</w:t>
      </w:r>
      <w:r w:rsidR="0048330C">
        <w:rPr>
          <w:b/>
          <w:i/>
          <w:color w:val="000000"/>
          <w:sz w:val="20"/>
          <w:szCs w:val="20"/>
        </w:rPr>
        <w:t>7</w:t>
      </w:r>
      <w:r w:rsidR="004B7B84">
        <w:rPr>
          <w:b/>
          <w:i/>
          <w:color w:val="000000"/>
          <w:sz w:val="20"/>
          <w:szCs w:val="20"/>
        </w:rPr>
        <w:t>г</w:t>
      </w:r>
      <w:r w:rsidR="00E04CAE">
        <w:rPr>
          <w:b/>
          <w:i/>
          <w:color w:val="000000"/>
          <w:sz w:val="20"/>
          <w:szCs w:val="20"/>
        </w:rPr>
        <w:t>.</w:t>
      </w:r>
    </w:p>
    <w:p w:rsidR="00455A9C" w:rsidRPr="00586D0A" w:rsidRDefault="00455A9C" w:rsidP="00586D0A">
      <w:pPr>
        <w:ind w:firstLine="708"/>
        <w:jc w:val="center"/>
        <w:rPr>
          <w:i/>
          <w:sz w:val="30"/>
          <w:szCs w:val="30"/>
          <w:highlight w:val="yellow"/>
        </w:rPr>
      </w:pPr>
    </w:p>
    <w:p w:rsidR="00B06271" w:rsidRPr="00B06271" w:rsidRDefault="00B06271" w:rsidP="00B06271">
      <w:pPr>
        <w:ind w:firstLine="720"/>
        <w:jc w:val="both"/>
        <w:rPr>
          <w:sz w:val="30"/>
          <w:szCs w:val="30"/>
        </w:rPr>
      </w:pPr>
      <w:r w:rsidRPr="00B06271">
        <w:rPr>
          <w:sz w:val="30"/>
          <w:szCs w:val="30"/>
        </w:rPr>
        <w:lastRenderedPageBreak/>
        <w:t>В Брестском районе нарушения выявлены на всех объектах, в том числе в основном касались вопросов, не требующих материальных затрат. Составлено 22 протокола об административном правонарушении, в том числе 9</w:t>
      </w:r>
      <w:r w:rsidR="00E04CAE">
        <w:rPr>
          <w:sz w:val="30"/>
          <w:szCs w:val="30"/>
        </w:rPr>
        <w:t xml:space="preserve"> </w:t>
      </w:r>
      <w:r w:rsidR="00E04CAE" w:rsidRPr="00B06271">
        <w:rPr>
          <w:sz w:val="30"/>
          <w:szCs w:val="30"/>
        </w:rPr>
        <w:t>–</w:t>
      </w:r>
      <w:r w:rsidR="00E04CAE">
        <w:rPr>
          <w:sz w:val="30"/>
          <w:szCs w:val="30"/>
        </w:rPr>
        <w:t xml:space="preserve"> </w:t>
      </w:r>
      <w:r w:rsidRPr="00B06271">
        <w:rPr>
          <w:sz w:val="30"/>
          <w:szCs w:val="30"/>
        </w:rPr>
        <w:t xml:space="preserve">на руководителей. По выявленным нарушениям подготовлено 27 предписаний об устранении нарушений. </w:t>
      </w:r>
    </w:p>
    <w:p w:rsidR="00B06271" w:rsidRDefault="00B06271" w:rsidP="00B06271">
      <w:pPr>
        <w:ind w:firstLine="720"/>
        <w:jc w:val="both"/>
        <w:rPr>
          <w:sz w:val="30"/>
          <w:szCs w:val="30"/>
        </w:rPr>
      </w:pPr>
      <w:r w:rsidRPr="00B06271">
        <w:rPr>
          <w:sz w:val="30"/>
          <w:szCs w:val="30"/>
        </w:rPr>
        <w:t xml:space="preserve">Всего выявлено 127 нарушений, в том числе в  части: материально-технического обеспечения – 6/4,7 %; безопасности продовольственного сырья и пищевых продуктов </w:t>
      </w:r>
      <w:r w:rsidR="006F2169" w:rsidRPr="00B06271">
        <w:rPr>
          <w:sz w:val="30"/>
          <w:szCs w:val="30"/>
        </w:rPr>
        <w:t>–</w:t>
      </w:r>
      <w:r w:rsidR="006F2169">
        <w:rPr>
          <w:sz w:val="30"/>
          <w:szCs w:val="30"/>
        </w:rPr>
        <w:t xml:space="preserve"> </w:t>
      </w:r>
      <w:r w:rsidRPr="00B06271">
        <w:rPr>
          <w:sz w:val="30"/>
          <w:szCs w:val="30"/>
        </w:rPr>
        <w:t>34/26,8 %; соблюдения технологии приготовления блюд – 18/14,1%; качества питания – 30/23,6%;  несоблюдение санитарно-противоэпидемического режима – 34/26,8%;  нарушение организации и проведения производственного контроля со стороны медицинских работников и администрации учреждения, в т.ч. непроведение бракеража приготовленных блюд –</w:t>
      </w:r>
      <w:r w:rsidR="006F2169">
        <w:rPr>
          <w:sz w:val="30"/>
          <w:szCs w:val="30"/>
        </w:rPr>
        <w:t xml:space="preserve"> </w:t>
      </w:r>
      <w:r w:rsidRPr="00B06271">
        <w:rPr>
          <w:sz w:val="30"/>
          <w:szCs w:val="30"/>
        </w:rPr>
        <w:t xml:space="preserve">5/3,9 %. </w:t>
      </w:r>
    </w:p>
    <w:p w:rsidR="006F2169" w:rsidRDefault="006F2169" w:rsidP="006F2169">
      <w:pPr>
        <w:ind w:firstLine="708"/>
        <w:jc w:val="both"/>
        <w:rPr>
          <w:color w:val="000000"/>
          <w:sz w:val="30"/>
          <w:szCs w:val="30"/>
        </w:rPr>
      </w:pPr>
    </w:p>
    <w:p w:rsidR="006F2169" w:rsidRPr="00F15CAD" w:rsidRDefault="00971EC3" w:rsidP="00F15CAD">
      <w:pPr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6163056" cy="1664208"/>
            <wp:effectExtent l="0" t="0" r="9525" b="12700"/>
            <wp:docPr id="54" name="Объект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6F2169" w:rsidRPr="006F2169" w:rsidRDefault="006F2169" w:rsidP="006F2169">
      <w:pPr>
        <w:tabs>
          <w:tab w:val="left" w:pos="1418"/>
          <w:tab w:val="left" w:pos="1560"/>
        </w:tabs>
        <w:jc w:val="center"/>
        <w:rPr>
          <w:b/>
          <w:i/>
          <w:color w:val="000000"/>
          <w:sz w:val="20"/>
          <w:szCs w:val="20"/>
        </w:rPr>
      </w:pPr>
      <w:r w:rsidRPr="006F2169">
        <w:rPr>
          <w:b/>
          <w:i/>
          <w:color w:val="000000"/>
          <w:sz w:val="20"/>
          <w:szCs w:val="20"/>
        </w:rPr>
        <w:t>Рис.</w:t>
      </w:r>
      <w:r w:rsidR="00E04CAE">
        <w:rPr>
          <w:b/>
          <w:i/>
          <w:color w:val="000000"/>
          <w:sz w:val="20"/>
          <w:szCs w:val="20"/>
        </w:rPr>
        <w:t>6</w:t>
      </w:r>
      <w:r w:rsidR="00362E7A">
        <w:rPr>
          <w:b/>
          <w:i/>
          <w:color w:val="000000"/>
          <w:sz w:val="20"/>
          <w:szCs w:val="20"/>
        </w:rPr>
        <w:t>3</w:t>
      </w:r>
      <w:r w:rsidR="007D18B0">
        <w:rPr>
          <w:b/>
          <w:i/>
          <w:color w:val="000000"/>
          <w:sz w:val="20"/>
          <w:szCs w:val="20"/>
        </w:rPr>
        <w:t>.</w:t>
      </w:r>
      <w:r w:rsidRPr="006F2169">
        <w:rPr>
          <w:b/>
          <w:i/>
          <w:color w:val="000000"/>
          <w:sz w:val="20"/>
          <w:szCs w:val="20"/>
        </w:rPr>
        <w:t xml:space="preserve"> Структура нарушений, выявленных при проведении внеплановых тематических проверок по организации питания в учреждениях образования Брестского района 201</w:t>
      </w:r>
      <w:r w:rsidR="00F15CAD">
        <w:rPr>
          <w:b/>
          <w:i/>
          <w:color w:val="000000"/>
          <w:sz w:val="20"/>
          <w:szCs w:val="20"/>
        </w:rPr>
        <w:t>7</w:t>
      </w:r>
      <w:r w:rsidRPr="006F2169">
        <w:rPr>
          <w:b/>
          <w:i/>
          <w:color w:val="000000"/>
          <w:sz w:val="20"/>
          <w:szCs w:val="20"/>
        </w:rPr>
        <w:t>г</w:t>
      </w:r>
      <w:r w:rsidR="00E04CAE">
        <w:rPr>
          <w:b/>
          <w:i/>
          <w:color w:val="000000"/>
          <w:sz w:val="20"/>
          <w:szCs w:val="20"/>
        </w:rPr>
        <w:t>.</w:t>
      </w:r>
    </w:p>
    <w:p w:rsidR="006F2169" w:rsidRPr="006F2169" w:rsidRDefault="006F2169" w:rsidP="006F2169">
      <w:pPr>
        <w:ind w:firstLine="720"/>
        <w:jc w:val="center"/>
        <w:rPr>
          <w:i/>
          <w:sz w:val="30"/>
          <w:szCs w:val="30"/>
        </w:rPr>
      </w:pPr>
    </w:p>
    <w:p w:rsidR="00B06271" w:rsidRPr="00B06271" w:rsidRDefault="00B06271" w:rsidP="00B06271">
      <w:pPr>
        <w:ind w:firstLine="720"/>
        <w:jc w:val="both"/>
        <w:rPr>
          <w:sz w:val="30"/>
          <w:szCs w:val="30"/>
        </w:rPr>
      </w:pPr>
      <w:r w:rsidRPr="00B06271">
        <w:rPr>
          <w:sz w:val="30"/>
          <w:szCs w:val="30"/>
        </w:rPr>
        <w:t xml:space="preserve">Исследовано лабораторно 67 суточных рационов, 155 блюд на соответствие калорийности, 39 блюд на витамин С, 29 блюд </w:t>
      </w:r>
      <w:r w:rsidR="003F74A3" w:rsidRPr="00B06271">
        <w:rPr>
          <w:sz w:val="30"/>
          <w:szCs w:val="30"/>
        </w:rPr>
        <w:t>–</w:t>
      </w:r>
      <w:r w:rsidRPr="00B06271">
        <w:rPr>
          <w:sz w:val="30"/>
          <w:szCs w:val="30"/>
        </w:rPr>
        <w:t xml:space="preserve"> на микробиологические исследования, не</w:t>
      </w:r>
      <w:r w:rsidR="0078786D">
        <w:rPr>
          <w:sz w:val="30"/>
          <w:szCs w:val="30"/>
        </w:rPr>
        <w:t xml:space="preserve"> </w:t>
      </w:r>
      <w:r w:rsidRPr="00B06271">
        <w:rPr>
          <w:sz w:val="30"/>
          <w:szCs w:val="30"/>
        </w:rPr>
        <w:t>соответствующих</w:t>
      </w:r>
      <w:r w:rsidR="0078786D">
        <w:rPr>
          <w:sz w:val="30"/>
          <w:szCs w:val="30"/>
        </w:rPr>
        <w:t xml:space="preserve"> нормативам</w:t>
      </w:r>
      <w:r w:rsidRPr="00B06271">
        <w:rPr>
          <w:sz w:val="30"/>
          <w:szCs w:val="30"/>
        </w:rPr>
        <w:t xml:space="preserve"> блюд, в т.ч. недовложений по результатам лабораторных санитарно-химических исследований по испытанным образцам блюд не выявлено. Из 203 смывов на бактерии группы кишечной палочки, не</w:t>
      </w:r>
      <w:r w:rsidR="0078786D">
        <w:rPr>
          <w:sz w:val="30"/>
          <w:szCs w:val="30"/>
        </w:rPr>
        <w:t xml:space="preserve"> </w:t>
      </w:r>
      <w:r w:rsidRPr="00B06271">
        <w:rPr>
          <w:sz w:val="30"/>
          <w:szCs w:val="30"/>
        </w:rPr>
        <w:t>соответствующих</w:t>
      </w:r>
      <w:r w:rsidR="0078786D">
        <w:rPr>
          <w:sz w:val="30"/>
          <w:szCs w:val="30"/>
        </w:rPr>
        <w:t xml:space="preserve"> требованиям</w:t>
      </w:r>
      <w:r w:rsidRPr="00B06271">
        <w:rPr>
          <w:sz w:val="30"/>
          <w:szCs w:val="30"/>
        </w:rPr>
        <w:t xml:space="preserve"> </w:t>
      </w:r>
      <w:r w:rsidR="003F74A3" w:rsidRPr="00B06271">
        <w:rPr>
          <w:sz w:val="30"/>
          <w:szCs w:val="30"/>
        </w:rPr>
        <w:t>–</w:t>
      </w:r>
      <w:r w:rsidR="003F74A3">
        <w:rPr>
          <w:sz w:val="30"/>
          <w:szCs w:val="30"/>
        </w:rPr>
        <w:t xml:space="preserve"> </w:t>
      </w:r>
      <w:r w:rsidRPr="00B06271">
        <w:rPr>
          <w:sz w:val="30"/>
          <w:szCs w:val="30"/>
        </w:rPr>
        <w:t xml:space="preserve">7. </w:t>
      </w:r>
    </w:p>
    <w:p w:rsidR="00F91F77" w:rsidRPr="00394272" w:rsidRDefault="0078786D" w:rsidP="0078786D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порядке мониторинга</w:t>
      </w:r>
      <w:r w:rsidR="00B06271" w:rsidRPr="00B06271">
        <w:rPr>
          <w:sz w:val="30"/>
          <w:szCs w:val="30"/>
        </w:rPr>
        <w:t xml:space="preserve"> обследовано 79 пищеблоков учреждений образования, из них в г. Бресте 13 учреждений общего среднего образования, 43 учреждения дошкольного образования, 4 П</w:t>
      </w:r>
      <w:r>
        <w:rPr>
          <w:sz w:val="30"/>
          <w:szCs w:val="30"/>
        </w:rPr>
        <w:t xml:space="preserve">ТУ, 3 </w:t>
      </w:r>
      <w:proofErr w:type="spellStart"/>
      <w:r>
        <w:rPr>
          <w:sz w:val="30"/>
          <w:szCs w:val="30"/>
        </w:rPr>
        <w:t>ССУЗа</w:t>
      </w:r>
      <w:proofErr w:type="spellEnd"/>
      <w:r>
        <w:rPr>
          <w:sz w:val="30"/>
          <w:szCs w:val="30"/>
        </w:rPr>
        <w:t xml:space="preserve">, в Брестском районе </w:t>
      </w:r>
      <w:r w:rsidRPr="00B06271">
        <w:rPr>
          <w:sz w:val="30"/>
          <w:szCs w:val="30"/>
        </w:rPr>
        <w:t>–</w:t>
      </w:r>
      <w:r w:rsidR="00B06271" w:rsidRPr="00B06271">
        <w:rPr>
          <w:sz w:val="30"/>
          <w:szCs w:val="30"/>
        </w:rPr>
        <w:t xml:space="preserve"> 6 учреждений общего среднего образования, 9 учре</w:t>
      </w:r>
      <w:r w:rsidR="00C0142A">
        <w:rPr>
          <w:sz w:val="30"/>
          <w:szCs w:val="30"/>
        </w:rPr>
        <w:t>ждений дошкольного образования.</w:t>
      </w:r>
      <w:r w:rsidR="00B06271" w:rsidRPr="00B06271">
        <w:rPr>
          <w:sz w:val="30"/>
          <w:szCs w:val="30"/>
        </w:rPr>
        <w:t xml:space="preserve"> Нарушения выявлены на 77 объектах (на 63 учреждениях образования г. Бресте (98,4 %) и 14 учреждениях образования Брестского района (93,3%)). По выявленным нарушениям выдано 77 рекомендаций об устранении нарушений. </w:t>
      </w:r>
    </w:p>
    <w:p w:rsidR="0078786D" w:rsidRDefault="0078786D" w:rsidP="002F3C31">
      <w:pP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</w:pPr>
    </w:p>
    <w:p w:rsidR="004F512A" w:rsidRDefault="004F512A" w:rsidP="002F3C31">
      <w:pP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</w:pPr>
    </w:p>
    <w:p w:rsidR="004F512A" w:rsidRDefault="004F512A" w:rsidP="002F3C31">
      <w:pP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</w:pPr>
    </w:p>
    <w:p w:rsidR="004B7B84" w:rsidRPr="00F663D5" w:rsidRDefault="00FD4209" w:rsidP="00F663D5">
      <w:pP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</w:pPr>
      <w:r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lastRenderedPageBreak/>
        <w:t>4</w:t>
      </w:r>
      <w:r w:rsidR="000C254B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.5</w:t>
      </w:r>
      <w:r w:rsidR="002F3C31" w:rsidRPr="004221E4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 xml:space="preserve"> </w:t>
      </w:r>
      <w:r w:rsidR="00F663D5">
        <w:rPr>
          <w:rFonts w:ascii="Monotype Corsiva" w:eastAsia="Calibri" w:hAnsi="Monotype Corsiva" w:cs="Franklin Gothic Medium,Italic"/>
          <w:i/>
          <w:iCs/>
          <w:color w:val="0000FF"/>
          <w:sz w:val="40"/>
          <w:szCs w:val="40"/>
        </w:rPr>
        <w:t>Радиационная гигиена</w:t>
      </w:r>
    </w:p>
    <w:p w:rsidR="00394272" w:rsidRPr="00394272" w:rsidRDefault="00394272" w:rsidP="00394272">
      <w:pPr>
        <w:tabs>
          <w:tab w:val="left" w:pos="9638"/>
        </w:tabs>
        <w:ind w:right="-17" w:firstLine="709"/>
        <w:jc w:val="both"/>
        <w:rPr>
          <w:sz w:val="30"/>
          <w:szCs w:val="30"/>
        </w:rPr>
      </w:pPr>
      <w:r w:rsidRPr="00394272">
        <w:rPr>
          <w:sz w:val="30"/>
          <w:szCs w:val="30"/>
        </w:rPr>
        <w:t xml:space="preserve">По радиационным объектам за </w:t>
      </w:r>
      <w:r w:rsidR="00C0142A">
        <w:rPr>
          <w:sz w:val="30"/>
          <w:szCs w:val="30"/>
        </w:rPr>
        <w:t>2017</w:t>
      </w:r>
      <w:r>
        <w:rPr>
          <w:sz w:val="30"/>
          <w:szCs w:val="30"/>
        </w:rPr>
        <w:t>г</w:t>
      </w:r>
      <w:r w:rsidR="00C0142A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394272">
        <w:rPr>
          <w:sz w:val="30"/>
          <w:szCs w:val="30"/>
        </w:rPr>
        <w:t xml:space="preserve"> рассмотрено 3 проекта с оформлением заключения и протокола по</w:t>
      </w:r>
      <w:r w:rsidR="004135ED">
        <w:rPr>
          <w:sz w:val="30"/>
          <w:szCs w:val="30"/>
        </w:rPr>
        <w:t xml:space="preserve"> форме №8 (модернизация рентген</w:t>
      </w:r>
      <w:r w:rsidRPr="00394272">
        <w:rPr>
          <w:sz w:val="30"/>
          <w:szCs w:val="30"/>
        </w:rPr>
        <w:t>кабинета в «Медицинская служба МВД по Брестской области», размещение стоматологического центра в г. Бресте по ул. Октябрьской революции, пристройка к приемному отделению УЗ «БГБСМП»).</w:t>
      </w:r>
    </w:p>
    <w:p w:rsidR="00394272" w:rsidRPr="00394272" w:rsidRDefault="00394272" w:rsidP="00394272">
      <w:pPr>
        <w:ind w:firstLine="708"/>
        <w:jc w:val="both"/>
        <w:rPr>
          <w:sz w:val="30"/>
          <w:szCs w:val="30"/>
        </w:rPr>
      </w:pPr>
      <w:r w:rsidRPr="00394272">
        <w:rPr>
          <w:sz w:val="30"/>
          <w:szCs w:val="30"/>
        </w:rPr>
        <w:t xml:space="preserve">Отведено 246 участков под строительство объектов с измерениями МЭД. За указанный период специалистами ГУ «Брестский зонЦГиЭ» все объекты, подлежащие приемке в эксплуатацию с обязательным проведением определения радона и измерением МЭД, приняты в эксплуатацию с выполнением данного требования (273 – МЭД, </w:t>
      </w:r>
      <w:r w:rsidR="003F74A3">
        <w:rPr>
          <w:sz w:val="30"/>
          <w:szCs w:val="30"/>
        </w:rPr>
        <w:t xml:space="preserve">                 </w:t>
      </w:r>
      <w:r w:rsidRPr="00394272">
        <w:rPr>
          <w:sz w:val="30"/>
          <w:szCs w:val="30"/>
        </w:rPr>
        <w:t>62 – радон).</w:t>
      </w:r>
    </w:p>
    <w:p w:rsidR="00394272" w:rsidRPr="00232ECD" w:rsidRDefault="00394272" w:rsidP="00394272">
      <w:pPr>
        <w:ind w:firstLine="708"/>
        <w:jc w:val="both"/>
        <w:rPr>
          <w:sz w:val="30"/>
          <w:szCs w:val="30"/>
        </w:rPr>
      </w:pPr>
      <w:r w:rsidRPr="00232ECD">
        <w:rPr>
          <w:sz w:val="30"/>
          <w:szCs w:val="30"/>
        </w:rPr>
        <w:t>Осуществлялся контроль мощности дозы излучения на эксплуатируемых объектах. Всего охвачено контролем 293 объектов, из них 98 объектов использующих ИИИ, 195 объектов жилого, производственного и общественного назначения, а также территорий.</w:t>
      </w:r>
    </w:p>
    <w:p w:rsidR="00394272" w:rsidRPr="00232ECD" w:rsidRDefault="00C0142A" w:rsidP="00394272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По состоянию на 01.01.2018</w:t>
      </w:r>
      <w:r w:rsidR="00394272" w:rsidRPr="00232ECD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394272" w:rsidRPr="00232ECD">
        <w:rPr>
          <w:sz w:val="30"/>
          <w:szCs w:val="30"/>
        </w:rPr>
        <w:t xml:space="preserve"> на госсаннадзоре ГУ «БЗЦГиЭ» находится 49 организаций и предприятий</w:t>
      </w:r>
      <w:r w:rsidR="00572F51">
        <w:rPr>
          <w:sz w:val="30"/>
          <w:szCs w:val="30"/>
        </w:rPr>
        <w:t>,</w:t>
      </w:r>
      <w:r w:rsidR="00394272" w:rsidRPr="00232ECD">
        <w:rPr>
          <w:sz w:val="30"/>
          <w:szCs w:val="30"/>
        </w:rPr>
        <w:t xml:space="preserve"> использующи</w:t>
      </w:r>
      <w:r w:rsidR="00572F51">
        <w:rPr>
          <w:sz w:val="30"/>
          <w:szCs w:val="30"/>
        </w:rPr>
        <w:t>х</w:t>
      </w:r>
      <w:r w:rsidR="00394272" w:rsidRPr="00232ECD">
        <w:rPr>
          <w:sz w:val="30"/>
          <w:szCs w:val="30"/>
        </w:rPr>
        <w:t xml:space="preserve"> ИИИ, из них 39 организаций здравоохранения и 9 промышленных. В 39 учреждениях здравоохранения функционирует 84 объекта, где используется в работе 133 источника. На 9 промышленных используется 50 ИИИ. </w:t>
      </w:r>
    </w:p>
    <w:p w:rsidR="00394272" w:rsidRPr="00232ECD" w:rsidRDefault="00C0142A" w:rsidP="00394272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надзоре состоит </w:t>
      </w:r>
      <w:r w:rsidR="00394272" w:rsidRPr="00232ECD">
        <w:rPr>
          <w:sz w:val="30"/>
          <w:szCs w:val="30"/>
        </w:rPr>
        <w:t>1 пункт захоронения отходов дезактивации, 2 предприятия, работающие с минеральным сырьем (цирконий), (поташ) с повышенным радиационным фоном (ОАО «Брестский электроламповый завод» и комбинат строительных материалов – участок № 2).</w:t>
      </w:r>
    </w:p>
    <w:p w:rsidR="00394272" w:rsidRPr="008F12CF" w:rsidRDefault="008F12CF" w:rsidP="00394272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И</w:t>
      </w:r>
      <w:r w:rsidR="00394272" w:rsidRPr="008F12CF">
        <w:rPr>
          <w:sz w:val="30"/>
          <w:szCs w:val="30"/>
        </w:rPr>
        <w:t>змерени</w:t>
      </w:r>
      <w:r>
        <w:rPr>
          <w:sz w:val="30"/>
          <w:szCs w:val="30"/>
        </w:rPr>
        <w:t>я</w:t>
      </w:r>
      <w:r w:rsidR="00394272" w:rsidRPr="008F12CF">
        <w:rPr>
          <w:sz w:val="30"/>
          <w:szCs w:val="30"/>
        </w:rPr>
        <w:t xml:space="preserve"> МЭД в рентгенкабинетах </w:t>
      </w:r>
      <w:r>
        <w:rPr>
          <w:sz w:val="30"/>
          <w:szCs w:val="30"/>
        </w:rPr>
        <w:t xml:space="preserve">проводятся </w:t>
      </w:r>
      <w:r w:rsidR="00835A24">
        <w:rPr>
          <w:sz w:val="30"/>
          <w:szCs w:val="30"/>
        </w:rPr>
        <w:t>в порядке госсаннадзора</w:t>
      </w:r>
      <w:r w:rsidR="00394272" w:rsidRPr="008F12CF">
        <w:rPr>
          <w:sz w:val="30"/>
          <w:szCs w:val="30"/>
        </w:rPr>
        <w:t xml:space="preserve">. За отчетный </w:t>
      </w:r>
      <w:r w:rsidR="00835A24">
        <w:rPr>
          <w:sz w:val="30"/>
          <w:szCs w:val="30"/>
        </w:rPr>
        <w:t xml:space="preserve">период </w:t>
      </w:r>
      <w:r w:rsidR="00394272" w:rsidRPr="008F12CF">
        <w:rPr>
          <w:sz w:val="30"/>
          <w:szCs w:val="30"/>
        </w:rPr>
        <w:t>обследовано 98 рабочих мест, в т.ч. с МЭД – 98, с исследованием воздуха рабочей зоны на свинец</w:t>
      </w:r>
      <w:r w:rsidR="004B7B84" w:rsidRPr="008F12CF">
        <w:rPr>
          <w:sz w:val="30"/>
          <w:szCs w:val="30"/>
        </w:rPr>
        <w:t xml:space="preserve"> –</w:t>
      </w:r>
      <w:r w:rsidR="00394272" w:rsidRPr="008F12CF">
        <w:rPr>
          <w:sz w:val="30"/>
          <w:szCs w:val="30"/>
        </w:rPr>
        <w:t xml:space="preserve"> 98, окислов азота – 98, озона – 98, с замерами освещенности и микроклимата – 98, шума </w:t>
      </w:r>
      <w:r w:rsidR="004B7B84" w:rsidRPr="008F12CF">
        <w:rPr>
          <w:sz w:val="30"/>
          <w:szCs w:val="30"/>
        </w:rPr>
        <w:t>–</w:t>
      </w:r>
      <w:r w:rsidR="00394272" w:rsidRPr="008F12CF">
        <w:rPr>
          <w:sz w:val="30"/>
          <w:szCs w:val="30"/>
        </w:rPr>
        <w:t xml:space="preserve"> 98. В рентгенкабинетах за отчетный период исследовано 530 смывов на свинец (за весь 2016г.</w:t>
      </w:r>
      <w:r w:rsidR="004B7B84" w:rsidRPr="008F12CF">
        <w:rPr>
          <w:sz w:val="30"/>
          <w:szCs w:val="30"/>
        </w:rPr>
        <w:t xml:space="preserve"> –</w:t>
      </w:r>
      <w:r w:rsidR="00835A24">
        <w:rPr>
          <w:sz w:val="30"/>
          <w:szCs w:val="30"/>
        </w:rPr>
        <w:t xml:space="preserve"> </w:t>
      </w:r>
      <w:r w:rsidR="00394272" w:rsidRPr="008F12CF">
        <w:rPr>
          <w:sz w:val="30"/>
          <w:szCs w:val="30"/>
        </w:rPr>
        <w:t xml:space="preserve">350).  </w:t>
      </w:r>
    </w:p>
    <w:p w:rsidR="00394272" w:rsidRPr="008F12CF" w:rsidRDefault="00835A24" w:rsidP="00394272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394272" w:rsidRPr="008F12CF">
        <w:rPr>
          <w:sz w:val="30"/>
          <w:szCs w:val="30"/>
        </w:rPr>
        <w:t xml:space="preserve"> порядке производственного контроля в организациях здравоохранения</w:t>
      </w:r>
      <w:r>
        <w:rPr>
          <w:sz w:val="30"/>
          <w:szCs w:val="30"/>
        </w:rPr>
        <w:t xml:space="preserve"> измерениями</w:t>
      </w:r>
      <w:r w:rsidR="00394272" w:rsidRPr="008F12CF">
        <w:rPr>
          <w:sz w:val="30"/>
          <w:szCs w:val="30"/>
        </w:rPr>
        <w:t xml:space="preserve"> охвачено 76 рабочих мест, в т.ч. с </w:t>
      </w:r>
      <w:r>
        <w:rPr>
          <w:sz w:val="30"/>
          <w:szCs w:val="30"/>
        </w:rPr>
        <w:t xml:space="preserve">измерениями </w:t>
      </w:r>
      <w:r w:rsidR="00394272" w:rsidRPr="008F12CF">
        <w:rPr>
          <w:sz w:val="30"/>
          <w:szCs w:val="30"/>
        </w:rPr>
        <w:t xml:space="preserve">МЭД – 73, </w:t>
      </w:r>
      <w:r>
        <w:rPr>
          <w:sz w:val="30"/>
          <w:szCs w:val="30"/>
        </w:rPr>
        <w:t xml:space="preserve">с </w:t>
      </w:r>
      <w:r w:rsidR="00394272" w:rsidRPr="008F12CF">
        <w:rPr>
          <w:sz w:val="30"/>
          <w:szCs w:val="30"/>
        </w:rPr>
        <w:t xml:space="preserve">исследованием воздуха рабочей зоны на </w:t>
      </w:r>
      <w:r>
        <w:rPr>
          <w:sz w:val="30"/>
          <w:szCs w:val="30"/>
        </w:rPr>
        <w:t xml:space="preserve">                     </w:t>
      </w:r>
      <w:r w:rsidR="00394272" w:rsidRPr="008F12CF">
        <w:rPr>
          <w:sz w:val="30"/>
          <w:szCs w:val="30"/>
        </w:rPr>
        <w:t xml:space="preserve">свинец </w:t>
      </w:r>
      <w:r w:rsidR="004B7B84" w:rsidRPr="008F12CF">
        <w:rPr>
          <w:sz w:val="30"/>
          <w:szCs w:val="30"/>
        </w:rPr>
        <w:t>–</w:t>
      </w:r>
      <w:r w:rsidR="00394272" w:rsidRPr="008F12CF">
        <w:rPr>
          <w:sz w:val="30"/>
          <w:szCs w:val="30"/>
        </w:rPr>
        <w:t xml:space="preserve"> 76, окисл</w:t>
      </w:r>
      <w:r>
        <w:rPr>
          <w:sz w:val="30"/>
          <w:szCs w:val="30"/>
        </w:rPr>
        <w:t>ы</w:t>
      </w:r>
      <w:r w:rsidR="00394272" w:rsidRPr="008F12CF">
        <w:rPr>
          <w:sz w:val="30"/>
          <w:szCs w:val="30"/>
        </w:rPr>
        <w:t xml:space="preserve"> азота </w:t>
      </w:r>
      <w:r w:rsidR="004B7B84" w:rsidRPr="008F12CF">
        <w:rPr>
          <w:sz w:val="30"/>
          <w:szCs w:val="30"/>
        </w:rPr>
        <w:t>–</w:t>
      </w:r>
      <w:r w:rsidR="00394272" w:rsidRPr="008F12CF">
        <w:rPr>
          <w:sz w:val="30"/>
          <w:szCs w:val="30"/>
        </w:rPr>
        <w:t xml:space="preserve"> 76, озона – 76, с </w:t>
      </w:r>
      <w:r>
        <w:rPr>
          <w:sz w:val="30"/>
          <w:szCs w:val="30"/>
        </w:rPr>
        <w:t>измерениями уровней</w:t>
      </w:r>
      <w:r w:rsidR="00394272" w:rsidRPr="008F12CF">
        <w:rPr>
          <w:sz w:val="30"/>
          <w:szCs w:val="30"/>
        </w:rPr>
        <w:t xml:space="preserve"> освещенности и микроклимата – 70, </w:t>
      </w:r>
      <w:r>
        <w:rPr>
          <w:sz w:val="30"/>
          <w:szCs w:val="30"/>
        </w:rPr>
        <w:t xml:space="preserve">уровней </w:t>
      </w:r>
      <w:r w:rsidR="00394272" w:rsidRPr="008F12CF">
        <w:rPr>
          <w:sz w:val="30"/>
          <w:szCs w:val="30"/>
        </w:rPr>
        <w:t>шума – 70, смыв</w:t>
      </w:r>
      <w:r>
        <w:rPr>
          <w:sz w:val="30"/>
          <w:szCs w:val="30"/>
        </w:rPr>
        <w:t>ов</w:t>
      </w:r>
      <w:r w:rsidR="00394272" w:rsidRPr="008F12CF">
        <w:rPr>
          <w:sz w:val="30"/>
          <w:szCs w:val="30"/>
        </w:rPr>
        <w:t xml:space="preserve"> на </w:t>
      </w:r>
      <w:r>
        <w:rPr>
          <w:sz w:val="30"/>
          <w:szCs w:val="30"/>
        </w:rPr>
        <w:t xml:space="preserve">   </w:t>
      </w:r>
      <w:r w:rsidR="00394272" w:rsidRPr="008F12CF">
        <w:rPr>
          <w:sz w:val="30"/>
          <w:szCs w:val="30"/>
        </w:rPr>
        <w:t xml:space="preserve">свинец </w:t>
      </w:r>
      <w:r w:rsidR="004B7B84" w:rsidRPr="008F12CF">
        <w:rPr>
          <w:sz w:val="30"/>
          <w:szCs w:val="30"/>
        </w:rPr>
        <w:t>–</w:t>
      </w:r>
      <w:r w:rsidR="00394272" w:rsidRPr="008F12CF">
        <w:rPr>
          <w:sz w:val="30"/>
          <w:szCs w:val="30"/>
        </w:rPr>
        <w:t xml:space="preserve"> 462.</w:t>
      </w:r>
    </w:p>
    <w:p w:rsidR="00394272" w:rsidRPr="008F12CF" w:rsidRDefault="00394272" w:rsidP="00394272">
      <w:pPr>
        <w:ind w:firstLine="708"/>
        <w:jc w:val="both"/>
        <w:rPr>
          <w:sz w:val="30"/>
          <w:szCs w:val="30"/>
        </w:rPr>
      </w:pPr>
      <w:r w:rsidRPr="008F12CF">
        <w:rPr>
          <w:sz w:val="30"/>
          <w:szCs w:val="30"/>
        </w:rPr>
        <w:t>По результатам лабораторных инструментальных исследований по производственному контролю превышений допустимых ПДК не зарегистр</w:t>
      </w:r>
      <w:r w:rsidR="00835A24">
        <w:rPr>
          <w:sz w:val="30"/>
          <w:szCs w:val="30"/>
        </w:rPr>
        <w:t>ировано,</w:t>
      </w:r>
      <w:r w:rsidRPr="008F12CF">
        <w:rPr>
          <w:sz w:val="30"/>
          <w:szCs w:val="30"/>
        </w:rPr>
        <w:t xml:space="preserve"> по госсаннадзору выявлены превышения ТНПА в 6 смывах по содержанию свинца. </w:t>
      </w:r>
    </w:p>
    <w:p w:rsidR="00394272" w:rsidRPr="00835A24" w:rsidRDefault="00835A24" w:rsidP="00394272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На содержание радионуклидов</w:t>
      </w:r>
      <w:r w:rsidR="00394272" w:rsidRPr="00835A24">
        <w:rPr>
          <w:sz w:val="30"/>
          <w:szCs w:val="30"/>
        </w:rPr>
        <w:t xml:space="preserve"> отобран</w:t>
      </w:r>
      <w:r w:rsidR="00FA465A">
        <w:rPr>
          <w:sz w:val="30"/>
          <w:szCs w:val="30"/>
        </w:rPr>
        <w:t>ы</w:t>
      </w:r>
      <w:r w:rsidR="00394272" w:rsidRPr="00835A24">
        <w:rPr>
          <w:sz w:val="30"/>
          <w:szCs w:val="30"/>
        </w:rPr>
        <w:t xml:space="preserve"> 204 проб</w:t>
      </w:r>
      <w:r w:rsidR="00FA465A">
        <w:rPr>
          <w:sz w:val="30"/>
          <w:szCs w:val="30"/>
        </w:rPr>
        <w:t>ы</w:t>
      </w:r>
      <w:r w:rsidR="00394272" w:rsidRPr="00835A24">
        <w:rPr>
          <w:sz w:val="30"/>
          <w:szCs w:val="30"/>
        </w:rPr>
        <w:t xml:space="preserve"> пищевых продуктов, </w:t>
      </w:r>
      <w:r w:rsidR="00FA465A">
        <w:rPr>
          <w:sz w:val="30"/>
          <w:szCs w:val="30"/>
        </w:rPr>
        <w:t>в том числе</w:t>
      </w:r>
      <w:r w:rsidR="00394272" w:rsidRPr="00835A24">
        <w:rPr>
          <w:sz w:val="30"/>
          <w:szCs w:val="30"/>
        </w:rPr>
        <w:t xml:space="preserve"> на цезий </w:t>
      </w:r>
      <w:r w:rsidR="00FA465A" w:rsidRPr="00835A24">
        <w:rPr>
          <w:sz w:val="30"/>
          <w:szCs w:val="30"/>
        </w:rPr>
        <w:t>–</w:t>
      </w:r>
      <w:r w:rsidR="00FA465A">
        <w:rPr>
          <w:sz w:val="30"/>
          <w:szCs w:val="30"/>
        </w:rPr>
        <w:t xml:space="preserve"> 162,</w:t>
      </w:r>
      <w:r w:rsidR="00394272" w:rsidRPr="00835A24">
        <w:rPr>
          <w:sz w:val="30"/>
          <w:szCs w:val="30"/>
        </w:rPr>
        <w:t xml:space="preserve"> на стронций – 72</w:t>
      </w:r>
      <w:r w:rsidR="00FA465A">
        <w:rPr>
          <w:sz w:val="30"/>
          <w:szCs w:val="30"/>
        </w:rPr>
        <w:t>,</w:t>
      </w:r>
      <w:r w:rsidR="00394272" w:rsidRPr="00835A24">
        <w:rPr>
          <w:sz w:val="30"/>
          <w:szCs w:val="30"/>
        </w:rPr>
        <w:t xml:space="preserve"> 48 проб строительных и прочих материалов.</w:t>
      </w:r>
    </w:p>
    <w:p w:rsidR="00394272" w:rsidRPr="00394272" w:rsidRDefault="00394272" w:rsidP="00394272">
      <w:pPr>
        <w:ind w:firstLine="708"/>
        <w:jc w:val="both"/>
        <w:rPr>
          <w:sz w:val="30"/>
          <w:szCs w:val="30"/>
        </w:rPr>
      </w:pPr>
      <w:r w:rsidRPr="00394272">
        <w:rPr>
          <w:sz w:val="30"/>
          <w:szCs w:val="30"/>
        </w:rPr>
        <w:t xml:space="preserve">Осуществлено 3 выезда с проведением соответствующих мероприятий на КПУП «БМПЗ» в связи с обнаружением бесхозных ИИИ, выданы соответствующие рекомендации по защите населения. </w:t>
      </w:r>
    </w:p>
    <w:p w:rsidR="00394272" w:rsidRPr="00394272" w:rsidRDefault="00394272" w:rsidP="00394272">
      <w:pPr>
        <w:ind w:firstLine="708"/>
        <w:jc w:val="both"/>
        <w:rPr>
          <w:sz w:val="30"/>
          <w:szCs w:val="30"/>
        </w:rPr>
      </w:pPr>
      <w:r w:rsidRPr="00394272">
        <w:rPr>
          <w:sz w:val="30"/>
          <w:szCs w:val="30"/>
        </w:rPr>
        <w:t>По результатам госсаннадзора на объектах, работающих с ИИИ,  за 2017 год аварийных ситуаций, превышения дозовых пределов и</w:t>
      </w:r>
      <w:r w:rsidR="00F03A76">
        <w:rPr>
          <w:sz w:val="30"/>
          <w:szCs w:val="30"/>
        </w:rPr>
        <w:t xml:space="preserve"> граничных доз </w:t>
      </w:r>
      <w:r w:rsidRPr="00394272">
        <w:rPr>
          <w:sz w:val="30"/>
          <w:szCs w:val="30"/>
        </w:rPr>
        <w:t xml:space="preserve">не зарегистрировано. С участием специалистов </w:t>
      </w:r>
      <w:r w:rsidR="00F03A76">
        <w:rPr>
          <w:sz w:val="30"/>
          <w:szCs w:val="30"/>
        </w:rPr>
        <w:t xml:space="preserve">                 </w:t>
      </w:r>
      <w:r w:rsidRPr="00394272">
        <w:rPr>
          <w:sz w:val="30"/>
          <w:szCs w:val="30"/>
        </w:rPr>
        <w:t>ГУ «Брест</w:t>
      </w:r>
      <w:r w:rsidRPr="00394272">
        <w:rPr>
          <w:sz w:val="30"/>
          <w:szCs w:val="30"/>
          <w:lang w:val="en-US"/>
        </w:rPr>
        <w:t>c</w:t>
      </w:r>
      <w:r w:rsidRPr="00394272">
        <w:rPr>
          <w:sz w:val="30"/>
          <w:szCs w:val="30"/>
        </w:rPr>
        <w:t>кий зонЦГиЭ» разработан алгоритм действий заинтересованных служб при обнаружении бесхозных ИИИ, утвержденный КЧС Брестского горисполкома.</w:t>
      </w:r>
    </w:p>
    <w:p w:rsidR="00394272" w:rsidRDefault="00394272" w:rsidP="00F03A76">
      <w:pPr>
        <w:ind w:firstLine="709"/>
        <w:jc w:val="both"/>
        <w:rPr>
          <w:sz w:val="30"/>
          <w:szCs w:val="30"/>
        </w:rPr>
      </w:pPr>
      <w:r w:rsidRPr="00394272">
        <w:rPr>
          <w:sz w:val="30"/>
          <w:szCs w:val="30"/>
        </w:rPr>
        <w:t>Проведена санитарно-просветительная работа по вопро</w:t>
      </w:r>
      <w:r w:rsidR="00063BD3">
        <w:rPr>
          <w:sz w:val="30"/>
          <w:szCs w:val="30"/>
        </w:rPr>
        <w:t xml:space="preserve">сам радиационной безопасности: </w:t>
      </w:r>
      <w:r w:rsidRPr="00394272">
        <w:rPr>
          <w:sz w:val="30"/>
          <w:szCs w:val="30"/>
        </w:rPr>
        <w:t>статей в газете</w:t>
      </w:r>
      <w:r w:rsidR="00C30F01">
        <w:rPr>
          <w:sz w:val="30"/>
          <w:szCs w:val="30"/>
        </w:rPr>
        <w:t xml:space="preserve"> </w:t>
      </w:r>
      <w:r w:rsidR="00C30F01" w:rsidRPr="00B06271">
        <w:rPr>
          <w:sz w:val="30"/>
          <w:szCs w:val="30"/>
        </w:rPr>
        <w:t>–</w:t>
      </w:r>
      <w:r w:rsidR="00C30F01">
        <w:rPr>
          <w:sz w:val="30"/>
          <w:szCs w:val="30"/>
        </w:rPr>
        <w:t xml:space="preserve"> </w:t>
      </w:r>
      <w:r w:rsidRPr="00394272">
        <w:rPr>
          <w:sz w:val="30"/>
          <w:szCs w:val="30"/>
        </w:rPr>
        <w:t xml:space="preserve">6; выступление на радио </w:t>
      </w:r>
      <w:r w:rsidR="003F74A3" w:rsidRPr="00B06271">
        <w:rPr>
          <w:sz w:val="30"/>
          <w:szCs w:val="30"/>
        </w:rPr>
        <w:t>–</w:t>
      </w:r>
      <w:r w:rsidR="003F74A3">
        <w:rPr>
          <w:sz w:val="30"/>
          <w:szCs w:val="30"/>
        </w:rPr>
        <w:t xml:space="preserve"> </w:t>
      </w:r>
      <w:r w:rsidRPr="00394272">
        <w:rPr>
          <w:sz w:val="30"/>
          <w:szCs w:val="30"/>
        </w:rPr>
        <w:t>5;</w:t>
      </w:r>
      <w:r w:rsidR="00F03A76">
        <w:rPr>
          <w:sz w:val="30"/>
          <w:szCs w:val="30"/>
        </w:rPr>
        <w:t xml:space="preserve"> размещено статей на сайте – 4.</w:t>
      </w:r>
    </w:p>
    <w:p w:rsidR="004546D7" w:rsidRDefault="004546D7" w:rsidP="00F03A76">
      <w:pPr>
        <w:ind w:firstLine="709"/>
        <w:jc w:val="both"/>
        <w:rPr>
          <w:sz w:val="30"/>
          <w:szCs w:val="30"/>
        </w:rPr>
      </w:pPr>
    </w:p>
    <w:p w:rsidR="004546D7" w:rsidRDefault="004546D7" w:rsidP="00F03A76">
      <w:pPr>
        <w:ind w:firstLine="709"/>
        <w:jc w:val="both"/>
        <w:rPr>
          <w:sz w:val="30"/>
          <w:szCs w:val="30"/>
        </w:rPr>
      </w:pPr>
    </w:p>
    <w:p w:rsidR="00F03A76" w:rsidRPr="00C6781C" w:rsidRDefault="009B02F4" w:rsidP="00CE1BAE">
      <w:pPr>
        <w:jc w:val="both"/>
        <w:rPr>
          <w:rFonts w:ascii="Monotype Corsiva" w:hAnsi="Monotype Corsiva"/>
          <w:b/>
          <w:color w:val="1F497D"/>
          <w:sz w:val="40"/>
          <w:szCs w:val="40"/>
        </w:rPr>
      </w:pPr>
      <w:r>
        <w:rPr>
          <w:rFonts w:ascii="Monotype Corsiva" w:hAnsi="Monotype Corsiva"/>
          <w:b/>
          <w:color w:val="1F497D"/>
          <w:sz w:val="40"/>
          <w:szCs w:val="40"/>
        </w:rPr>
        <w:t>раздел</w:t>
      </w:r>
      <w:r w:rsidRPr="009B02F4">
        <w:rPr>
          <w:rFonts w:ascii="Monotype Corsiva" w:hAnsi="Monotype Corsiva"/>
          <w:b/>
          <w:color w:val="1F497D"/>
          <w:sz w:val="40"/>
          <w:szCs w:val="40"/>
        </w:rPr>
        <w:t xml:space="preserve"> </w:t>
      </w:r>
      <w:r w:rsidR="000B74D9" w:rsidRPr="00C6781C">
        <w:rPr>
          <w:rFonts w:ascii="Monotype Corsiva" w:eastAsia="Calibri" w:hAnsi="Monotype Corsiva" w:cs="Franklin Gothic Medium,Italic"/>
          <w:b/>
          <w:i/>
          <w:iCs/>
          <w:color w:val="1F497D"/>
          <w:sz w:val="40"/>
          <w:szCs w:val="40"/>
        </w:rPr>
        <w:t>V.</w:t>
      </w:r>
      <w:r w:rsidR="000B74D9" w:rsidRPr="00C6781C">
        <w:rPr>
          <w:rFonts w:ascii="Monotype Corsiva" w:hAnsi="Monotype Corsiva"/>
          <w:b/>
          <w:color w:val="1F497D"/>
          <w:sz w:val="40"/>
          <w:szCs w:val="40"/>
        </w:rPr>
        <w:t xml:space="preserve"> </w:t>
      </w:r>
      <w:r w:rsidR="00CE1BAE" w:rsidRPr="00C6781C">
        <w:rPr>
          <w:rFonts w:ascii="Monotype Corsiva" w:hAnsi="Monotype Corsiva"/>
          <w:b/>
          <w:color w:val="1F497D"/>
          <w:sz w:val="40"/>
          <w:szCs w:val="40"/>
        </w:rPr>
        <w:t>ФОРМИРОВАНИЕ ЗДОРОВОГО ОБРАЗА ЖИЗНИ</w:t>
      </w:r>
    </w:p>
    <w:p w:rsidR="000B61BF" w:rsidRPr="000B61BF" w:rsidRDefault="00C0142A" w:rsidP="004F7DC6">
      <w:pPr>
        <w:shd w:val="clear" w:color="auto" w:fill="FFFFFF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2017</w:t>
      </w:r>
      <w:r w:rsidR="000B61BF" w:rsidRPr="000B61BF">
        <w:rPr>
          <w:sz w:val="30"/>
          <w:szCs w:val="30"/>
        </w:rPr>
        <w:t>г</w:t>
      </w:r>
      <w:r>
        <w:rPr>
          <w:sz w:val="30"/>
          <w:szCs w:val="30"/>
        </w:rPr>
        <w:t>.</w:t>
      </w:r>
      <w:r w:rsidR="000B61BF" w:rsidRPr="000B61BF">
        <w:rPr>
          <w:sz w:val="30"/>
          <w:szCs w:val="30"/>
        </w:rPr>
        <w:t xml:space="preserve"> проводилась работа по реализации профилактических проектов «Здоровый город» на территории микрорайона «Ковалево» и «Здоровый поселок» в агрого</w:t>
      </w:r>
      <w:r w:rsidR="004546D7">
        <w:rPr>
          <w:sz w:val="30"/>
          <w:szCs w:val="30"/>
        </w:rPr>
        <w:t>родке Вистычи Брестского района.</w:t>
      </w:r>
    </w:p>
    <w:p w:rsidR="00F52D35" w:rsidRDefault="00040862" w:rsidP="004F7DC6">
      <w:pPr>
        <w:shd w:val="clear" w:color="auto" w:fill="FFFFFF"/>
        <w:tabs>
          <w:tab w:val="left" w:pos="426"/>
        </w:tabs>
        <w:ind w:firstLine="426"/>
        <w:jc w:val="both"/>
        <w:rPr>
          <w:sz w:val="30"/>
          <w:szCs w:val="30"/>
        </w:rPr>
      </w:pPr>
      <w:r w:rsidRPr="002068AF">
        <w:rPr>
          <w:sz w:val="30"/>
          <w:szCs w:val="30"/>
        </w:rPr>
        <w:t>В</w:t>
      </w:r>
      <w:r w:rsidR="000B61BF" w:rsidRPr="000B61BF">
        <w:rPr>
          <w:sz w:val="30"/>
          <w:szCs w:val="30"/>
        </w:rPr>
        <w:t xml:space="preserve"> рамках профилактического проекта </w:t>
      </w:r>
      <w:r w:rsidR="000B61BF" w:rsidRPr="000B61BF">
        <w:rPr>
          <w:b/>
          <w:sz w:val="30"/>
          <w:szCs w:val="30"/>
        </w:rPr>
        <w:t xml:space="preserve">«Вистычи – «Здоровый поселок» </w:t>
      </w:r>
      <w:r w:rsidR="000B61BF" w:rsidRPr="000B61BF">
        <w:rPr>
          <w:sz w:val="30"/>
          <w:szCs w:val="30"/>
        </w:rPr>
        <w:t>в аг.Вистычи Брестского района организова</w:t>
      </w:r>
      <w:r w:rsidR="004546D7">
        <w:rPr>
          <w:sz w:val="30"/>
          <w:szCs w:val="30"/>
        </w:rPr>
        <w:t xml:space="preserve">на и проведена широкомасштабная </w:t>
      </w:r>
      <w:r w:rsidR="000B61BF" w:rsidRPr="000B61BF">
        <w:rPr>
          <w:sz w:val="30"/>
          <w:szCs w:val="30"/>
        </w:rPr>
        <w:t>профилактическая акция «Вистычи – «Здоровый поселок»» (при</w:t>
      </w:r>
      <w:r w:rsidR="00BE066A">
        <w:rPr>
          <w:sz w:val="30"/>
          <w:szCs w:val="30"/>
        </w:rPr>
        <w:t xml:space="preserve">няло участие более 850 человек). </w:t>
      </w:r>
    </w:p>
    <w:p w:rsidR="004F7DC6" w:rsidRDefault="00712699" w:rsidP="00701696">
      <w:pPr>
        <w:shd w:val="clear" w:color="auto" w:fill="FFFFFF"/>
        <w:tabs>
          <w:tab w:val="left" w:pos="426"/>
        </w:tabs>
        <w:ind w:right="1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BE066A">
        <w:rPr>
          <w:sz w:val="30"/>
          <w:szCs w:val="30"/>
        </w:rPr>
        <w:t xml:space="preserve">В </w:t>
      </w:r>
      <w:r w:rsidR="004546D7">
        <w:rPr>
          <w:sz w:val="30"/>
          <w:szCs w:val="30"/>
        </w:rPr>
        <w:t xml:space="preserve">ходе </w:t>
      </w:r>
      <w:r w:rsidR="00BE066A">
        <w:rPr>
          <w:sz w:val="30"/>
          <w:szCs w:val="30"/>
        </w:rPr>
        <w:t xml:space="preserve">акции </w:t>
      </w:r>
      <w:r w:rsidR="000B61BF" w:rsidRPr="000B61BF">
        <w:rPr>
          <w:sz w:val="30"/>
          <w:szCs w:val="30"/>
        </w:rPr>
        <w:t>пр</w:t>
      </w:r>
      <w:r w:rsidR="004F7DC6">
        <w:rPr>
          <w:sz w:val="30"/>
          <w:szCs w:val="30"/>
        </w:rPr>
        <w:t>оведены</w:t>
      </w:r>
      <w:r w:rsidR="004F7DC6" w:rsidRPr="004F7DC6">
        <w:rPr>
          <w:sz w:val="30"/>
          <w:szCs w:val="30"/>
        </w:rPr>
        <w:t xml:space="preserve"> </w:t>
      </w:r>
      <w:r w:rsidR="004F7DC6">
        <w:rPr>
          <w:sz w:val="30"/>
          <w:szCs w:val="30"/>
        </w:rPr>
        <w:t xml:space="preserve">следующие мероприятия: </w:t>
      </w:r>
    </w:p>
    <w:p w:rsidR="000B61BF" w:rsidRPr="000B61BF" w:rsidRDefault="000B61BF" w:rsidP="00701696">
      <w:pPr>
        <w:numPr>
          <w:ilvl w:val="0"/>
          <w:numId w:val="8"/>
        </w:numPr>
        <w:tabs>
          <w:tab w:val="left" w:pos="0"/>
          <w:tab w:val="left" w:pos="426"/>
        </w:tabs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организовано консультирование нас</w:t>
      </w:r>
      <w:r w:rsidR="00701696">
        <w:rPr>
          <w:sz w:val="30"/>
          <w:szCs w:val="30"/>
        </w:rPr>
        <w:t xml:space="preserve">еления агрогородка медицинскими </w:t>
      </w:r>
      <w:r w:rsidRPr="000B61BF">
        <w:rPr>
          <w:sz w:val="30"/>
          <w:szCs w:val="30"/>
        </w:rPr>
        <w:t>специалистами по профилактике и диагностике различных</w:t>
      </w:r>
      <w:r w:rsidR="004546D7">
        <w:rPr>
          <w:sz w:val="30"/>
          <w:szCs w:val="30"/>
        </w:rPr>
        <w:t xml:space="preserve"> заболеваний</w:t>
      </w:r>
      <w:r w:rsidRPr="000B61BF">
        <w:rPr>
          <w:sz w:val="30"/>
          <w:szCs w:val="30"/>
        </w:rPr>
        <w:t>;</w:t>
      </w:r>
    </w:p>
    <w:p w:rsidR="000B61BF" w:rsidRPr="004546D7" w:rsidRDefault="000B61BF" w:rsidP="00701696">
      <w:pPr>
        <w:numPr>
          <w:ilvl w:val="0"/>
          <w:numId w:val="7"/>
        </w:numPr>
        <w:tabs>
          <w:tab w:val="left" w:pos="426"/>
        </w:tabs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 xml:space="preserve">организована и проведена пресс-конференция с участием организаторов </w:t>
      </w:r>
      <w:r w:rsidRPr="004546D7">
        <w:rPr>
          <w:sz w:val="30"/>
          <w:szCs w:val="30"/>
        </w:rPr>
        <w:t xml:space="preserve">профилактической акции и </w:t>
      </w:r>
      <w:r w:rsidR="004546D7">
        <w:rPr>
          <w:sz w:val="30"/>
          <w:szCs w:val="30"/>
        </w:rPr>
        <w:t xml:space="preserve">представителей средств массовой </w:t>
      </w:r>
      <w:r w:rsidRPr="004546D7">
        <w:rPr>
          <w:sz w:val="30"/>
          <w:szCs w:val="30"/>
        </w:rPr>
        <w:t xml:space="preserve">информации по теме «Вистычи – «Здоровый поселок»; </w:t>
      </w:r>
    </w:p>
    <w:p w:rsidR="000B61BF" w:rsidRPr="000B61BF" w:rsidRDefault="000B61BF" w:rsidP="00701696">
      <w:pPr>
        <w:numPr>
          <w:ilvl w:val="0"/>
          <w:numId w:val="7"/>
        </w:numPr>
        <w:tabs>
          <w:tab w:val="left" w:pos="0"/>
          <w:tab w:val="left" w:pos="426"/>
        </w:tabs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 xml:space="preserve">в рамках акции проведен социологический опрос участников и </w:t>
      </w:r>
      <w:r w:rsidR="00694519" w:rsidRPr="002068AF">
        <w:rPr>
          <w:sz w:val="30"/>
          <w:szCs w:val="30"/>
        </w:rPr>
        <w:t xml:space="preserve">   </w:t>
      </w:r>
      <w:r w:rsidRPr="000B61BF">
        <w:rPr>
          <w:sz w:val="30"/>
          <w:szCs w:val="30"/>
        </w:rPr>
        <w:t>посетителей с целью дальнейшей организации работы, направленной на сохранение здоровья жителей агрогородка;</w:t>
      </w:r>
    </w:p>
    <w:p w:rsidR="00001EC6" w:rsidRDefault="000B61BF" w:rsidP="004F7DC6">
      <w:pPr>
        <w:numPr>
          <w:ilvl w:val="0"/>
          <w:numId w:val="7"/>
        </w:numPr>
        <w:tabs>
          <w:tab w:val="left" w:pos="0"/>
          <w:tab w:val="left" w:pos="426"/>
        </w:tabs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 xml:space="preserve">организована выставка информационно-образовательных материалов (буклетов, памяток, листовок) по профилактике заболеваний и коррекции факторов риска, профилактике зависимостей и различным аспектам формирования здорового образа жизни, которые  распространялись среди посетителей акции. </w:t>
      </w:r>
    </w:p>
    <w:p w:rsidR="00001EC6" w:rsidRDefault="00001EC6" w:rsidP="00001EC6">
      <w:pPr>
        <w:tabs>
          <w:tab w:val="left" w:pos="990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Pr="000B61BF">
        <w:rPr>
          <w:sz w:val="30"/>
          <w:szCs w:val="30"/>
        </w:rPr>
        <w:t xml:space="preserve">В рамках профилактического проекта </w:t>
      </w:r>
      <w:r w:rsidRPr="000B61BF">
        <w:rPr>
          <w:b/>
          <w:sz w:val="30"/>
          <w:szCs w:val="30"/>
        </w:rPr>
        <w:t>«Здоровый город» в микрорайоне «Ковалево»</w:t>
      </w:r>
      <w:r>
        <w:rPr>
          <w:sz w:val="30"/>
          <w:szCs w:val="30"/>
        </w:rPr>
        <w:t xml:space="preserve"> </w:t>
      </w:r>
      <w:r w:rsidRPr="000B61BF">
        <w:rPr>
          <w:sz w:val="30"/>
          <w:szCs w:val="30"/>
        </w:rPr>
        <w:t xml:space="preserve">на базе ГСУСУ «Брестский областной центр </w:t>
      </w:r>
      <w:r w:rsidRPr="000B61BF">
        <w:rPr>
          <w:sz w:val="30"/>
          <w:szCs w:val="30"/>
        </w:rPr>
        <w:lastRenderedPageBreak/>
        <w:t>олимпийского резерва по гребле» проведена акция (организаторы Брестский городской исполнительный ко</w:t>
      </w:r>
      <w:r>
        <w:rPr>
          <w:sz w:val="30"/>
          <w:szCs w:val="30"/>
        </w:rPr>
        <w:t xml:space="preserve">митет, </w:t>
      </w:r>
      <w:r w:rsidRPr="000B61BF">
        <w:rPr>
          <w:sz w:val="30"/>
          <w:szCs w:val="30"/>
        </w:rPr>
        <w:t xml:space="preserve">ГУ «Брестский зональный </w:t>
      </w:r>
      <w:r w:rsidR="004F7DC6">
        <w:rPr>
          <w:sz w:val="30"/>
          <w:szCs w:val="30"/>
        </w:rPr>
        <w:t xml:space="preserve">центр гигиены и эпидемиологии») </w:t>
      </w:r>
      <w:r w:rsidRPr="000B61BF">
        <w:rPr>
          <w:sz w:val="30"/>
          <w:szCs w:val="30"/>
        </w:rPr>
        <w:t>(приняло участие более</w:t>
      </w:r>
      <w:r w:rsidR="00884635">
        <w:rPr>
          <w:sz w:val="30"/>
          <w:szCs w:val="30"/>
        </w:rPr>
        <w:t xml:space="preserve"> </w:t>
      </w:r>
      <w:r w:rsidRPr="000B61BF">
        <w:rPr>
          <w:sz w:val="30"/>
          <w:szCs w:val="30"/>
        </w:rPr>
        <w:t>700 человек).</w:t>
      </w:r>
    </w:p>
    <w:p w:rsidR="00001EC6" w:rsidRPr="000B61BF" w:rsidRDefault="00001EC6" w:rsidP="00001EC6">
      <w:pPr>
        <w:ind w:right="1" w:firstLine="709"/>
        <w:jc w:val="both"/>
        <w:rPr>
          <w:bCs/>
          <w:sz w:val="30"/>
          <w:szCs w:val="30"/>
        </w:rPr>
      </w:pPr>
      <w:r w:rsidRPr="000B61BF">
        <w:rPr>
          <w:bCs/>
          <w:sz w:val="30"/>
          <w:szCs w:val="30"/>
        </w:rPr>
        <w:t xml:space="preserve">В </w:t>
      </w:r>
      <w:r>
        <w:rPr>
          <w:bCs/>
          <w:sz w:val="30"/>
          <w:szCs w:val="30"/>
        </w:rPr>
        <w:t>2017</w:t>
      </w:r>
      <w:r w:rsidRPr="000B61BF">
        <w:rPr>
          <w:bCs/>
          <w:sz w:val="30"/>
          <w:szCs w:val="30"/>
        </w:rPr>
        <w:t xml:space="preserve"> году акция направлена, прежде всего, на детей среднего и старшего школьного возраста, которая включала в себя 3 блока: </w:t>
      </w:r>
    </w:p>
    <w:p w:rsidR="000B61BF" w:rsidRPr="000B61BF" w:rsidRDefault="00001EC6" w:rsidP="00222D43">
      <w:pPr>
        <w:ind w:firstLine="708"/>
        <w:jc w:val="both"/>
        <w:rPr>
          <w:sz w:val="30"/>
          <w:szCs w:val="30"/>
        </w:rPr>
      </w:pPr>
      <w:r w:rsidRPr="000B61BF">
        <w:rPr>
          <w:bCs/>
          <w:sz w:val="30"/>
          <w:szCs w:val="30"/>
        </w:rPr>
        <w:t xml:space="preserve">1 блок: «Мой выбор – жить с позитивом!». </w:t>
      </w:r>
      <w:r w:rsidRPr="000B61BF">
        <w:rPr>
          <w:sz w:val="30"/>
          <w:szCs w:val="30"/>
        </w:rPr>
        <w:t>В ходе акции подростки в возрасте 14-17 лет, их родители, педагоги смогли</w:t>
      </w:r>
      <w:r w:rsidRPr="000B61BF">
        <w:rPr>
          <w:spacing w:val="-4"/>
          <w:sz w:val="30"/>
          <w:szCs w:val="30"/>
        </w:rPr>
        <w:t xml:space="preserve"> получить</w:t>
      </w:r>
      <w:r w:rsidR="00F4257B">
        <w:rPr>
          <w:sz w:val="30"/>
          <w:szCs w:val="30"/>
        </w:rPr>
        <w:t xml:space="preserve"> </w:t>
      </w:r>
      <w:r w:rsidRPr="000B61BF">
        <w:rPr>
          <w:sz w:val="30"/>
          <w:szCs w:val="30"/>
        </w:rPr>
        <w:t>консультации специалистов (психолога, психотерапевта, нарколога, невролога, эндокринолога, гинеколога)</w:t>
      </w:r>
      <w:r>
        <w:rPr>
          <w:sz w:val="30"/>
          <w:szCs w:val="30"/>
        </w:rPr>
        <w:t>,</w:t>
      </w:r>
      <w:r w:rsidRPr="000B61BF">
        <w:rPr>
          <w:sz w:val="30"/>
          <w:szCs w:val="30"/>
        </w:rPr>
        <w:t xml:space="preserve"> пройти диагностические исследования (измерение глюкозы и холестерина в кро</w:t>
      </w:r>
      <w:r>
        <w:rPr>
          <w:sz w:val="30"/>
          <w:szCs w:val="30"/>
        </w:rPr>
        <w:t xml:space="preserve">ви), УЗИ щитовидной железы, ЭКГ, </w:t>
      </w:r>
      <w:r w:rsidRPr="000B61BF">
        <w:rPr>
          <w:sz w:val="30"/>
          <w:szCs w:val="30"/>
        </w:rPr>
        <w:t xml:space="preserve">определить </w:t>
      </w:r>
      <w:r w:rsidR="00222D43">
        <w:rPr>
          <w:sz w:val="30"/>
          <w:szCs w:val="30"/>
        </w:rPr>
        <w:t xml:space="preserve">уровень индивидуального </w:t>
      </w:r>
      <w:r>
        <w:rPr>
          <w:sz w:val="30"/>
          <w:szCs w:val="30"/>
        </w:rPr>
        <w:t>стресса</w:t>
      </w:r>
      <w:r w:rsidRPr="000B61BF">
        <w:rPr>
          <w:sz w:val="30"/>
          <w:szCs w:val="30"/>
        </w:rPr>
        <w:t>.</w: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3C7B349D" wp14:editId="5D9E31D7">
            <wp:simplePos x="0" y="0"/>
            <wp:positionH relativeFrom="margin">
              <wp:posOffset>-13335</wp:posOffset>
            </wp:positionH>
            <wp:positionV relativeFrom="margin">
              <wp:posOffset>770890</wp:posOffset>
            </wp:positionV>
            <wp:extent cx="2465705" cy="3323590"/>
            <wp:effectExtent l="0" t="0" r="0" b="0"/>
            <wp:wrapSquare wrapText="bothSides"/>
            <wp:docPr id="5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1BF" w:rsidRPr="000B61BF">
        <w:rPr>
          <w:sz w:val="30"/>
          <w:szCs w:val="30"/>
        </w:rPr>
        <w:t>Информационно-познавательная часть акции в</w:t>
      </w:r>
      <w:r w:rsidR="00D31D96">
        <w:rPr>
          <w:sz w:val="30"/>
          <w:szCs w:val="30"/>
        </w:rPr>
        <w:t xml:space="preserve">ключала психологические </w:t>
      </w:r>
      <w:r w:rsidR="00D31D96" w:rsidRPr="00222D43">
        <w:rPr>
          <w:sz w:val="30"/>
          <w:szCs w:val="30"/>
        </w:rPr>
        <w:t>тренинг</w:t>
      </w:r>
      <w:r w:rsidR="00222D43">
        <w:rPr>
          <w:sz w:val="30"/>
          <w:szCs w:val="30"/>
        </w:rPr>
        <w:t>и</w:t>
      </w:r>
      <w:r w:rsidR="00F4257B" w:rsidRPr="00222D43">
        <w:rPr>
          <w:sz w:val="30"/>
          <w:szCs w:val="30"/>
        </w:rPr>
        <w:t>,</w:t>
      </w:r>
      <w:r w:rsidR="000B61BF" w:rsidRPr="000B61BF">
        <w:rPr>
          <w:sz w:val="30"/>
          <w:szCs w:val="30"/>
        </w:rPr>
        <w:t xml:space="preserve"> просмотр и обсуждение видеороликов по вопросам профилактики потребления психоактивных веществ</w:t>
      </w:r>
      <w:r w:rsidR="00D31D96">
        <w:rPr>
          <w:sz w:val="30"/>
          <w:szCs w:val="30"/>
        </w:rPr>
        <w:t>,</w:t>
      </w:r>
      <w:r w:rsidR="000B61BF" w:rsidRPr="000B61BF">
        <w:rPr>
          <w:sz w:val="30"/>
          <w:szCs w:val="30"/>
        </w:rPr>
        <w:t xml:space="preserve"> предоставлени</w:t>
      </w:r>
      <w:r w:rsidR="00871A37">
        <w:rPr>
          <w:sz w:val="30"/>
          <w:szCs w:val="30"/>
        </w:rPr>
        <w:t xml:space="preserve">е информационно-образовательных </w:t>
      </w:r>
      <w:r w:rsidR="000B61BF" w:rsidRPr="000B61BF">
        <w:rPr>
          <w:sz w:val="30"/>
          <w:szCs w:val="30"/>
        </w:rPr>
        <w:t>материалов с рекомендациями врачей и психологов</w:t>
      </w:r>
      <w:r w:rsidR="00D31D96">
        <w:rPr>
          <w:sz w:val="30"/>
          <w:szCs w:val="30"/>
        </w:rPr>
        <w:t>.</w:t>
      </w:r>
    </w:p>
    <w:p w:rsidR="000B61BF" w:rsidRPr="000B61BF" w:rsidRDefault="000B61BF" w:rsidP="003D2708">
      <w:pPr>
        <w:widowControl w:val="0"/>
        <w:ind w:right="1" w:firstLine="708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2 блок: «Правильная осанка – залог здоровья!».</w:t>
      </w:r>
      <w:r w:rsidRPr="000B61BF">
        <w:rPr>
          <w:bCs/>
          <w:sz w:val="30"/>
          <w:szCs w:val="30"/>
        </w:rPr>
        <w:t xml:space="preserve"> Во время проведения акции учащиеся</w:t>
      </w:r>
      <w:r w:rsidRPr="000B61BF">
        <w:rPr>
          <w:sz w:val="30"/>
          <w:szCs w:val="30"/>
        </w:rPr>
        <w:t xml:space="preserve"> смогли получить ответы на актуальные вопросы по профилактике и нарушению осанки и сколиоза (врачом – ортопедом, врачом – травматологом).</w:t>
      </w:r>
      <w:r w:rsidR="0057357B" w:rsidRPr="002068AF">
        <w:rPr>
          <w:sz w:val="30"/>
          <w:szCs w:val="30"/>
        </w:rPr>
        <w:t xml:space="preserve"> </w:t>
      </w:r>
      <w:r w:rsidRPr="000B61BF">
        <w:rPr>
          <w:sz w:val="30"/>
          <w:szCs w:val="30"/>
        </w:rPr>
        <w:t>Также прослушали лекцию по профилактике нарушения осанки и сколиоза и ознакомились с требованиями к ученической мебели и правильному использованию конторок</w:t>
      </w:r>
      <w:r w:rsidR="00D31D96">
        <w:rPr>
          <w:sz w:val="30"/>
          <w:szCs w:val="30"/>
        </w:rPr>
        <w:t>.</w:t>
      </w:r>
    </w:p>
    <w:p w:rsidR="00B40CF5" w:rsidRDefault="00D31D96" w:rsidP="002A1FF0">
      <w:pPr>
        <w:widowControl w:val="0"/>
        <w:ind w:right="1" w:firstLine="708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2C6984" wp14:editId="60D8C717">
            <wp:simplePos x="0" y="0"/>
            <wp:positionH relativeFrom="margin">
              <wp:posOffset>3846195</wp:posOffset>
            </wp:positionH>
            <wp:positionV relativeFrom="margin">
              <wp:posOffset>5043805</wp:posOffset>
            </wp:positionV>
            <wp:extent cx="2350135" cy="2792095"/>
            <wp:effectExtent l="0" t="0" r="0" b="8255"/>
            <wp:wrapSquare wrapText="bothSides"/>
            <wp:docPr id="3" name="Picture 4" descr="Описание: Афиша Домач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Афиша Домачево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1BF" w:rsidRPr="000B61BF">
        <w:rPr>
          <w:sz w:val="30"/>
          <w:szCs w:val="30"/>
        </w:rPr>
        <w:t> 3 блок: «Здоровое сердце – залог успеха.</w:t>
      </w:r>
      <w:r w:rsidR="000B61BF" w:rsidRPr="000B61BF">
        <w:rPr>
          <w:b/>
          <w:sz w:val="30"/>
          <w:szCs w:val="30"/>
        </w:rPr>
        <w:t xml:space="preserve"> </w:t>
      </w:r>
      <w:r w:rsidR="000B61BF" w:rsidRPr="000B61BF">
        <w:rPr>
          <w:sz w:val="30"/>
          <w:szCs w:val="30"/>
        </w:rPr>
        <w:t xml:space="preserve">Данный блок, как для детского, так и для взрослого населения микрорайона «Ковалёво». Во время акции население микрорайона получило консультацию врача-кардиолога, врача – </w:t>
      </w:r>
      <w:r w:rsidR="00712699">
        <w:rPr>
          <w:sz w:val="30"/>
          <w:szCs w:val="30"/>
        </w:rPr>
        <w:t xml:space="preserve">офтальмолога. </w:t>
      </w:r>
      <w:r>
        <w:rPr>
          <w:sz w:val="30"/>
          <w:szCs w:val="30"/>
        </w:rPr>
        <w:t xml:space="preserve">Также проводились </w:t>
      </w:r>
      <w:r w:rsidR="000B61BF" w:rsidRPr="000B61BF">
        <w:rPr>
          <w:sz w:val="30"/>
          <w:szCs w:val="30"/>
        </w:rPr>
        <w:t>диагностические исследования: электрокардиография, консультативный пункт по измерению давления, индекса массы тела, измерение внутриглазного давления.</w:t>
      </w:r>
    </w:p>
    <w:p w:rsidR="00253497" w:rsidRDefault="00253497" w:rsidP="00D31D96">
      <w:pPr>
        <w:widowControl w:val="0"/>
        <w:ind w:right="1"/>
        <w:jc w:val="both"/>
        <w:rPr>
          <w:sz w:val="30"/>
          <w:szCs w:val="30"/>
        </w:rPr>
      </w:pPr>
    </w:p>
    <w:p w:rsidR="00253497" w:rsidRDefault="00253497" w:rsidP="00D31D96">
      <w:pPr>
        <w:widowControl w:val="0"/>
        <w:ind w:right="1"/>
        <w:jc w:val="both"/>
        <w:rPr>
          <w:sz w:val="30"/>
          <w:szCs w:val="30"/>
        </w:rPr>
      </w:pPr>
    </w:p>
    <w:p w:rsidR="000B61BF" w:rsidRPr="000B61BF" w:rsidRDefault="000B61BF" w:rsidP="00D31D96">
      <w:pPr>
        <w:widowControl w:val="0"/>
        <w:ind w:right="1"/>
        <w:jc w:val="both"/>
        <w:rPr>
          <w:sz w:val="30"/>
          <w:szCs w:val="30"/>
        </w:rPr>
      </w:pPr>
      <w:r w:rsidRPr="000B61BF">
        <w:rPr>
          <w:sz w:val="30"/>
          <w:szCs w:val="30"/>
        </w:rPr>
        <w:lastRenderedPageBreak/>
        <w:t>П</w:t>
      </w:r>
      <w:r w:rsidR="00D31D96">
        <w:rPr>
          <w:sz w:val="30"/>
          <w:szCs w:val="30"/>
        </w:rPr>
        <w:t>роведены следующие мероприятия:</w:t>
      </w:r>
    </w:p>
    <w:p w:rsidR="000B61BF" w:rsidRPr="000B61BF" w:rsidRDefault="000B61BF" w:rsidP="00222D43">
      <w:pPr>
        <w:numPr>
          <w:ilvl w:val="0"/>
          <w:numId w:val="9"/>
        </w:numPr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специалист</w:t>
      </w:r>
      <w:r w:rsidR="00F751A0">
        <w:rPr>
          <w:sz w:val="30"/>
          <w:szCs w:val="30"/>
        </w:rPr>
        <w:t xml:space="preserve">ами организаций здравоохранения </w:t>
      </w:r>
      <w:r w:rsidRPr="000B61BF">
        <w:rPr>
          <w:sz w:val="30"/>
          <w:szCs w:val="30"/>
        </w:rPr>
        <w:t>(УЗ «Брестская городская поликлиника №6», «Брестская центральная поликлиника», «Брестская центральная городская больница», «Брестская городская поликлиника №3», ф</w:t>
      </w:r>
      <w:r w:rsidR="00253497">
        <w:rPr>
          <w:sz w:val="30"/>
          <w:szCs w:val="30"/>
        </w:rPr>
        <w:t>-</w:t>
      </w:r>
      <w:r w:rsidRPr="000B61BF">
        <w:rPr>
          <w:sz w:val="30"/>
          <w:szCs w:val="30"/>
        </w:rPr>
        <w:t>ла Брестская городская детская поликлиника №2,</w:t>
      </w:r>
      <w:r w:rsidR="00D31D96">
        <w:rPr>
          <w:sz w:val="30"/>
          <w:szCs w:val="30"/>
        </w:rPr>
        <w:t xml:space="preserve"> </w:t>
      </w:r>
      <w:r w:rsidR="00253497">
        <w:rPr>
          <w:sz w:val="30"/>
          <w:szCs w:val="30"/>
        </w:rPr>
        <w:t xml:space="preserve">  </w:t>
      </w:r>
      <w:r w:rsidRPr="000B61BF">
        <w:rPr>
          <w:sz w:val="30"/>
          <w:szCs w:val="30"/>
        </w:rPr>
        <w:t>УЗ «Брестский областной эндокринологический диспансер» организованы консультативные пункты для детей и взрослого населения) (обратилось более 450 человек);</w:t>
      </w:r>
    </w:p>
    <w:p w:rsidR="000B61BF" w:rsidRPr="000B61BF" w:rsidRDefault="000B61BF" w:rsidP="00222D43">
      <w:pPr>
        <w:numPr>
          <w:ilvl w:val="0"/>
          <w:numId w:val="9"/>
        </w:numPr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проводилась диагностик</w:t>
      </w:r>
      <w:r w:rsidR="003D2708">
        <w:rPr>
          <w:sz w:val="30"/>
          <w:szCs w:val="30"/>
        </w:rPr>
        <w:t>а уров</w:t>
      </w:r>
      <w:r w:rsidR="00253497">
        <w:rPr>
          <w:sz w:val="30"/>
          <w:szCs w:val="30"/>
        </w:rPr>
        <w:t xml:space="preserve">ня здоровья специалистами   </w:t>
      </w:r>
      <w:r w:rsidR="00270591">
        <w:rPr>
          <w:sz w:val="30"/>
          <w:szCs w:val="30"/>
        </w:rPr>
        <w:t xml:space="preserve">       </w:t>
      </w:r>
      <w:r w:rsidR="00253497">
        <w:rPr>
          <w:sz w:val="30"/>
          <w:szCs w:val="30"/>
        </w:rPr>
        <w:t xml:space="preserve">                 </w:t>
      </w:r>
      <w:r w:rsidRPr="000B61BF">
        <w:rPr>
          <w:sz w:val="30"/>
          <w:szCs w:val="30"/>
        </w:rPr>
        <w:t>УЗ «Брестская городская поликлиника №6», «Брестская центральная поликлиника», «Брестская центральная городская больница», «Брестская городская поликлиника №3», филиала Брестская городская детская поликлиника №2;</w:t>
      </w:r>
    </w:p>
    <w:p w:rsidR="000B61BF" w:rsidRPr="000B61BF" w:rsidRDefault="000B61BF" w:rsidP="00222D43">
      <w:pPr>
        <w:numPr>
          <w:ilvl w:val="0"/>
          <w:numId w:val="9"/>
        </w:numPr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организована и проведена пресс-конференция с участием организаторов профилактической акции и представителей средств массовой информации по реализации профилактического проекта «Здоровый город» в микрорайоне «Ковалево»;</w:t>
      </w:r>
    </w:p>
    <w:p w:rsidR="000B61BF" w:rsidRPr="000B61BF" w:rsidRDefault="00802CBD" w:rsidP="00222D43">
      <w:pPr>
        <w:numPr>
          <w:ilvl w:val="0"/>
          <w:numId w:val="9"/>
        </w:numPr>
        <w:tabs>
          <w:tab w:val="left" w:pos="142"/>
          <w:tab w:val="left" w:pos="426"/>
        </w:tabs>
        <w:ind w:left="0" w:right="1" w:firstLine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0B61BF" w:rsidRPr="000B61BF">
        <w:rPr>
          <w:sz w:val="30"/>
          <w:szCs w:val="30"/>
        </w:rPr>
        <w:t xml:space="preserve">в рамках акции проведено социологическое исследование (анкетирование) участников и посетителей с целью изучения их отношения к здоровому образу жизни и оценки выставки, в ходе анкетирования опрошено 250 человек; </w:t>
      </w:r>
    </w:p>
    <w:p w:rsidR="000B61BF" w:rsidRPr="000B61BF" w:rsidRDefault="000B61BF" w:rsidP="00253497">
      <w:pPr>
        <w:numPr>
          <w:ilvl w:val="0"/>
          <w:numId w:val="9"/>
        </w:numPr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 xml:space="preserve">организована выставка информационно-образовательных материалов (буклетов, памяток, листовок) по профилактике заболеваний и коррекции факторов риска, профилактике зависимостей и различным аспектам формирования здорового образа жизни, которые распространялись среди посетителей акции; </w:t>
      </w:r>
    </w:p>
    <w:p w:rsidR="000B61BF" w:rsidRPr="000B61BF" w:rsidRDefault="000B61BF" w:rsidP="00253497">
      <w:pPr>
        <w:numPr>
          <w:ilvl w:val="0"/>
          <w:numId w:val="9"/>
        </w:numPr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сотрудника</w:t>
      </w:r>
      <w:r w:rsidR="002068AF">
        <w:rPr>
          <w:sz w:val="30"/>
          <w:szCs w:val="30"/>
        </w:rPr>
        <w:t xml:space="preserve">ми РУП «Фармация» совместно с </w:t>
      </w:r>
      <w:r w:rsidRPr="000B61BF">
        <w:rPr>
          <w:sz w:val="30"/>
          <w:szCs w:val="30"/>
        </w:rPr>
        <w:t xml:space="preserve">ОДО «СейСиМед», </w:t>
      </w:r>
      <w:r w:rsidR="000D0CFD">
        <w:rPr>
          <w:sz w:val="30"/>
          <w:szCs w:val="30"/>
        </w:rPr>
        <w:t xml:space="preserve"> ОДО </w:t>
      </w:r>
      <w:r w:rsidRPr="000B61BF">
        <w:rPr>
          <w:sz w:val="30"/>
          <w:szCs w:val="30"/>
        </w:rPr>
        <w:t>«ДегриМЕД» организована выставка лекарственных препаратов, витаминов, минеральных комплексов, диагностических приборов профилактической направленности (медицинские приборы для домашнего использования (</w:t>
      </w:r>
      <w:r w:rsidRPr="000B61BF">
        <w:rPr>
          <w:sz w:val="30"/>
          <w:szCs w:val="30"/>
          <w:lang w:val="en-US"/>
        </w:rPr>
        <w:t>OMRON</w:t>
      </w:r>
      <w:r w:rsidRPr="000B61BF">
        <w:rPr>
          <w:sz w:val="30"/>
          <w:szCs w:val="30"/>
        </w:rPr>
        <w:t>, Microlife)).</w:t>
      </w:r>
    </w:p>
    <w:p w:rsidR="000B61BF" w:rsidRPr="000B61BF" w:rsidRDefault="000B61BF" w:rsidP="00253497">
      <w:pPr>
        <w:numPr>
          <w:ilvl w:val="0"/>
          <w:numId w:val="9"/>
        </w:numPr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ГК ОО «БРСМ» проведена акция «Обменяй конфету на сигарету»</w:t>
      </w:r>
      <w:r w:rsidR="00A85544">
        <w:rPr>
          <w:sz w:val="30"/>
          <w:szCs w:val="30"/>
        </w:rPr>
        <w:t>, соревнования по сбору пазлов;</w:t>
      </w:r>
    </w:p>
    <w:p w:rsidR="000B61BF" w:rsidRPr="000B61BF" w:rsidRDefault="000B61BF" w:rsidP="00253497">
      <w:pPr>
        <w:numPr>
          <w:ilvl w:val="0"/>
          <w:numId w:val="9"/>
        </w:numPr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 xml:space="preserve">Отделом образования, спорта и туризма администрации Московского района проведены соревнования среди учащихся государственных учреждений образования Московского района г.Бреста по прыжкам через длинную скакалку, подниманию гири </w:t>
      </w:r>
      <w:r w:rsidR="00A85544">
        <w:rPr>
          <w:sz w:val="30"/>
          <w:szCs w:val="30"/>
        </w:rPr>
        <w:t xml:space="preserve">    </w:t>
      </w:r>
      <w:r w:rsidR="00D31D96">
        <w:rPr>
          <w:sz w:val="30"/>
          <w:szCs w:val="30"/>
        </w:rPr>
        <w:t>16 кг</w:t>
      </w:r>
      <w:r w:rsidRPr="000B61BF">
        <w:rPr>
          <w:sz w:val="30"/>
          <w:szCs w:val="30"/>
        </w:rPr>
        <w:t xml:space="preserve">, армреслингу, дартсу, перетягиванию каната и </w:t>
      </w:r>
      <w:r w:rsidR="001347C2">
        <w:rPr>
          <w:sz w:val="30"/>
          <w:szCs w:val="30"/>
        </w:rPr>
        <w:t>жонглированию футбольным мячом;</w:t>
      </w:r>
    </w:p>
    <w:p w:rsidR="000B61BF" w:rsidRPr="000B61BF" w:rsidRDefault="000B61BF" w:rsidP="004F7DC6">
      <w:pPr>
        <w:numPr>
          <w:ilvl w:val="0"/>
          <w:numId w:val="9"/>
        </w:numPr>
        <w:ind w:left="0" w:right="1" w:firstLine="0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сотрудниками РЦУП «Фармация» совместно со специалистами</w:t>
      </w:r>
      <w:r w:rsidR="005319B7" w:rsidRPr="002068AF">
        <w:rPr>
          <w:sz w:val="30"/>
          <w:szCs w:val="30"/>
        </w:rPr>
        <w:t xml:space="preserve"> компаний </w:t>
      </w:r>
      <w:r w:rsidRPr="000B61BF">
        <w:rPr>
          <w:sz w:val="30"/>
          <w:szCs w:val="30"/>
        </w:rPr>
        <w:t>ОАО «Экзон», ОДО «ДегриМЕд» организована выставка и продажа  лекарственных препаратов и медицинских диагностических приборов профилактической направленности.</w:t>
      </w:r>
    </w:p>
    <w:p w:rsidR="000B61BF" w:rsidRPr="000B61BF" w:rsidRDefault="000B61BF" w:rsidP="003F74A3">
      <w:pPr>
        <w:ind w:right="1" w:firstLine="708"/>
        <w:jc w:val="both"/>
        <w:rPr>
          <w:sz w:val="30"/>
          <w:szCs w:val="30"/>
        </w:rPr>
      </w:pPr>
      <w:r w:rsidRPr="000B61BF">
        <w:rPr>
          <w:sz w:val="30"/>
          <w:szCs w:val="30"/>
        </w:rPr>
        <w:lastRenderedPageBreak/>
        <w:t>На террито</w:t>
      </w:r>
      <w:r w:rsidR="002068AF">
        <w:rPr>
          <w:sz w:val="30"/>
          <w:szCs w:val="30"/>
        </w:rPr>
        <w:t xml:space="preserve">рии г.Бреста реализуется акция </w:t>
      </w:r>
      <w:r w:rsidRPr="000B61BF">
        <w:rPr>
          <w:sz w:val="30"/>
          <w:szCs w:val="30"/>
        </w:rPr>
        <w:t xml:space="preserve">«Безвозмездное донорство начинается </w:t>
      </w:r>
      <w:r w:rsidR="00C0142A">
        <w:rPr>
          <w:sz w:val="30"/>
          <w:szCs w:val="30"/>
        </w:rPr>
        <w:t>с меня!». В рамках акции в 2017</w:t>
      </w:r>
      <w:r w:rsidRPr="000B61BF">
        <w:rPr>
          <w:sz w:val="30"/>
          <w:szCs w:val="30"/>
        </w:rPr>
        <w:t>г</w:t>
      </w:r>
      <w:r w:rsidR="00C0142A">
        <w:rPr>
          <w:sz w:val="30"/>
          <w:szCs w:val="30"/>
        </w:rPr>
        <w:t>.</w:t>
      </w:r>
      <w:r w:rsidRPr="000B61BF">
        <w:rPr>
          <w:sz w:val="30"/>
          <w:szCs w:val="30"/>
        </w:rPr>
        <w:t xml:space="preserve"> проведены следующие мероприятия:</w:t>
      </w:r>
      <w:r w:rsidR="002068AF" w:rsidRPr="002068AF">
        <w:rPr>
          <w:sz w:val="30"/>
          <w:szCs w:val="30"/>
        </w:rPr>
        <w:t xml:space="preserve"> </w:t>
      </w:r>
      <w:r w:rsidR="003F74A3">
        <w:rPr>
          <w:sz w:val="30"/>
          <w:szCs w:val="30"/>
        </w:rPr>
        <w:t>з</w:t>
      </w:r>
      <w:r w:rsidR="00C0142A">
        <w:rPr>
          <w:sz w:val="30"/>
          <w:szCs w:val="30"/>
        </w:rPr>
        <w:t>а 2017</w:t>
      </w:r>
      <w:r w:rsidR="00E11F55">
        <w:rPr>
          <w:sz w:val="30"/>
          <w:szCs w:val="30"/>
        </w:rPr>
        <w:t>г</w:t>
      </w:r>
      <w:r w:rsidR="00C0142A">
        <w:rPr>
          <w:sz w:val="30"/>
          <w:szCs w:val="30"/>
        </w:rPr>
        <w:t>.</w:t>
      </w:r>
      <w:r w:rsidR="00E11F55">
        <w:rPr>
          <w:sz w:val="30"/>
          <w:szCs w:val="30"/>
        </w:rPr>
        <w:t xml:space="preserve"> </w:t>
      </w:r>
      <w:r w:rsidRPr="000B61BF">
        <w:rPr>
          <w:sz w:val="30"/>
          <w:szCs w:val="30"/>
        </w:rPr>
        <w:t>в г.Бресте и Брестском районе в 128 предприятиях и 16 организациях здравоохранения проведены Дни донора, в которых приняли участие 4727 человек</w:t>
      </w:r>
      <w:r w:rsidR="00D31D96">
        <w:rPr>
          <w:sz w:val="30"/>
          <w:szCs w:val="30"/>
        </w:rPr>
        <w:t xml:space="preserve"> по безвозмездной сдаче крови. </w:t>
      </w:r>
      <w:r w:rsidR="00C0142A">
        <w:rPr>
          <w:sz w:val="30"/>
          <w:szCs w:val="30"/>
        </w:rPr>
        <w:t>За 2016</w:t>
      </w:r>
      <w:r w:rsidRPr="000B61BF">
        <w:rPr>
          <w:sz w:val="30"/>
          <w:szCs w:val="30"/>
        </w:rPr>
        <w:t>г</w:t>
      </w:r>
      <w:r w:rsidR="00C0142A">
        <w:rPr>
          <w:sz w:val="30"/>
          <w:szCs w:val="30"/>
        </w:rPr>
        <w:t>.</w:t>
      </w:r>
      <w:r w:rsidRPr="000B61BF">
        <w:rPr>
          <w:sz w:val="30"/>
          <w:szCs w:val="30"/>
        </w:rPr>
        <w:t xml:space="preserve"> кровь сдали 993 человека в г.Бресте и Брестском районе. Акция «Безвозмездное донорство» широко освещалась по ТВ – 18</w:t>
      </w:r>
      <w:r w:rsidR="00D31D96">
        <w:rPr>
          <w:sz w:val="30"/>
          <w:szCs w:val="30"/>
        </w:rPr>
        <w:t>, в печати – 4, на радио – 3.</w:t>
      </w:r>
    </w:p>
    <w:p w:rsidR="000B61BF" w:rsidRPr="000B61BF" w:rsidRDefault="000B61BF" w:rsidP="000B61BF">
      <w:pPr>
        <w:ind w:firstLine="708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Специалистами ГУ «Брестский зональный центр гигиены и эпидемиологии» организованы выступления в средствах массовой информации:</w:t>
      </w:r>
    </w:p>
    <w:p w:rsidR="000B61BF" w:rsidRPr="000B61BF" w:rsidRDefault="000B61BF" w:rsidP="000B61BF">
      <w:pPr>
        <w:jc w:val="both"/>
        <w:rPr>
          <w:sz w:val="30"/>
          <w:szCs w:val="30"/>
        </w:rPr>
      </w:pPr>
      <w:r w:rsidRPr="000B61BF">
        <w:rPr>
          <w:sz w:val="30"/>
          <w:szCs w:val="30"/>
        </w:rPr>
        <w:t>- выступление на областном и городском радио на тему: «Пять фактов о переливании крови»;</w:t>
      </w:r>
    </w:p>
    <w:p w:rsidR="000B61BF" w:rsidRPr="000B61BF" w:rsidRDefault="000D0CFD" w:rsidP="000B61BF">
      <w:pPr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r w:rsidR="00270591">
        <w:rPr>
          <w:sz w:val="30"/>
          <w:szCs w:val="30"/>
        </w:rPr>
        <w:t xml:space="preserve"> </w:t>
      </w:r>
      <w:r w:rsidR="000B61BF" w:rsidRPr="000B61BF">
        <w:rPr>
          <w:sz w:val="30"/>
          <w:szCs w:val="30"/>
        </w:rPr>
        <w:t>выступление на областном и городском радио на тему: «Чем Вы можете помочь. Сдавайте кровь. Сдавайте её сейчас. Сдавайте её часто»;</w:t>
      </w:r>
    </w:p>
    <w:p w:rsidR="000B61BF" w:rsidRPr="000B61BF" w:rsidRDefault="000B61BF" w:rsidP="000B61BF">
      <w:pPr>
        <w:jc w:val="both"/>
        <w:rPr>
          <w:sz w:val="30"/>
          <w:szCs w:val="30"/>
        </w:rPr>
      </w:pPr>
      <w:r w:rsidRPr="000B61BF">
        <w:rPr>
          <w:sz w:val="30"/>
          <w:szCs w:val="30"/>
        </w:rPr>
        <w:t>- статья в газете «Брестская газета №24» на тему: «Пять фактов о переливании крови»;</w:t>
      </w:r>
    </w:p>
    <w:p w:rsidR="00D31D96" w:rsidRDefault="000B61BF" w:rsidP="00272521">
      <w:pPr>
        <w:jc w:val="both"/>
        <w:rPr>
          <w:sz w:val="30"/>
          <w:szCs w:val="30"/>
        </w:rPr>
      </w:pPr>
      <w:r w:rsidRPr="000B61BF">
        <w:rPr>
          <w:sz w:val="30"/>
          <w:szCs w:val="30"/>
        </w:rPr>
        <w:t>-  статья в газе</w:t>
      </w:r>
      <w:r w:rsidR="00D31D96">
        <w:rPr>
          <w:sz w:val="30"/>
          <w:szCs w:val="30"/>
        </w:rPr>
        <w:t>те</w:t>
      </w:r>
      <w:r w:rsidRPr="000B61BF">
        <w:rPr>
          <w:sz w:val="30"/>
          <w:szCs w:val="30"/>
        </w:rPr>
        <w:t xml:space="preserve"> «Мой город» №23 на тему: «Чем Вы можете помочь. Сдавайте кровь. Сдавайт</w:t>
      </w:r>
      <w:r w:rsidR="00DA0526">
        <w:rPr>
          <w:sz w:val="30"/>
          <w:szCs w:val="30"/>
        </w:rPr>
        <w:t>е её сейчас. Сдавайте её часто».</w:t>
      </w:r>
    </w:p>
    <w:p w:rsidR="00303B58" w:rsidRDefault="00971EC3" w:rsidP="00303B58">
      <w:pPr>
        <w:shd w:val="clear" w:color="auto" w:fill="FFFFFF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6077712" cy="1828800"/>
            <wp:effectExtent l="0" t="0" r="18415" b="19050"/>
            <wp:docPr id="55" name="Объект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B40CF5" w:rsidRDefault="00303B58" w:rsidP="00B40CF5">
      <w:pPr>
        <w:shd w:val="clear" w:color="auto" w:fill="FFFFFF"/>
        <w:jc w:val="center"/>
        <w:rPr>
          <w:b/>
          <w:i/>
          <w:color w:val="000000"/>
          <w:sz w:val="20"/>
          <w:szCs w:val="20"/>
        </w:rPr>
      </w:pPr>
      <w:r w:rsidRPr="00B40CF5">
        <w:rPr>
          <w:b/>
          <w:i/>
          <w:color w:val="000000"/>
          <w:sz w:val="20"/>
          <w:szCs w:val="20"/>
        </w:rPr>
        <w:t>Рис.</w:t>
      </w:r>
      <w:r w:rsidR="00D31D96">
        <w:rPr>
          <w:b/>
          <w:i/>
          <w:color w:val="000000"/>
          <w:sz w:val="20"/>
          <w:szCs w:val="20"/>
        </w:rPr>
        <w:t>6</w:t>
      </w:r>
      <w:r w:rsidR="00362E7A">
        <w:rPr>
          <w:b/>
          <w:i/>
          <w:color w:val="000000"/>
          <w:sz w:val="20"/>
          <w:szCs w:val="20"/>
        </w:rPr>
        <w:t>4</w:t>
      </w:r>
      <w:r w:rsidR="007D18B0">
        <w:rPr>
          <w:b/>
          <w:i/>
          <w:color w:val="000000"/>
          <w:sz w:val="20"/>
          <w:szCs w:val="20"/>
        </w:rPr>
        <w:t>.</w:t>
      </w:r>
      <w:r w:rsidRPr="00B40CF5">
        <w:rPr>
          <w:b/>
          <w:i/>
          <w:color w:val="000000"/>
        </w:rPr>
        <w:t xml:space="preserve"> </w:t>
      </w:r>
      <w:r w:rsidRPr="00B40CF5">
        <w:rPr>
          <w:b/>
          <w:i/>
          <w:color w:val="000000"/>
          <w:sz w:val="20"/>
          <w:szCs w:val="20"/>
        </w:rPr>
        <w:t xml:space="preserve">Проведение в г.Бресте и Брестском районе профилактических акций, </w:t>
      </w:r>
    </w:p>
    <w:p w:rsidR="00303B58" w:rsidRPr="00BD408F" w:rsidRDefault="00303B58" w:rsidP="00BD408F">
      <w:pPr>
        <w:shd w:val="clear" w:color="auto" w:fill="FFFFFF"/>
        <w:jc w:val="center"/>
        <w:rPr>
          <w:b/>
          <w:i/>
          <w:color w:val="000000"/>
          <w:sz w:val="20"/>
          <w:szCs w:val="20"/>
        </w:rPr>
      </w:pPr>
      <w:r w:rsidRPr="00B40CF5">
        <w:rPr>
          <w:b/>
          <w:i/>
          <w:color w:val="000000"/>
          <w:sz w:val="20"/>
          <w:szCs w:val="20"/>
        </w:rPr>
        <w:t xml:space="preserve"> дней и праздников</w:t>
      </w:r>
      <w:r w:rsidR="00B40CF5">
        <w:rPr>
          <w:b/>
          <w:i/>
          <w:color w:val="000000"/>
          <w:sz w:val="20"/>
          <w:szCs w:val="20"/>
        </w:rPr>
        <w:t xml:space="preserve"> здоровья (в абсолютных цифрах)</w:t>
      </w:r>
    </w:p>
    <w:p w:rsidR="00C0142A" w:rsidRDefault="00C0142A" w:rsidP="00687976">
      <w:pPr>
        <w:shd w:val="clear" w:color="auto" w:fill="FFFFFF"/>
        <w:ind w:firstLine="709"/>
        <w:jc w:val="both"/>
        <w:rPr>
          <w:sz w:val="30"/>
          <w:szCs w:val="30"/>
        </w:rPr>
      </w:pPr>
    </w:p>
    <w:p w:rsidR="00DA0526" w:rsidRPr="00DA0526" w:rsidRDefault="000B61BF" w:rsidP="00687976">
      <w:pPr>
        <w:shd w:val="clear" w:color="auto" w:fill="FFFFFF"/>
        <w:ind w:firstLine="709"/>
        <w:jc w:val="both"/>
        <w:rPr>
          <w:b/>
          <w:color w:val="000000"/>
          <w:sz w:val="20"/>
          <w:szCs w:val="20"/>
        </w:rPr>
      </w:pPr>
      <w:r w:rsidRPr="000B61BF">
        <w:rPr>
          <w:sz w:val="30"/>
          <w:szCs w:val="30"/>
        </w:rPr>
        <w:t>Специалистам</w:t>
      </w:r>
      <w:r w:rsidR="00C0142A">
        <w:rPr>
          <w:sz w:val="30"/>
          <w:szCs w:val="30"/>
        </w:rPr>
        <w:t>и ГУ «Брестский зонЦГиЭ» в 2017</w:t>
      </w:r>
      <w:r w:rsidRPr="000B61BF">
        <w:rPr>
          <w:sz w:val="30"/>
          <w:szCs w:val="30"/>
        </w:rPr>
        <w:t>г</w:t>
      </w:r>
      <w:r w:rsidR="00C0142A">
        <w:rPr>
          <w:sz w:val="30"/>
          <w:szCs w:val="30"/>
        </w:rPr>
        <w:t>.</w:t>
      </w:r>
      <w:r w:rsidRPr="000B61BF">
        <w:rPr>
          <w:sz w:val="30"/>
          <w:szCs w:val="30"/>
        </w:rPr>
        <w:t xml:space="preserve"> организовано 58 акций и Единых дней здоровья.</w:t>
      </w:r>
    </w:p>
    <w:p w:rsidR="00687976" w:rsidRPr="000B61BF" w:rsidRDefault="00324ABD" w:rsidP="00BB786E">
      <w:pPr>
        <w:shd w:val="clear" w:color="auto" w:fill="FFFFFF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0B61BF" w:rsidRPr="000B61BF">
        <w:rPr>
          <w:sz w:val="30"/>
          <w:szCs w:val="30"/>
        </w:rPr>
        <w:t xml:space="preserve">рганизованы и проведены акции: </w:t>
      </w:r>
      <w:r w:rsidR="00BB786E">
        <w:rPr>
          <w:sz w:val="30"/>
          <w:szCs w:val="30"/>
        </w:rPr>
        <w:t>на фельдшерско-акушерском пункте</w:t>
      </w:r>
      <w:r w:rsidR="00D84A89">
        <w:rPr>
          <w:sz w:val="30"/>
          <w:szCs w:val="30"/>
        </w:rPr>
        <w:t xml:space="preserve"> </w:t>
      </w:r>
      <w:r w:rsidR="00255917">
        <w:rPr>
          <w:sz w:val="30"/>
          <w:szCs w:val="30"/>
        </w:rPr>
        <w:t>д.</w:t>
      </w:r>
      <w:r w:rsidR="00D84A89">
        <w:rPr>
          <w:sz w:val="30"/>
          <w:szCs w:val="30"/>
        </w:rPr>
        <w:t>Козловичи</w:t>
      </w:r>
      <w:r w:rsidR="004D2CFF">
        <w:rPr>
          <w:sz w:val="30"/>
          <w:szCs w:val="30"/>
        </w:rPr>
        <w:t xml:space="preserve"> </w:t>
      </w:r>
      <w:r w:rsidR="000B61BF" w:rsidRPr="000B61BF">
        <w:rPr>
          <w:sz w:val="30"/>
          <w:szCs w:val="30"/>
        </w:rPr>
        <w:t xml:space="preserve">УЗ «Брестская городская больница №2» организована и проведена акция «Прислушайся к сердцу»; на базе ГУО «Средняя школа </w:t>
      </w:r>
      <w:r w:rsidR="00BB786E">
        <w:rPr>
          <w:sz w:val="30"/>
          <w:szCs w:val="30"/>
        </w:rPr>
        <w:t>№</w:t>
      </w:r>
      <w:r w:rsidR="000B61BF" w:rsidRPr="000B61BF">
        <w:rPr>
          <w:sz w:val="30"/>
          <w:szCs w:val="30"/>
        </w:rPr>
        <w:t xml:space="preserve">30 г.Бреста» </w:t>
      </w:r>
      <w:r w:rsidR="00BB786E" w:rsidRPr="000B61BF">
        <w:rPr>
          <w:sz w:val="30"/>
          <w:szCs w:val="30"/>
        </w:rPr>
        <w:t>–</w:t>
      </w:r>
      <w:r w:rsidR="00BB786E">
        <w:rPr>
          <w:sz w:val="30"/>
          <w:szCs w:val="30"/>
        </w:rPr>
        <w:t xml:space="preserve"> </w:t>
      </w:r>
      <w:r w:rsidR="000B61BF" w:rsidRPr="000B61BF">
        <w:rPr>
          <w:sz w:val="30"/>
          <w:szCs w:val="30"/>
        </w:rPr>
        <w:t>«Прислушайся к своему сердцу»; широкомасштабная акция в рамках профилактического проекта «Здоровый город» в микрорайоне «Ковалево»;</w:t>
      </w:r>
      <w:r w:rsidR="000B61BF" w:rsidRPr="002068AF">
        <w:rPr>
          <w:sz w:val="30"/>
          <w:szCs w:val="30"/>
        </w:rPr>
        <w:t xml:space="preserve"> </w:t>
      </w:r>
      <w:r w:rsidR="000B61BF" w:rsidRPr="000B61BF">
        <w:rPr>
          <w:sz w:val="30"/>
          <w:szCs w:val="30"/>
        </w:rPr>
        <w:t>широкомасштабная акция в рамках профилактического проекта «Вистычи – «Здоровый поселок»; «Брестчина без табака!»,</w:t>
      </w:r>
      <w:r w:rsidR="00B40CF5">
        <w:rPr>
          <w:rFonts w:eastAsia="Calibri"/>
          <w:sz w:val="30"/>
          <w:szCs w:val="30"/>
          <w:lang w:eastAsia="en-US"/>
        </w:rPr>
        <w:t xml:space="preserve"> </w:t>
      </w:r>
      <w:r w:rsidR="00BB786E">
        <w:rPr>
          <w:sz w:val="30"/>
          <w:szCs w:val="30"/>
        </w:rPr>
        <w:t>«Трезвость – выбор сильных»,</w:t>
      </w:r>
      <w:r w:rsidR="000B61BF" w:rsidRPr="002068AF">
        <w:rPr>
          <w:sz w:val="30"/>
          <w:szCs w:val="30"/>
        </w:rPr>
        <w:t xml:space="preserve"> «Прави</w:t>
      </w:r>
      <w:r w:rsidR="00BB786E">
        <w:rPr>
          <w:sz w:val="30"/>
          <w:szCs w:val="30"/>
        </w:rPr>
        <w:t xml:space="preserve">льное питание – залог здоровья», </w:t>
      </w:r>
      <w:r w:rsidR="000B61BF" w:rsidRPr="000B61BF">
        <w:rPr>
          <w:sz w:val="30"/>
          <w:szCs w:val="30"/>
        </w:rPr>
        <w:t>«Мы -</w:t>
      </w:r>
      <w:r w:rsidR="00900E44">
        <w:rPr>
          <w:sz w:val="30"/>
          <w:szCs w:val="30"/>
        </w:rPr>
        <w:t xml:space="preserve"> </w:t>
      </w:r>
      <w:r w:rsidR="000B61BF" w:rsidRPr="000B61BF">
        <w:rPr>
          <w:sz w:val="30"/>
          <w:szCs w:val="30"/>
        </w:rPr>
        <w:t>против СПИДа</w:t>
      </w:r>
      <w:r w:rsidR="00255917">
        <w:rPr>
          <w:sz w:val="30"/>
          <w:szCs w:val="30"/>
        </w:rPr>
        <w:t>»</w:t>
      </w:r>
      <w:r w:rsidR="000B61BF" w:rsidRPr="000B61BF">
        <w:rPr>
          <w:sz w:val="30"/>
          <w:szCs w:val="30"/>
        </w:rPr>
        <w:t xml:space="preserve"> и др.</w:t>
      </w:r>
    </w:p>
    <w:p w:rsidR="002A1FF0" w:rsidRPr="00E11F55" w:rsidRDefault="000B61BF" w:rsidP="00E11F55">
      <w:pPr>
        <w:shd w:val="clear" w:color="auto" w:fill="FFFFFF"/>
        <w:ind w:firstLine="709"/>
        <w:jc w:val="both"/>
        <w:rPr>
          <w:noProof/>
        </w:rPr>
      </w:pPr>
      <w:r w:rsidRPr="000B61BF">
        <w:rPr>
          <w:sz w:val="30"/>
          <w:szCs w:val="30"/>
        </w:rPr>
        <w:t>Кроме того</w:t>
      </w:r>
      <w:r w:rsidR="00BB786E">
        <w:rPr>
          <w:sz w:val="30"/>
          <w:szCs w:val="30"/>
        </w:rPr>
        <w:t>,</w:t>
      </w:r>
      <w:r w:rsidR="00C0142A">
        <w:rPr>
          <w:sz w:val="30"/>
          <w:szCs w:val="30"/>
        </w:rPr>
        <w:t xml:space="preserve"> в 2017</w:t>
      </w:r>
      <w:r w:rsidRPr="000B61BF">
        <w:rPr>
          <w:sz w:val="30"/>
          <w:szCs w:val="30"/>
        </w:rPr>
        <w:t>г</w:t>
      </w:r>
      <w:r w:rsidR="00C0142A">
        <w:rPr>
          <w:sz w:val="30"/>
          <w:szCs w:val="30"/>
        </w:rPr>
        <w:t>.</w:t>
      </w:r>
      <w:r w:rsidRPr="000B61BF">
        <w:rPr>
          <w:sz w:val="30"/>
          <w:szCs w:val="30"/>
        </w:rPr>
        <w:t xml:space="preserve"> реализ</w:t>
      </w:r>
      <w:r w:rsidR="00BB786E">
        <w:rPr>
          <w:sz w:val="30"/>
          <w:szCs w:val="30"/>
        </w:rPr>
        <w:t>овывались</w:t>
      </w:r>
      <w:r w:rsidRPr="000B61BF">
        <w:rPr>
          <w:sz w:val="30"/>
          <w:szCs w:val="30"/>
        </w:rPr>
        <w:t xml:space="preserve"> следующие профилактические проекты на территории города и района: «Здоровое сердце – залог ус</w:t>
      </w:r>
      <w:r w:rsidR="00BB786E">
        <w:rPr>
          <w:sz w:val="30"/>
          <w:szCs w:val="30"/>
        </w:rPr>
        <w:t xml:space="preserve">пеха» </w:t>
      </w:r>
      <w:r w:rsidR="00BB786E">
        <w:rPr>
          <w:sz w:val="30"/>
          <w:szCs w:val="30"/>
        </w:rPr>
        <w:lastRenderedPageBreak/>
        <w:t>(7 акций, приняло участие</w:t>
      </w:r>
      <w:r w:rsidRPr="000B61BF">
        <w:rPr>
          <w:sz w:val="30"/>
          <w:szCs w:val="30"/>
        </w:rPr>
        <w:t xml:space="preserve"> боле</w:t>
      </w:r>
      <w:r w:rsidR="00BB786E">
        <w:rPr>
          <w:sz w:val="30"/>
          <w:szCs w:val="30"/>
        </w:rPr>
        <w:t>е</w:t>
      </w:r>
      <w:r w:rsidRPr="000B61BF">
        <w:rPr>
          <w:sz w:val="30"/>
          <w:szCs w:val="30"/>
        </w:rPr>
        <w:t xml:space="preserve"> 2000 человек), «Мой выбор – жить с позитивом» (7 акций</w:t>
      </w:r>
      <w:r w:rsidR="00BB786E">
        <w:rPr>
          <w:sz w:val="30"/>
          <w:szCs w:val="30"/>
        </w:rPr>
        <w:t>,</w:t>
      </w:r>
      <w:r w:rsidRPr="000B61BF">
        <w:rPr>
          <w:sz w:val="30"/>
          <w:szCs w:val="30"/>
        </w:rPr>
        <w:t xml:space="preserve"> при</w:t>
      </w:r>
      <w:r w:rsidR="001D1332">
        <w:rPr>
          <w:sz w:val="30"/>
          <w:szCs w:val="30"/>
        </w:rPr>
        <w:t>няло участие более 3000 человек</w:t>
      </w:r>
      <w:r w:rsidRPr="000B61BF">
        <w:rPr>
          <w:sz w:val="30"/>
          <w:szCs w:val="30"/>
        </w:rPr>
        <w:t xml:space="preserve">), </w:t>
      </w:r>
      <w:r w:rsidR="00BB12A4">
        <w:rPr>
          <w:sz w:val="30"/>
          <w:szCs w:val="30"/>
        </w:rPr>
        <w:t>«</w:t>
      </w:r>
      <w:r w:rsidRPr="000B61BF">
        <w:rPr>
          <w:sz w:val="30"/>
          <w:szCs w:val="30"/>
        </w:rPr>
        <w:t>Правильная осанка – залог здоро</w:t>
      </w:r>
      <w:r w:rsidR="00BB12A4">
        <w:rPr>
          <w:sz w:val="30"/>
          <w:szCs w:val="30"/>
        </w:rPr>
        <w:t>вья</w:t>
      </w:r>
      <w:r w:rsidRPr="000B61BF">
        <w:rPr>
          <w:sz w:val="30"/>
          <w:szCs w:val="30"/>
        </w:rPr>
        <w:t>» (5 акций, приняло участие более 2500 человек), «Школьное питание – здоровое и рациональное» (2 акции, приняло участие более 1000 человек), «Мы з</w:t>
      </w:r>
      <w:r w:rsidR="00B85498">
        <w:rPr>
          <w:sz w:val="30"/>
          <w:szCs w:val="30"/>
        </w:rPr>
        <w:t>а здоровый и безопасный отдых (</w:t>
      </w:r>
      <w:r w:rsidRPr="000B61BF">
        <w:rPr>
          <w:sz w:val="30"/>
          <w:szCs w:val="30"/>
        </w:rPr>
        <w:t>на 7 объектах, приняло участие 1400 человек).</w:t>
      </w:r>
      <w:r w:rsidR="006B7A5E" w:rsidRPr="006B7A5E">
        <w:rPr>
          <w:noProof/>
        </w:rPr>
        <w:t xml:space="preserve"> </w:t>
      </w:r>
    </w:p>
    <w:p w:rsidR="000B61BF" w:rsidRPr="000B61BF" w:rsidRDefault="000B61BF" w:rsidP="00E11F55">
      <w:pPr>
        <w:ind w:firstLine="709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Специалистами ГУ «Брестский зональный центр гигие</w:t>
      </w:r>
      <w:r w:rsidR="00C0142A">
        <w:rPr>
          <w:sz w:val="30"/>
          <w:szCs w:val="30"/>
        </w:rPr>
        <w:t>ны и эпидемиологии» за 2017</w:t>
      </w:r>
      <w:r w:rsidR="00BB12A4">
        <w:rPr>
          <w:sz w:val="30"/>
          <w:szCs w:val="30"/>
        </w:rPr>
        <w:t>г</w:t>
      </w:r>
      <w:r w:rsidR="00C0142A">
        <w:rPr>
          <w:sz w:val="30"/>
          <w:szCs w:val="30"/>
        </w:rPr>
        <w:t>.</w:t>
      </w:r>
      <w:r w:rsidRPr="000B61BF">
        <w:rPr>
          <w:sz w:val="30"/>
          <w:szCs w:val="30"/>
        </w:rPr>
        <w:t xml:space="preserve"> </w:t>
      </w:r>
      <w:r w:rsidR="002A1FF0" w:rsidRPr="000B61BF">
        <w:rPr>
          <w:sz w:val="30"/>
          <w:szCs w:val="30"/>
        </w:rPr>
        <w:t xml:space="preserve">издано: 1 буклет: «Стресс. Как преодолеть» (тираж 1000 экз.), памятка: «ГУ «Брестский зональный центр гигиены и эпидемиологии» оказывает услуги» (тираж 1000 экз.), листовка «Профилактика лучше, чем лечение» (1000 экз.); листовка «Правильная осанка – основа хорошего здоровья» (250 экз.); закладки </w:t>
      </w:r>
      <w:r w:rsidR="002D60DA" w:rsidRPr="000B61BF">
        <w:rPr>
          <w:sz w:val="30"/>
          <w:szCs w:val="30"/>
        </w:rPr>
        <w:t>–</w:t>
      </w:r>
      <w:r w:rsidR="002D60DA">
        <w:rPr>
          <w:sz w:val="30"/>
          <w:szCs w:val="30"/>
        </w:rPr>
        <w:t xml:space="preserve"> </w:t>
      </w:r>
      <w:r w:rsidR="002A1FF0" w:rsidRPr="000B61BF">
        <w:rPr>
          <w:sz w:val="30"/>
          <w:szCs w:val="30"/>
        </w:rPr>
        <w:t>2 «Профилактический проек</w:t>
      </w:r>
      <w:r w:rsidR="00E11F55">
        <w:rPr>
          <w:sz w:val="30"/>
          <w:szCs w:val="30"/>
        </w:rPr>
        <w:t>т «Здоровый город» - «Ковалево»</w:t>
      </w:r>
      <w:r w:rsidR="002A1FF0" w:rsidRPr="000B61BF">
        <w:rPr>
          <w:sz w:val="30"/>
          <w:szCs w:val="30"/>
        </w:rPr>
        <w:t xml:space="preserve"> и</w:t>
      </w:r>
      <w:r w:rsidR="00E11F55">
        <w:rPr>
          <w:sz w:val="30"/>
          <w:szCs w:val="30"/>
        </w:rPr>
        <w:t xml:space="preserve"> «Вистычи – «Здоровый проселок»</w:t>
      </w:r>
      <w:r w:rsidR="002A1FF0" w:rsidRPr="000B61BF">
        <w:rPr>
          <w:sz w:val="30"/>
          <w:szCs w:val="30"/>
        </w:rPr>
        <w:t xml:space="preserve"> (тираж 400</w:t>
      </w:r>
      <w:r w:rsidR="007F64EA">
        <w:rPr>
          <w:sz w:val="30"/>
          <w:szCs w:val="30"/>
        </w:rPr>
        <w:t xml:space="preserve"> </w:t>
      </w:r>
      <w:r w:rsidR="002A1FF0" w:rsidRPr="000B61BF">
        <w:rPr>
          <w:sz w:val="30"/>
          <w:szCs w:val="30"/>
        </w:rPr>
        <w:t>экз.); афиши (16) «Прислушайся к сердцу», «Мой выбор – жить с позитивом» и др. (общий тираж 525 экз.), растяжка: «22.04.2017 состоится акция по реализации профилактического</w:t>
      </w:r>
      <w:r w:rsidR="00E11F55">
        <w:rPr>
          <w:sz w:val="30"/>
          <w:szCs w:val="30"/>
        </w:rPr>
        <w:t xml:space="preserve"> </w:t>
      </w:r>
      <w:r w:rsidRPr="000B61BF">
        <w:rPr>
          <w:sz w:val="30"/>
          <w:szCs w:val="30"/>
        </w:rPr>
        <w:t>проекта «Здоровый город»; календарь «Помнит мама, буду знать и я: мы с прививкой с роддо</w:t>
      </w:r>
      <w:r w:rsidR="00805ACA">
        <w:rPr>
          <w:sz w:val="30"/>
          <w:szCs w:val="30"/>
        </w:rPr>
        <w:t xml:space="preserve">ма друзья» (тираж 5000 экз.), </w:t>
      </w:r>
      <w:r w:rsidRPr="000B61BF">
        <w:rPr>
          <w:sz w:val="30"/>
          <w:szCs w:val="30"/>
        </w:rPr>
        <w:t xml:space="preserve">размещена информация на жировках (тираж 322 400 экз.); </w:t>
      </w:r>
      <w:r w:rsidR="00805ACA">
        <w:rPr>
          <w:sz w:val="30"/>
          <w:szCs w:val="30"/>
        </w:rPr>
        <w:t xml:space="preserve">переиздано 170 наименований </w:t>
      </w:r>
      <w:r w:rsidRPr="000B61BF">
        <w:rPr>
          <w:sz w:val="30"/>
          <w:szCs w:val="30"/>
        </w:rPr>
        <w:t>информационно-образовательных материалов (памятки, листовки, буклеты, плакаты), общий тираж составил 35510 экземпляров.</w:t>
      </w:r>
    </w:p>
    <w:p w:rsidR="00253497" w:rsidRDefault="000B61BF" w:rsidP="00253497">
      <w:pPr>
        <w:ind w:firstLine="709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Всего специалистами организаций здравоохранения города Бреста и Брестс</w:t>
      </w:r>
      <w:r w:rsidR="005274A9">
        <w:rPr>
          <w:sz w:val="30"/>
          <w:szCs w:val="30"/>
        </w:rPr>
        <w:t>кого района за 2017</w:t>
      </w:r>
      <w:r w:rsidRPr="000B61BF">
        <w:rPr>
          <w:sz w:val="30"/>
          <w:szCs w:val="30"/>
        </w:rPr>
        <w:t>г</w:t>
      </w:r>
      <w:r w:rsidR="00C0142A">
        <w:rPr>
          <w:sz w:val="30"/>
          <w:szCs w:val="30"/>
        </w:rPr>
        <w:t>.</w:t>
      </w:r>
      <w:r w:rsidRPr="000B61BF">
        <w:rPr>
          <w:sz w:val="30"/>
          <w:szCs w:val="30"/>
        </w:rPr>
        <w:t xml:space="preserve"> издано 138 наименований информационно-образовательных материалов в количестве 338622 экземпляра, переиздано 3573 наименовани</w:t>
      </w:r>
      <w:r w:rsidR="00E812F3">
        <w:rPr>
          <w:sz w:val="30"/>
          <w:szCs w:val="30"/>
        </w:rPr>
        <w:t xml:space="preserve">й </w:t>
      </w:r>
      <w:r w:rsidRPr="000B61BF">
        <w:rPr>
          <w:sz w:val="30"/>
          <w:szCs w:val="30"/>
        </w:rPr>
        <w:t>информационно</w:t>
      </w:r>
      <w:r w:rsidR="002D60DA">
        <w:rPr>
          <w:sz w:val="30"/>
          <w:szCs w:val="30"/>
        </w:rPr>
        <w:t>-образовательных материалов</w:t>
      </w:r>
      <w:r w:rsidRPr="000B61BF">
        <w:rPr>
          <w:sz w:val="30"/>
          <w:szCs w:val="30"/>
        </w:rPr>
        <w:t xml:space="preserve"> общ</w:t>
      </w:r>
      <w:r w:rsidR="002A1FF0">
        <w:rPr>
          <w:sz w:val="30"/>
          <w:szCs w:val="30"/>
        </w:rPr>
        <w:t xml:space="preserve">им тиражом 557066 экземпляров. </w:t>
      </w:r>
    </w:p>
    <w:p w:rsidR="00E11F55" w:rsidRDefault="00971EC3" w:rsidP="00E11F55">
      <w:pPr>
        <w:shd w:val="clear" w:color="auto" w:fill="FFFFFF"/>
        <w:jc w:val="center"/>
        <w:rPr>
          <w:b/>
          <w:i/>
          <w:color w:val="000000"/>
          <w:sz w:val="20"/>
          <w:szCs w:val="20"/>
        </w:rPr>
      </w:pPr>
      <w:r>
        <w:rPr>
          <w:i/>
          <w:noProof/>
          <w:color w:val="000000"/>
        </w:rPr>
        <w:drawing>
          <wp:inline distT="0" distB="0" distL="0" distR="0">
            <wp:extent cx="6059424" cy="1956816"/>
            <wp:effectExtent l="0" t="0" r="17780" b="24765"/>
            <wp:docPr id="56" name="Объект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  <w:r w:rsidR="00E11F55" w:rsidRPr="00155EC6">
        <w:rPr>
          <w:b/>
          <w:color w:val="000000"/>
        </w:rPr>
        <w:t xml:space="preserve"> </w:t>
      </w:r>
      <w:r w:rsidR="00E11F55" w:rsidRPr="002A1FF0">
        <w:rPr>
          <w:b/>
          <w:i/>
          <w:color w:val="000000"/>
          <w:sz w:val="20"/>
          <w:szCs w:val="20"/>
        </w:rPr>
        <w:t>Рис.</w:t>
      </w:r>
      <w:r w:rsidR="00362E7A">
        <w:rPr>
          <w:b/>
          <w:i/>
          <w:color w:val="000000"/>
          <w:sz w:val="20"/>
          <w:szCs w:val="20"/>
        </w:rPr>
        <w:t>65</w:t>
      </w:r>
      <w:r w:rsidR="00B57C4F">
        <w:rPr>
          <w:b/>
          <w:i/>
          <w:color w:val="000000"/>
          <w:sz w:val="20"/>
          <w:szCs w:val="20"/>
        </w:rPr>
        <w:t>.</w:t>
      </w:r>
      <w:r w:rsidR="00E11F55" w:rsidRPr="002A1FF0">
        <w:rPr>
          <w:b/>
          <w:i/>
          <w:color w:val="000000"/>
        </w:rPr>
        <w:t xml:space="preserve"> </w:t>
      </w:r>
      <w:r w:rsidR="00E11F55" w:rsidRPr="002A1FF0">
        <w:rPr>
          <w:b/>
          <w:i/>
          <w:color w:val="000000"/>
          <w:sz w:val="20"/>
          <w:szCs w:val="20"/>
        </w:rPr>
        <w:t xml:space="preserve">Издание информационно-образовательных материалов специалистами </w:t>
      </w:r>
    </w:p>
    <w:p w:rsidR="00E11F55" w:rsidRPr="00253497" w:rsidRDefault="00E11F55" w:rsidP="00253497">
      <w:pPr>
        <w:shd w:val="clear" w:color="auto" w:fill="FFFFFF"/>
        <w:jc w:val="center"/>
        <w:rPr>
          <w:b/>
          <w:i/>
          <w:color w:val="000000"/>
          <w:sz w:val="20"/>
          <w:szCs w:val="20"/>
        </w:rPr>
      </w:pPr>
      <w:r w:rsidRPr="002A1FF0">
        <w:rPr>
          <w:b/>
          <w:i/>
          <w:color w:val="000000"/>
          <w:sz w:val="20"/>
          <w:szCs w:val="20"/>
        </w:rPr>
        <w:t>ГУ «Брестск</w:t>
      </w:r>
      <w:r w:rsidR="00253497">
        <w:rPr>
          <w:b/>
          <w:i/>
          <w:color w:val="000000"/>
          <w:sz w:val="20"/>
          <w:szCs w:val="20"/>
        </w:rPr>
        <w:t>ий ЗЦГиЭ» (в абсолютных цифрах)</w:t>
      </w:r>
    </w:p>
    <w:p w:rsidR="00CF7F55" w:rsidRPr="00253497" w:rsidRDefault="00324ABD" w:rsidP="00253497">
      <w:pPr>
        <w:ind w:firstLine="709"/>
        <w:jc w:val="both"/>
        <w:rPr>
          <w:sz w:val="30"/>
          <w:szCs w:val="30"/>
        </w:rPr>
      </w:pPr>
      <w:r w:rsidRPr="000B61BF">
        <w:rPr>
          <w:sz w:val="30"/>
          <w:szCs w:val="30"/>
        </w:rPr>
        <w:t>Специалистами отдела общественного здоровья организована и проведена работа п</w:t>
      </w:r>
      <w:r w:rsidR="00253497">
        <w:rPr>
          <w:sz w:val="30"/>
          <w:szCs w:val="30"/>
        </w:rPr>
        <w:t>о размещению областной социальн</w:t>
      </w:r>
      <w:r w:rsidR="008D5CCF">
        <w:rPr>
          <w:sz w:val="30"/>
          <w:szCs w:val="30"/>
        </w:rPr>
        <w:t>о</w:t>
      </w:r>
      <w:r w:rsidRPr="000B61BF">
        <w:rPr>
          <w:sz w:val="30"/>
          <w:szCs w:val="30"/>
        </w:rPr>
        <w:t>й рекламы по формированию здорового образа жизни с помощью «бегущей строки» и «звукового ролика» в общественном транспорте, крупных торговых объектах, рынках, вокзалах и т.д.; организован показ видеороликов в организациях здравоохранения и на светодиодных экранах, на улицах города Бреста.</w:t>
      </w:r>
    </w:p>
    <w:p w:rsidR="000B47B7" w:rsidRDefault="009851ED" w:rsidP="001F4851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color w:val="002060"/>
          <w:sz w:val="40"/>
          <w:szCs w:val="40"/>
        </w:rPr>
        <w:lastRenderedPageBreak/>
        <w:t>З</w:t>
      </w:r>
      <w:r w:rsidR="005A74BB">
        <w:rPr>
          <w:rFonts w:ascii="Monotype Corsiva" w:hAnsi="Monotype Corsiva"/>
          <w:b/>
          <w:color w:val="002060"/>
          <w:sz w:val="40"/>
          <w:szCs w:val="40"/>
        </w:rPr>
        <w:t>аключение</w:t>
      </w:r>
      <w:r w:rsidR="001F4851">
        <w:rPr>
          <w:rFonts w:ascii="Monotype Corsiva" w:hAnsi="Monotype Corsiva"/>
          <w:b/>
          <w:color w:val="002060"/>
          <w:sz w:val="40"/>
          <w:szCs w:val="40"/>
        </w:rPr>
        <w:t>.</w:t>
      </w:r>
    </w:p>
    <w:p w:rsidR="00490975" w:rsidRPr="001F4851" w:rsidRDefault="00490975" w:rsidP="001F4851">
      <w:pPr>
        <w:jc w:val="center"/>
        <w:rPr>
          <w:b/>
          <w:color w:val="002060"/>
        </w:rPr>
      </w:pPr>
    </w:p>
    <w:p w:rsidR="001F4851" w:rsidRPr="001F4851" w:rsidRDefault="001F4851" w:rsidP="001F4851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F4851">
        <w:rPr>
          <w:rFonts w:eastAsia="Calibri"/>
          <w:sz w:val="30"/>
          <w:szCs w:val="30"/>
          <w:lang w:eastAsia="en-US"/>
        </w:rPr>
        <w:t>В 2017 году санитарно-эпидемиологической службой г.Бреста и Брестского района с участием органов власти, заинтересованных служб и ведомств, была проделана большая работа по совершенствованию мер предупреждения возникновения заболеваний и устранению факторов риска. Санитарно-эпидемиологическая ситуация в городе и районе характеризуется устойчивой положительной динамикой: по 30 нозоформам инфекционных и паразитарных болезней достигнуто снижение, по 13 нозоформам - стабилизация и отсутствие случаев заболеваний, а также не допущена вспышечная заболеваемость, в том числе в организованных детских коллективах. Проведенная целенаправленная работа по реализации Национального календаря профилактических прививок позволила достигнуть оптимальных показателей охвата прививками декретированных</w:t>
      </w:r>
      <w:r w:rsidRPr="001F4851">
        <w:rPr>
          <w:rFonts w:eastAsia="Calibri"/>
          <w:color w:val="FF0000"/>
          <w:sz w:val="30"/>
          <w:szCs w:val="30"/>
          <w:lang w:eastAsia="en-US"/>
        </w:rPr>
        <w:t xml:space="preserve"> </w:t>
      </w:r>
      <w:r w:rsidRPr="001F4851">
        <w:rPr>
          <w:rFonts w:eastAsia="Calibri"/>
          <w:sz w:val="30"/>
          <w:szCs w:val="30"/>
          <w:lang w:eastAsia="en-US"/>
        </w:rPr>
        <w:t>групп населения</w:t>
      </w:r>
      <w:r w:rsidRPr="001F4851">
        <w:rPr>
          <w:rFonts w:eastAsia="Calibri"/>
          <w:i/>
          <w:sz w:val="30"/>
          <w:szCs w:val="30"/>
          <w:lang w:eastAsia="en-US"/>
        </w:rPr>
        <w:t>,</w:t>
      </w:r>
      <w:r w:rsidRPr="001F4851">
        <w:rPr>
          <w:rFonts w:eastAsia="Calibri"/>
          <w:sz w:val="30"/>
          <w:szCs w:val="30"/>
          <w:lang w:eastAsia="en-US"/>
        </w:rPr>
        <w:t xml:space="preserve"> обеспечить благополучную эпидемиологическую ситуацию по всем вакциноуправляемым инфекциям.</w:t>
      </w:r>
    </w:p>
    <w:p w:rsidR="001F4851" w:rsidRPr="001F4851" w:rsidRDefault="001F4851" w:rsidP="001F4851">
      <w:pPr>
        <w:tabs>
          <w:tab w:val="left" w:pos="709"/>
          <w:tab w:val="left" w:pos="1418"/>
        </w:tabs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F4851">
        <w:rPr>
          <w:rFonts w:eastAsia="Calibri"/>
          <w:sz w:val="30"/>
          <w:szCs w:val="30"/>
          <w:lang w:eastAsia="en-US"/>
        </w:rPr>
        <w:t>На протяжении последних 4 лет не регистрировался эпидемический подъем заболеваемости ОРИ и гриппом, не закрывались школы, не регистрировались летальные случаи от гриппа.</w:t>
      </w:r>
    </w:p>
    <w:p w:rsidR="001F4851" w:rsidRPr="001F4851" w:rsidRDefault="001F4851" w:rsidP="001F4851">
      <w:pPr>
        <w:ind w:firstLine="708"/>
        <w:jc w:val="both"/>
        <w:rPr>
          <w:rFonts w:eastAsia="Calibri"/>
          <w:sz w:val="30"/>
          <w:szCs w:val="30"/>
          <w:lang w:eastAsia="en-US"/>
        </w:rPr>
      </w:pPr>
      <w:r w:rsidRPr="001F4851">
        <w:rPr>
          <w:rFonts w:eastAsia="Calibri"/>
          <w:sz w:val="30"/>
          <w:szCs w:val="30"/>
          <w:lang w:eastAsia="en-US"/>
        </w:rPr>
        <w:t xml:space="preserve">Коэффициент рождаемости в г.Бресте и Брестском районе на протяжении многих лет превышает коэффициент смертности, естественный прирост населения положительный. </w:t>
      </w:r>
    </w:p>
    <w:p w:rsidR="001F4851" w:rsidRDefault="001F4851" w:rsidP="001F4851">
      <w:pPr>
        <w:ind w:firstLine="708"/>
        <w:jc w:val="both"/>
        <w:rPr>
          <w:sz w:val="30"/>
          <w:szCs w:val="30"/>
        </w:rPr>
      </w:pPr>
      <w:r w:rsidRPr="001F4851">
        <w:rPr>
          <w:sz w:val="30"/>
          <w:szCs w:val="30"/>
        </w:rPr>
        <w:t xml:space="preserve">Важным направлением в деятельности службы является организация работы по реализации Комплексов мероприятий по обеспечению санитарно-эпидемиологического благополучия населения г.Бреста  и Брестского района на 2016-2020 годы, требований по повышению эффективности государственного санитарного надзора, усилению профилактической направленности в работе, формированию у населения культуры здоровья, настраивание на конструктивную работу по выполнению задач по реализации Государственной программы «Здоровье народа и демографическая безопасность Республики Беларусь» </w:t>
      </w:r>
      <w:r w:rsidR="001B1621">
        <w:rPr>
          <w:sz w:val="30"/>
          <w:szCs w:val="30"/>
        </w:rPr>
        <w:t xml:space="preserve">                         </w:t>
      </w:r>
      <w:r w:rsidRPr="001F4851">
        <w:rPr>
          <w:sz w:val="30"/>
          <w:szCs w:val="30"/>
        </w:rPr>
        <w:t>на 2016-2020 годы, а также территориальных программ, планов мероприятий, проектов, направленных на укрепление здоровья, профилактику заболеваний и  формирование здорового образа жизни населения, достижение целей устойчивого развития. Целевые показатели Государственной программы «Здоровье</w:t>
      </w:r>
      <w:r w:rsidRPr="001F4851">
        <w:rPr>
          <w:bCs/>
          <w:sz w:val="30"/>
          <w:szCs w:val="30"/>
        </w:rPr>
        <w:t xml:space="preserve"> </w:t>
      </w:r>
      <w:r w:rsidRPr="001F4851">
        <w:rPr>
          <w:sz w:val="30"/>
          <w:szCs w:val="30"/>
        </w:rPr>
        <w:t>народа и демографическая безопасность Республики Беларусь» на 2016-2020 годы и подпрограммы 2 «Профилактика и контроль неинфекционных заболеваний» в 2017 году выполнены.</w:t>
      </w:r>
    </w:p>
    <w:p w:rsidR="00A54DF3" w:rsidRPr="001F4851" w:rsidRDefault="00A54DF3" w:rsidP="001F4851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Начата работа по реализации </w:t>
      </w:r>
      <w:r w:rsidRPr="001F4851">
        <w:rPr>
          <w:rFonts w:eastAsia="Calibri"/>
          <w:sz w:val="30"/>
          <w:szCs w:val="28"/>
          <w:lang w:eastAsia="en-US"/>
        </w:rPr>
        <w:t>Цел</w:t>
      </w:r>
      <w:r>
        <w:rPr>
          <w:rFonts w:eastAsia="Calibri"/>
          <w:sz w:val="30"/>
          <w:szCs w:val="28"/>
          <w:lang w:eastAsia="en-US"/>
        </w:rPr>
        <w:t>ей</w:t>
      </w:r>
      <w:r w:rsidRPr="001F4851">
        <w:rPr>
          <w:rFonts w:eastAsia="Calibri"/>
          <w:sz w:val="30"/>
          <w:szCs w:val="28"/>
          <w:lang w:eastAsia="en-US"/>
        </w:rPr>
        <w:t xml:space="preserve"> устойчивого развития</w:t>
      </w:r>
      <w:r>
        <w:rPr>
          <w:rFonts w:eastAsia="Calibri"/>
          <w:sz w:val="30"/>
          <w:szCs w:val="28"/>
          <w:lang w:eastAsia="en-US"/>
        </w:rPr>
        <w:t xml:space="preserve"> на период до </w:t>
      </w:r>
      <w:r w:rsidRPr="001F4851">
        <w:rPr>
          <w:rFonts w:eastAsia="Calibri"/>
          <w:sz w:val="30"/>
          <w:szCs w:val="28"/>
          <w:lang w:eastAsia="en-US"/>
        </w:rPr>
        <w:t>2030</w:t>
      </w:r>
      <w:r>
        <w:rPr>
          <w:rFonts w:eastAsia="Calibri"/>
          <w:sz w:val="30"/>
          <w:szCs w:val="28"/>
          <w:lang w:eastAsia="en-US"/>
        </w:rPr>
        <w:t xml:space="preserve"> года, отраженных в </w:t>
      </w:r>
      <w:r w:rsidRPr="001F4851">
        <w:rPr>
          <w:rFonts w:eastAsia="Calibri"/>
          <w:sz w:val="30"/>
          <w:szCs w:val="28"/>
          <w:lang w:eastAsia="en-US"/>
        </w:rPr>
        <w:t>«Национальной стратегии устойчивого социально-экономического развития Республики Беларусь до 2030 года»</w:t>
      </w:r>
      <w:r>
        <w:rPr>
          <w:rFonts w:eastAsia="Calibri"/>
          <w:sz w:val="30"/>
          <w:szCs w:val="28"/>
          <w:lang w:eastAsia="en-US"/>
        </w:rPr>
        <w:t xml:space="preserve">. </w:t>
      </w:r>
      <w:r>
        <w:rPr>
          <w:rFonts w:eastAsia="Calibri"/>
          <w:sz w:val="30"/>
          <w:szCs w:val="28"/>
          <w:lang w:eastAsia="en-US"/>
        </w:rPr>
        <w:lastRenderedPageBreak/>
        <w:t>Создается база данных индикаторов управленческих решений, определенных на национальном уровне.</w:t>
      </w:r>
    </w:p>
    <w:p w:rsidR="001F4851" w:rsidRPr="001F4851" w:rsidRDefault="001F4851" w:rsidP="001F4851">
      <w:pPr>
        <w:tabs>
          <w:tab w:val="left" w:pos="709"/>
        </w:tabs>
        <w:ind w:firstLine="720"/>
        <w:jc w:val="both"/>
        <w:rPr>
          <w:rFonts w:eastAsia="Calibri"/>
          <w:sz w:val="30"/>
          <w:szCs w:val="30"/>
          <w:lang w:eastAsia="en-US"/>
        </w:rPr>
      </w:pPr>
      <w:r w:rsidRPr="001F4851">
        <w:rPr>
          <w:rFonts w:eastAsia="Calibri"/>
          <w:sz w:val="30"/>
          <w:szCs w:val="30"/>
          <w:lang w:eastAsia="en-US"/>
        </w:rPr>
        <w:t>Мероприятия подпрограммы 5 «Профилактика ВИЧ-инфекции» Государственной программы «Здоровье народа и демографическая безопасность Республики Беларусь» на 2016-2020 гг. в 2017 году в городе и районе выполнены.</w:t>
      </w:r>
    </w:p>
    <w:p w:rsidR="001F4851" w:rsidRPr="001F4851" w:rsidRDefault="001F4851" w:rsidP="001F4851">
      <w:pPr>
        <w:ind w:firstLine="709"/>
        <w:jc w:val="both"/>
        <w:rPr>
          <w:rFonts w:eastAsia="Calibri"/>
          <w:color w:val="000000"/>
          <w:sz w:val="30"/>
          <w:szCs w:val="30"/>
          <w:lang w:eastAsia="en-US"/>
        </w:rPr>
      </w:pPr>
      <w:r w:rsidRPr="001F4851">
        <w:rPr>
          <w:rFonts w:eastAsia="Calibri"/>
          <w:sz w:val="30"/>
          <w:szCs w:val="30"/>
          <w:lang w:eastAsia="en-US"/>
        </w:rPr>
        <w:t xml:space="preserve">В рамках реализации Государственной программы «Комфортное жилье и благоприятная среда» на 2016-2020 годы в Брестской области, утвержденной решением Брестского облисполкома от 16 декабря 2016г. №35 </w:t>
      </w:r>
      <w:r w:rsidRPr="001F4851">
        <w:rPr>
          <w:rFonts w:eastAsia="Calibri"/>
          <w:color w:val="000000"/>
          <w:sz w:val="30"/>
          <w:szCs w:val="30"/>
          <w:lang w:eastAsia="en-US"/>
        </w:rPr>
        <w:t>отмечается стабилизации качества питьевой воды по микробиологическим показателям из источников централизованного водоснабжения, коммунальных и ведомственных водопроводов. Однако, по-прежнему, приоритетными показателями загрязнения питьевой воды централизованно</w:t>
      </w:r>
      <w:r w:rsidR="005A74BB">
        <w:rPr>
          <w:rFonts w:eastAsia="Calibri"/>
          <w:color w:val="000000"/>
          <w:sz w:val="30"/>
          <w:szCs w:val="30"/>
          <w:lang w:eastAsia="en-US"/>
        </w:rPr>
        <w:t>го</w:t>
      </w:r>
      <w:r w:rsidRPr="001F4851">
        <w:rPr>
          <w:rFonts w:eastAsia="Calibri"/>
          <w:color w:val="000000"/>
          <w:sz w:val="30"/>
          <w:szCs w:val="30"/>
          <w:lang w:eastAsia="en-US"/>
        </w:rPr>
        <w:t xml:space="preserve"> водоснабжени</w:t>
      </w:r>
      <w:r w:rsidR="005A74BB">
        <w:rPr>
          <w:rFonts w:eastAsia="Calibri"/>
          <w:color w:val="000000"/>
          <w:sz w:val="30"/>
          <w:szCs w:val="30"/>
          <w:lang w:eastAsia="en-US"/>
        </w:rPr>
        <w:t xml:space="preserve">я </w:t>
      </w:r>
      <w:r w:rsidR="005A74BB" w:rsidRPr="001F4851">
        <w:rPr>
          <w:rFonts w:eastAsia="Calibri"/>
          <w:color w:val="000000"/>
          <w:sz w:val="30"/>
          <w:szCs w:val="30"/>
          <w:lang w:eastAsia="en-US"/>
        </w:rPr>
        <w:t>являются соли железа</w:t>
      </w:r>
      <w:r w:rsidRPr="001F4851">
        <w:rPr>
          <w:rFonts w:eastAsia="Calibri"/>
          <w:color w:val="000000"/>
          <w:sz w:val="30"/>
          <w:szCs w:val="30"/>
          <w:lang w:eastAsia="en-US"/>
        </w:rPr>
        <w:t>, децентрализованно</w:t>
      </w:r>
      <w:r w:rsidR="005A74BB">
        <w:rPr>
          <w:rFonts w:eastAsia="Calibri"/>
          <w:color w:val="000000"/>
          <w:sz w:val="30"/>
          <w:szCs w:val="30"/>
          <w:lang w:eastAsia="en-US"/>
        </w:rPr>
        <w:t>го</w:t>
      </w:r>
      <w:r w:rsidRPr="001F4851">
        <w:rPr>
          <w:rFonts w:eastAsia="Calibri"/>
          <w:color w:val="000000"/>
          <w:sz w:val="30"/>
          <w:szCs w:val="30"/>
          <w:lang w:eastAsia="en-US"/>
        </w:rPr>
        <w:t xml:space="preserve"> водоснабжени</w:t>
      </w:r>
      <w:r w:rsidR="005A74BB">
        <w:rPr>
          <w:rFonts w:eastAsia="Calibri"/>
          <w:color w:val="000000"/>
          <w:sz w:val="30"/>
          <w:szCs w:val="30"/>
          <w:lang w:eastAsia="en-US"/>
        </w:rPr>
        <w:t>я</w:t>
      </w:r>
      <w:r w:rsidRPr="001F4851">
        <w:rPr>
          <w:rFonts w:eastAsia="Calibri"/>
          <w:color w:val="000000"/>
          <w:sz w:val="30"/>
          <w:szCs w:val="30"/>
          <w:lang w:eastAsia="en-US"/>
        </w:rPr>
        <w:t xml:space="preserve"> </w:t>
      </w:r>
      <w:r w:rsidR="005A74BB">
        <w:rPr>
          <w:rFonts w:eastAsia="Calibri"/>
          <w:color w:val="000000"/>
          <w:sz w:val="30"/>
          <w:szCs w:val="30"/>
          <w:lang w:eastAsia="en-US"/>
        </w:rPr>
        <w:t>- нитраты</w:t>
      </w:r>
      <w:r w:rsidRPr="001F4851">
        <w:rPr>
          <w:rFonts w:eastAsia="Calibri"/>
          <w:color w:val="000000"/>
          <w:sz w:val="30"/>
          <w:szCs w:val="30"/>
          <w:lang w:eastAsia="en-US"/>
        </w:rPr>
        <w:t xml:space="preserve">. </w:t>
      </w:r>
    </w:p>
    <w:p w:rsidR="001F6EC7" w:rsidRDefault="001F4851" w:rsidP="001F4851">
      <w:pPr>
        <w:ind w:firstLine="709"/>
        <w:jc w:val="both"/>
        <w:rPr>
          <w:rFonts w:eastAsia="Calibri"/>
          <w:sz w:val="30"/>
          <w:szCs w:val="28"/>
          <w:lang w:eastAsia="en-US"/>
        </w:rPr>
      </w:pPr>
      <w:r w:rsidRPr="001F4851">
        <w:rPr>
          <w:rFonts w:eastAsia="Calibri"/>
          <w:color w:val="000000"/>
          <w:sz w:val="30"/>
          <w:szCs w:val="30"/>
          <w:lang w:eastAsia="en-US"/>
        </w:rPr>
        <w:t xml:space="preserve">В рамках реализации </w:t>
      </w:r>
      <w:r w:rsidRPr="001F4851">
        <w:rPr>
          <w:rFonts w:eastAsia="Calibri"/>
          <w:sz w:val="30"/>
          <w:szCs w:val="30"/>
          <w:lang w:eastAsia="en-US"/>
        </w:rPr>
        <w:t>подпрограммы 2 «Профилактика и контроль неинфекционных заболеваний» Государственной программы «Здоровье</w:t>
      </w:r>
      <w:r w:rsidRPr="001F4851">
        <w:rPr>
          <w:rFonts w:eastAsia="Calibri"/>
          <w:bCs/>
          <w:sz w:val="30"/>
          <w:szCs w:val="30"/>
          <w:lang w:eastAsia="en-US"/>
        </w:rPr>
        <w:t xml:space="preserve"> </w:t>
      </w:r>
      <w:r w:rsidRPr="001F4851">
        <w:rPr>
          <w:rFonts w:eastAsia="Calibri"/>
          <w:sz w:val="30"/>
          <w:szCs w:val="30"/>
          <w:lang w:eastAsia="en-US"/>
        </w:rPr>
        <w:t xml:space="preserve">народа и демографическая безопасность Республики Беларусь» </w:t>
      </w:r>
      <w:r>
        <w:rPr>
          <w:rFonts w:eastAsia="Calibri"/>
          <w:sz w:val="30"/>
          <w:szCs w:val="30"/>
          <w:lang w:eastAsia="en-US"/>
        </w:rPr>
        <w:t xml:space="preserve">                            </w:t>
      </w:r>
      <w:r w:rsidR="0015211B">
        <w:rPr>
          <w:rFonts w:eastAsia="Calibri"/>
          <w:sz w:val="30"/>
          <w:szCs w:val="30"/>
          <w:lang w:eastAsia="en-US"/>
        </w:rPr>
        <w:t xml:space="preserve">на 2016-2020 годы, </w:t>
      </w:r>
      <w:r w:rsidRPr="001F4851">
        <w:rPr>
          <w:rFonts w:eastAsia="Calibri"/>
          <w:sz w:val="30"/>
          <w:szCs w:val="28"/>
          <w:lang w:eastAsia="en-US"/>
        </w:rPr>
        <w:t>«Национальной стратегии устойчивого социально-экономического развития Республики Беларусь до 2030 года», «Концепции совершенствования деятельности органов и учреждений, осуществляющих государственный санитарный надзор,  по первичной профилактике неинфекционной заболеваемости и формированию здорового образа жизни» ГУ «Брестский зональный центр гигиены и эпидемиологии» начата работа по проведению углуб</w:t>
      </w:r>
      <w:r w:rsidR="00634946">
        <w:rPr>
          <w:rFonts w:eastAsia="Calibri"/>
          <w:sz w:val="30"/>
          <w:szCs w:val="28"/>
          <w:lang w:eastAsia="en-US"/>
        </w:rPr>
        <w:t xml:space="preserve">ленного анализа неинфекционной </w:t>
      </w:r>
      <w:r w:rsidRPr="001F4851">
        <w:rPr>
          <w:rFonts w:eastAsia="Calibri"/>
          <w:sz w:val="30"/>
          <w:szCs w:val="28"/>
          <w:lang w:eastAsia="en-US"/>
        </w:rPr>
        <w:t>заболеваемости населения</w:t>
      </w:r>
      <w:r w:rsidR="001F6EC7">
        <w:rPr>
          <w:rFonts w:eastAsia="Calibri"/>
          <w:sz w:val="30"/>
          <w:szCs w:val="28"/>
          <w:lang w:eastAsia="en-US"/>
        </w:rPr>
        <w:t>.</w:t>
      </w:r>
    </w:p>
    <w:p w:rsidR="001F4851" w:rsidRPr="001F4851" w:rsidRDefault="001F4851" w:rsidP="001F4851">
      <w:pPr>
        <w:ind w:firstLine="709"/>
        <w:jc w:val="both"/>
        <w:rPr>
          <w:rFonts w:eastAsia="Calibri"/>
          <w:sz w:val="30"/>
          <w:szCs w:val="28"/>
          <w:lang w:eastAsia="en-US"/>
        </w:rPr>
      </w:pPr>
      <w:r w:rsidRPr="001F4851">
        <w:rPr>
          <w:rFonts w:eastAsia="Calibri"/>
          <w:sz w:val="30"/>
          <w:szCs w:val="28"/>
          <w:lang w:eastAsia="en-US"/>
        </w:rPr>
        <w:t xml:space="preserve">Ситуация по </w:t>
      </w:r>
      <w:r w:rsidR="001B1621">
        <w:rPr>
          <w:rFonts w:eastAsia="Calibri"/>
          <w:sz w:val="30"/>
          <w:szCs w:val="28"/>
          <w:lang w:eastAsia="en-US"/>
        </w:rPr>
        <w:t xml:space="preserve">неинфекционной заболеваемости, </w:t>
      </w:r>
      <w:r w:rsidRPr="001F4851">
        <w:rPr>
          <w:rFonts w:eastAsia="Calibri"/>
          <w:sz w:val="30"/>
          <w:szCs w:val="28"/>
          <w:lang w:eastAsia="en-US"/>
        </w:rPr>
        <w:t xml:space="preserve">по первичной инвалидности детского населения в городе Бресте и Брестском районе оценивается как напряжённая. По 8 классам патологии взрослого населения и по 6 классам детского показатели значительно превышают среднеобластные. </w:t>
      </w:r>
      <w:r w:rsidR="001F6EC7">
        <w:rPr>
          <w:rFonts w:eastAsia="Calibri"/>
          <w:sz w:val="30"/>
          <w:szCs w:val="28"/>
          <w:lang w:eastAsia="en-US"/>
        </w:rPr>
        <w:t>Сохраняются повышенные эпидриски заболеваемости взрослого населения</w:t>
      </w:r>
      <w:r w:rsidR="0039614C">
        <w:rPr>
          <w:rFonts w:eastAsia="Calibri"/>
          <w:sz w:val="30"/>
          <w:szCs w:val="28"/>
          <w:lang w:eastAsia="en-US"/>
        </w:rPr>
        <w:t xml:space="preserve"> по 4 классам (болезни эндокринной системы, расстройства питания, психические расстройства и расстройства поведения, болезни нервной системы, болезни системы кровообращения), детского населения по 3 классам (болезни системы кровообращения,</w:t>
      </w:r>
      <w:r w:rsidR="0039614C" w:rsidRPr="0039614C">
        <w:rPr>
          <w:rFonts w:eastAsia="Calibri"/>
          <w:sz w:val="30"/>
          <w:szCs w:val="28"/>
          <w:lang w:eastAsia="en-US"/>
        </w:rPr>
        <w:t xml:space="preserve"> </w:t>
      </w:r>
      <w:r w:rsidR="0039614C">
        <w:rPr>
          <w:rFonts w:eastAsia="Calibri"/>
          <w:sz w:val="30"/>
          <w:szCs w:val="28"/>
          <w:lang w:eastAsia="en-US"/>
        </w:rPr>
        <w:t>болезни эндокринной системы, новообразования)</w:t>
      </w:r>
      <w:r w:rsidR="00CF7F55">
        <w:rPr>
          <w:rFonts w:eastAsia="Calibri"/>
          <w:sz w:val="30"/>
          <w:szCs w:val="28"/>
          <w:lang w:eastAsia="en-US"/>
        </w:rPr>
        <w:t>.</w:t>
      </w:r>
    </w:p>
    <w:p w:rsidR="001F4851" w:rsidRPr="001F4851" w:rsidRDefault="001F4851" w:rsidP="001F4851">
      <w:pPr>
        <w:ind w:firstLine="709"/>
        <w:jc w:val="both"/>
        <w:rPr>
          <w:rFonts w:eastAsia="Calibri"/>
          <w:position w:val="10"/>
          <w:sz w:val="30"/>
          <w:szCs w:val="30"/>
          <w:lang w:eastAsia="en-US"/>
        </w:rPr>
      </w:pPr>
      <w:r w:rsidRPr="001F4851">
        <w:rPr>
          <w:rFonts w:eastAsia="Calibri"/>
          <w:bCs/>
          <w:position w:val="10"/>
          <w:sz w:val="30"/>
          <w:szCs w:val="30"/>
          <w:lang w:eastAsia="en-US"/>
        </w:rPr>
        <w:t>П</w:t>
      </w:r>
      <w:r w:rsidRPr="001F4851">
        <w:rPr>
          <w:rFonts w:eastAsia="Calibri"/>
          <w:position w:val="10"/>
          <w:sz w:val="30"/>
          <w:szCs w:val="30"/>
          <w:lang w:eastAsia="en-US"/>
        </w:rPr>
        <w:t>еред органами государственного санитарного надзора стоит задача в своей деятельности обеспечить приоритетность первичной профилактик</w:t>
      </w:r>
      <w:r w:rsidR="001F6EC7">
        <w:rPr>
          <w:rFonts w:eastAsia="Calibri"/>
          <w:position w:val="10"/>
          <w:sz w:val="30"/>
          <w:szCs w:val="30"/>
          <w:lang w:eastAsia="en-US"/>
        </w:rPr>
        <w:t xml:space="preserve">и как генерального направления </w:t>
      </w:r>
      <w:r w:rsidRPr="001F4851">
        <w:rPr>
          <w:rFonts w:eastAsia="Calibri"/>
          <w:position w:val="10"/>
          <w:sz w:val="30"/>
          <w:szCs w:val="30"/>
          <w:lang w:eastAsia="en-US"/>
        </w:rPr>
        <w:t>формирования здоровья на популяционном уровне. Это расширяет возможности сектора здравоохранения по мобилизаци</w:t>
      </w:r>
      <w:r w:rsidR="001B1621">
        <w:rPr>
          <w:rFonts w:eastAsia="Calibri"/>
          <w:position w:val="10"/>
          <w:sz w:val="30"/>
          <w:szCs w:val="30"/>
          <w:lang w:eastAsia="en-US"/>
        </w:rPr>
        <w:t xml:space="preserve">и других общественных секторов </w:t>
      </w:r>
      <w:r w:rsidRPr="001F4851">
        <w:rPr>
          <w:rFonts w:eastAsia="Calibri"/>
          <w:position w:val="10"/>
          <w:sz w:val="30"/>
          <w:szCs w:val="30"/>
          <w:lang w:eastAsia="en-US"/>
        </w:rPr>
        <w:t xml:space="preserve">на проведение мероприятий по снижению заболеваемости населения путем </w:t>
      </w:r>
      <w:r w:rsidRPr="001F4851">
        <w:rPr>
          <w:rFonts w:eastAsia="Calibri"/>
          <w:position w:val="10"/>
          <w:sz w:val="30"/>
          <w:szCs w:val="30"/>
          <w:lang w:eastAsia="en-US"/>
        </w:rPr>
        <w:lastRenderedPageBreak/>
        <w:t xml:space="preserve">улучшения качества окружающей человека среды и снижения рискованного по отношению к собственному здоровью </w:t>
      </w:r>
      <w:r w:rsidRPr="001F4851">
        <w:rPr>
          <w:rFonts w:eastAsia="Calibri"/>
          <w:sz w:val="30"/>
          <w:szCs w:val="30"/>
          <w:lang w:eastAsia="en-US"/>
        </w:rPr>
        <w:t xml:space="preserve"> </w:t>
      </w:r>
      <w:r w:rsidRPr="001F4851">
        <w:rPr>
          <w:rFonts w:eastAsia="Calibri"/>
          <w:position w:val="10"/>
          <w:sz w:val="30"/>
          <w:szCs w:val="30"/>
          <w:lang w:eastAsia="en-US"/>
        </w:rPr>
        <w:t xml:space="preserve">поведения людей.  </w:t>
      </w:r>
    </w:p>
    <w:p w:rsidR="001F4851" w:rsidRPr="001F4851" w:rsidRDefault="001F4851" w:rsidP="001F4851">
      <w:pPr>
        <w:ind w:firstLine="709"/>
        <w:jc w:val="both"/>
        <w:rPr>
          <w:rFonts w:eastAsia="Calibri"/>
          <w:position w:val="10"/>
          <w:sz w:val="30"/>
          <w:szCs w:val="30"/>
          <w:lang w:eastAsia="en-US"/>
        </w:rPr>
      </w:pPr>
      <w:r w:rsidRPr="001F4851">
        <w:rPr>
          <w:bCs/>
          <w:sz w:val="30"/>
          <w:szCs w:val="30"/>
          <w:lang w:eastAsia="en-US"/>
        </w:rPr>
        <w:t>Необходимо продолжить реализацию профилактических проектов «Здоровый посёлок» в аг.Вистычи Брестского района, «Здоровый микрорайон» в ми</w:t>
      </w:r>
      <w:r w:rsidR="001B1621">
        <w:rPr>
          <w:bCs/>
          <w:sz w:val="30"/>
          <w:szCs w:val="30"/>
          <w:lang w:eastAsia="en-US"/>
        </w:rPr>
        <w:t xml:space="preserve">крорайоне «Ковалево» г.Бреста, </w:t>
      </w:r>
      <w:r w:rsidRPr="001F4851">
        <w:rPr>
          <w:bCs/>
          <w:sz w:val="30"/>
          <w:szCs w:val="30"/>
          <w:lang w:eastAsia="en-US"/>
        </w:rPr>
        <w:t>«Здоровое сердце – залог успеха!», «Правильная осанка – залог здоровья!», «Мой выбор – жить с позитивом!», «Школьное питание – здоровое и рациональное!», «Мы – за здоро</w:t>
      </w:r>
      <w:r w:rsidR="001B1621">
        <w:rPr>
          <w:bCs/>
          <w:sz w:val="30"/>
          <w:szCs w:val="30"/>
          <w:lang w:eastAsia="en-US"/>
        </w:rPr>
        <w:t>вый и безопасный отдых!».</w:t>
      </w:r>
    </w:p>
    <w:p w:rsidR="001F4851" w:rsidRPr="001F4851" w:rsidRDefault="001F4851" w:rsidP="001F4851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F4851">
        <w:rPr>
          <w:rFonts w:eastAsia="Calibri"/>
          <w:position w:val="10"/>
          <w:sz w:val="30"/>
          <w:szCs w:val="30"/>
          <w:lang w:eastAsia="en-US"/>
        </w:rPr>
        <w:t xml:space="preserve"> </w:t>
      </w:r>
      <w:r w:rsidRPr="001F4851">
        <w:rPr>
          <w:bCs/>
          <w:sz w:val="30"/>
          <w:szCs w:val="30"/>
          <w:lang w:eastAsia="en-US"/>
        </w:rPr>
        <w:t xml:space="preserve"> Для </w:t>
      </w:r>
      <w:r w:rsidRPr="001F4851">
        <w:rPr>
          <w:rFonts w:eastAsia="Calibri"/>
          <w:sz w:val="30"/>
          <w:szCs w:val="30"/>
          <w:lang w:eastAsia="en-US"/>
        </w:rPr>
        <w:t xml:space="preserve">разработки территориальных планов действий по  улучшению здоровья населения, принятия управленческих решений, направленных на повышение эффективности  проводимых мероприятий, выявление факторов риска для здоровья населения, устранение неблагоприятных факторов риска возникновения неинфекционной патологии, в том числе биологических и поведенческих, необходимо </w:t>
      </w:r>
      <w:r w:rsidRPr="001F4851">
        <w:rPr>
          <w:rFonts w:eastAsia="Calibri"/>
          <w:sz w:val="30"/>
          <w:szCs w:val="28"/>
          <w:lang w:eastAsia="en-US"/>
        </w:rPr>
        <w:t>проведение углубленного анализа неинфекционной  заболеваемости населения города Бреста и Брестского района в соответствии с «Концепцией совершенствования деятельности органов и учреждений, осуществляющих государственный санитарный надзор,  по первичной профилактике неинфекционной заболеваемости и формированию здорового образа жизни».</w:t>
      </w:r>
    </w:p>
    <w:p w:rsidR="002A68DD" w:rsidRPr="00945692" w:rsidRDefault="002A68DD" w:rsidP="00945692">
      <w:pPr>
        <w:tabs>
          <w:tab w:val="left" w:pos="1211"/>
        </w:tabs>
        <w:rPr>
          <w:sz w:val="40"/>
          <w:szCs w:val="40"/>
        </w:rPr>
      </w:pPr>
    </w:p>
    <w:sectPr w:rsidR="002A68DD" w:rsidRPr="00945692" w:rsidSect="00A85694">
      <w:headerReference w:type="default" r:id="rId78"/>
      <w:footerReference w:type="default" r:id="rId79"/>
      <w:pgSz w:w="11906" w:h="16838" w:code="9"/>
      <w:pgMar w:top="567" w:right="707" w:bottom="426" w:left="1559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C62" w:rsidRDefault="00DD1C62" w:rsidP="00555A73">
      <w:r>
        <w:separator/>
      </w:r>
    </w:p>
  </w:endnote>
  <w:endnote w:type="continuationSeparator" w:id="0">
    <w:p w:rsidR="00DD1C62" w:rsidRDefault="00DD1C62" w:rsidP="00555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Bedrock-Cyr">
    <w:charset w:val="00"/>
    <w:family w:val="swiss"/>
    <w:pitch w:val="variable"/>
    <w:sig w:usb0="00000203" w:usb1="00000000" w:usb2="00000000" w:usb3="00000000" w:csb0="00000005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ranklin Gothic Medium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11" w:rsidRDefault="00B1171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7780C">
      <w:rPr>
        <w:noProof/>
      </w:rPr>
      <w:t>82</w:t>
    </w:r>
    <w:r>
      <w:fldChar w:fldCharType="end"/>
    </w:r>
  </w:p>
  <w:p w:rsidR="00B11711" w:rsidRDefault="00B1171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C62" w:rsidRDefault="00DD1C62" w:rsidP="00555A73">
      <w:r>
        <w:separator/>
      </w:r>
    </w:p>
  </w:footnote>
  <w:footnote w:type="continuationSeparator" w:id="0">
    <w:p w:rsidR="00DD1C62" w:rsidRDefault="00DD1C62" w:rsidP="00555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11" w:rsidRDefault="00B11711" w:rsidP="00A6763A">
    <w:pPr>
      <w:pBdr>
        <w:bottom w:val="thickThinSmallGap" w:sz="24" w:space="1" w:color="622423"/>
      </w:pBdr>
      <w:jc w:val="center"/>
      <w:rPr>
        <w:rFonts w:ascii="Calibri,BoldItalic" w:hAnsi="Calibri,BoldItalic" w:cs="Calibri,BoldItalic"/>
        <w:b/>
        <w:bCs/>
        <w:i/>
        <w:iCs/>
        <w:color w:val="0000FF"/>
      </w:rPr>
    </w:pPr>
  </w:p>
  <w:p w:rsidR="00B11711" w:rsidRDefault="00B11711" w:rsidP="00A6763A">
    <w:pPr>
      <w:pBdr>
        <w:bottom w:val="thickThinSmallGap" w:sz="24" w:space="1" w:color="622423"/>
      </w:pBdr>
      <w:jc w:val="center"/>
      <w:rPr>
        <w:rFonts w:ascii="Calibri,BoldItalic" w:hAnsi="Calibri,BoldItalic" w:cs="Calibri,BoldItalic"/>
        <w:b/>
        <w:bCs/>
        <w:i/>
        <w:iCs/>
        <w:color w:val="0000FF"/>
      </w:rPr>
    </w:pPr>
    <w:r w:rsidRPr="00DD3E5E">
      <w:rPr>
        <w:rFonts w:ascii="Calibri,BoldItalic" w:hAnsi="Calibri,BoldItalic" w:cs="Calibri,BoldItalic"/>
        <w:b/>
        <w:bCs/>
        <w:i/>
        <w:iCs/>
        <w:color w:val="0000FF"/>
      </w:rPr>
      <w:t xml:space="preserve"> «Состояние санитарно-эпидемиологического благополучия населения </w:t>
    </w:r>
  </w:p>
  <w:p w:rsidR="00B11711" w:rsidRPr="00DD3E5E" w:rsidRDefault="00B11711" w:rsidP="00A6763A">
    <w:pPr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 w:rsidRPr="00DD3E5E">
      <w:rPr>
        <w:rFonts w:ascii="Calibri,BoldItalic" w:hAnsi="Calibri,BoldItalic" w:cs="Calibri,BoldItalic"/>
        <w:b/>
        <w:bCs/>
        <w:i/>
        <w:iCs/>
        <w:color w:val="0000FF"/>
      </w:rPr>
      <w:t>г. Б</w:t>
    </w:r>
    <w:r>
      <w:rPr>
        <w:rFonts w:ascii="Calibri,BoldItalic" w:hAnsi="Calibri,BoldItalic" w:cs="Calibri,BoldItalic"/>
        <w:b/>
        <w:bCs/>
        <w:i/>
        <w:iCs/>
        <w:color w:val="0000FF"/>
      </w:rPr>
      <w:t>реста и Брестского района в 2017</w:t>
    </w:r>
    <w:r w:rsidRPr="00DD3E5E">
      <w:rPr>
        <w:rFonts w:ascii="Calibri,BoldItalic" w:hAnsi="Calibri,BoldItalic" w:cs="Calibri,BoldItalic"/>
        <w:b/>
        <w:bCs/>
        <w:i/>
        <w:iCs/>
        <w:color w:val="0000FF"/>
      </w:rPr>
      <w:t xml:space="preserve"> году»</w:t>
    </w:r>
  </w:p>
  <w:p w:rsidR="00B11711" w:rsidRDefault="00B11711" w:rsidP="00A6763A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25CF4"/>
    <w:multiLevelType w:val="hybridMultilevel"/>
    <w:tmpl w:val="76F88F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87073"/>
    <w:multiLevelType w:val="hybridMultilevel"/>
    <w:tmpl w:val="8FCCEA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8756C36"/>
    <w:multiLevelType w:val="hybridMultilevel"/>
    <w:tmpl w:val="3E5CD5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7758ED"/>
    <w:multiLevelType w:val="hybridMultilevel"/>
    <w:tmpl w:val="80D85F20"/>
    <w:lvl w:ilvl="0" w:tplc="55622144">
      <w:start w:val="1"/>
      <w:numFmt w:val="upperRoman"/>
      <w:lvlText w:val="%1."/>
      <w:lvlJc w:val="left"/>
      <w:pPr>
        <w:ind w:left="1785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DBA3657"/>
    <w:multiLevelType w:val="hybridMultilevel"/>
    <w:tmpl w:val="C53AD588"/>
    <w:lvl w:ilvl="0" w:tplc="B3A0B600">
      <w:start w:val="1"/>
      <w:numFmt w:val="upperRoman"/>
      <w:lvlText w:val="%1."/>
      <w:lvlJc w:val="left"/>
      <w:pPr>
        <w:ind w:left="1931" w:hanging="108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7611B53"/>
    <w:multiLevelType w:val="hybridMultilevel"/>
    <w:tmpl w:val="E8E661F6"/>
    <w:lvl w:ilvl="0" w:tplc="04190013">
      <w:start w:val="1"/>
      <w:numFmt w:val="upperRoman"/>
      <w:lvlText w:val="%1."/>
      <w:lvlJc w:val="right"/>
      <w:pPr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6">
    <w:nsid w:val="6605170C"/>
    <w:multiLevelType w:val="multilevel"/>
    <w:tmpl w:val="EAE032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C4C6DA2"/>
    <w:multiLevelType w:val="singleLevel"/>
    <w:tmpl w:val="655CE772"/>
    <w:lvl w:ilvl="0">
      <w:start w:val="1"/>
      <w:numFmt w:val="upperRoman"/>
      <w:lvlText w:val="%1."/>
      <w:lvlJc w:val="left"/>
      <w:pPr>
        <w:tabs>
          <w:tab w:val="num" w:pos="2214"/>
        </w:tabs>
        <w:ind w:left="2214" w:hanging="1080"/>
      </w:pPr>
      <w:rPr>
        <w:rFonts w:hint="default"/>
      </w:rPr>
    </w:lvl>
  </w:abstractNum>
  <w:abstractNum w:abstractNumId="8">
    <w:nsid w:val="7427540F"/>
    <w:multiLevelType w:val="hybridMultilevel"/>
    <w:tmpl w:val="135ACB4E"/>
    <w:lvl w:ilvl="0" w:tplc="784ED91E">
      <w:start w:val="1"/>
      <w:numFmt w:val="upperRoman"/>
      <w:lvlText w:val="%1."/>
      <w:lvlJc w:val="left"/>
      <w:pPr>
        <w:ind w:left="15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9D4"/>
    <w:rsid w:val="00000139"/>
    <w:rsid w:val="000003A6"/>
    <w:rsid w:val="00000D9C"/>
    <w:rsid w:val="00001EC6"/>
    <w:rsid w:val="0000277D"/>
    <w:rsid w:val="000036FC"/>
    <w:rsid w:val="00003849"/>
    <w:rsid w:val="000038DA"/>
    <w:rsid w:val="00003D20"/>
    <w:rsid w:val="00004BE6"/>
    <w:rsid w:val="00005504"/>
    <w:rsid w:val="00005A92"/>
    <w:rsid w:val="00010735"/>
    <w:rsid w:val="00011382"/>
    <w:rsid w:val="00012001"/>
    <w:rsid w:val="00013140"/>
    <w:rsid w:val="00014DB3"/>
    <w:rsid w:val="00015F17"/>
    <w:rsid w:val="00016ECE"/>
    <w:rsid w:val="00017ECC"/>
    <w:rsid w:val="0002046F"/>
    <w:rsid w:val="00020C15"/>
    <w:rsid w:val="00022470"/>
    <w:rsid w:val="000229AE"/>
    <w:rsid w:val="00023111"/>
    <w:rsid w:val="000234CC"/>
    <w:rsid w:val="00024EB3"/>
    <w:rsid w:val="00025DB3"/>
    <w:rsid w:val="0002610E"/>
    <w:rsid w:val="00026D06"/>
    <w:rsid w:val="00026D51"/>
    <w:rsid w:val="00026F43"/>
    <w:rsid w:val="000317BE"/>
    <w:rsid w:val="0003183D"/>
    <w:rsid w:val="0003407D"/>
    <w:rsid w:val="000343DE"/>
    <w:rsid w:val="00035A78"/>
    <w:rsid w:val="00035C05"/>
    <w:rsid w:val="00036211"/>
    <w:rsid w:val="0003685D"/>
    <w:rsid w:val="000368CD"/>
    <w:rsid w:val="00036C7C"/>
    <w:rsid w:val="000379DA"/>
    <w:rsid w:val="000403A8"/>
    <w:rsid w:val="00040862"/>
    <w:rsid w:val="00040B24"/>
    <w:rsid w:val="00041142"/>
    <w:rsid w:val="000436C0"/>
    <w:rsid w:val="00044715"/>
    <w:rsid w:val="00046C12"/>
    <w:rsid w:val="0004786F"/>
    <w:rsid w:val="00047BB2"/>
    <w:rsid w:val="00050160"/>
    <w:rsid w:val="000518E4"/>
    <w:rsid w:val="00051E5F"/>
    <w:rsid w:val="0005250F"/>
    <w:rsid w:val="0005331D"/>
    <w:rsid w:val="00053903"/>
    <w:rsid w:val="0005485C"/>
    <w:rsid w:val="000555A6"/>
    <w:rsid w:val="00056A12"/>
    <w:rsid w:val="00060782"/>
    <w:rsid w:val="00060D16"/>
    <w:rsid w:val="000613A5"/>
    <w:rsid w:val="00061D24"/>
    <w:rsid w:val="000622F4"/>
    <w:rsid w:val="00062AA4"/>
    <w:rsid w:val="00062C8C"/>
    <w:rsid w:val="00062F0F"/>
    <w:rsid w:val="0006335F"/>
    <w:rsid w:val="00063BD3"/>
    <w:rsid w:val="00063BE0"/>
    <w:rsid w:val="00064B8D"/>
    <w:rsid w:val="00064CB7"/>
    <w:rsid w:val="000653E2"/>
    <w:rsid w:val="000658C0"/>
    <w:rsid w:val="00065BBA"/>
    <w:rsid w:val="000676EF"/>
    <w:rsid w:val="000700ED"/>
    <w:rsid w:val="00071393"/>
    <w:rsid w:val="00072D24"/>
    <w:rsid w:val="00074312"/>
    <w:rsid w:val="0007446E"/>
    <w:rsid w:val="000746B4"/>
    <w:rsid w:val="000749D4"/>
    <w:rsid w:val="00074C8D"/>
    <w:rsid w:val="00075398"/>
    <w:rsid w:val="00076340"/>
    <w:rsid w:val="00076D67"/>
    <w:rsid w:val="00076F9F"/>
    <w:rsid w:val="00077379"/>
    <w:rsid w:val="00077F72"/>
    <w:rsid w:val="0008052B"/>
    <w:rsid w:val="0008165E"/>
    <w:rsid w:val="00081E74"/>
    <w:rsid w:val="00085E6B"/>
    <w:rsid w:val="00086914"/>
    <w:rsid w:val="00087FE4"/>
    <w:rsid w:val="000904A3"/>
    <w:rsid w:val="00090CC0"/>
    <w:rsid w:val="00090FF9"/>
    <w:rsid w:val="00091B13"/>
    <w:rsid w:val="00092746"/>
    <w:rsid w:val="00093493"/>
    <w:rsid w:val="00093E96"/>
    <w:rsid w:val="00094388"/>
    <w:rsid w:val="000952E6"/>
    <w:rsid w:val="00095B69"/>
    <w:rsid w:val="0009614D"/>
    <w:rsid w:val="000961CF"/>
    <w:rsid w:val="00096D96"/>
    <w:rsid w:val="00096F6E"/>
    <w:rsid w:val="00097954"/>
    <w:rsid w:val="00097C4F"/>
    <w:rsid w:val="000A07D4"/>
    <w:rsid w:val="000A07E7"/>
    <w:rsid w:val="000A0821"/>
    <w:rsid w:val="000A0ABB"/>
    <w:rsid w:val="000A0F8D"/>
    <w:rsid w:val="000A295C"/>
    <w:rsid w:val="000A314A"/>
    <w:rsid w:val="000A3357"/>
    <w:rsid w:val="000A42BF"/>
    <w:rsid w:val="000A4931"/>
    <w:rsid w:val="000A4958"/>
    <w:rsid w:val="000A497E"/>
    <w:rsid w:val="000A5EF7"/>
    <w:rsid w:val="000A6248"/>
    <w:rsid w:val="000A7493"/>
    <w:rsid w:val="000A7B7A"/>
    <w:rsid w:val="000B1B71"/>
    <w:rsid w:val="000B1D57"/>
    <w:rsid w:val="000B1E86"/>
    <w:rsid w:val="000B26F8"/>
    <w:rsid w:val="000B2737"/>
    <w:rsid w:val="000B27BD"/>
    <w:rsid w:val="000B2CC2"/>
    <w:rsid w:val="000B2DEA"/>
    <w:rsid w:val="000B4118"/>
    <w:rsid w:val="000B45FF"/>
    <w:rsid w:val="000B47B7"/>
    <w:rsid w:val="000B4AF8"/>
    <w:rsid w:val="000B5EBB"/>
    <w:rsid w:val="000B61BF"/>
    <w:rsid w:val="000B6410"/>
    <w:rsid w:val="000B721D"/>
    <w:rsid w:val="000B74D9"/>
    <w:rsid w:val="000B75C1"/>
    <w:rsid w:val="000C04C4"/>
    <w:rsid w:val="000C14D8"/>
    <w:rsid w:val="000C1A17"/>
    <w:rsid w:val="000C1C5C"/>
    <w:rsid w:val="000C213E"/>
    <w:rsid w:val="000C254B"/>
    <w:rsid w:val="000C5A8F"/>
    <w:rsid w:val="000C5B2B"/>
    <w:rsid w:val="000C6884"/>
    <w:rsid w:val="000C7137"/>
    <w:rsid w:val="000D0212"/>
    <w:rsid w:val="000D0923"/>
    <w:rsid w:val="000D0CFD"/>
    <w:rsid w:val="000D11E3"/>
    <w:rsid w:val="000D1DBF"/>
    <w:rsid w:val="000D1E5E"/>
    <w:rsid w:val="000D4E04"/>
    <w:rsid w:val="000D5EEA"/>
    <w:rsid w:val="000D6218"/>
    <w:rsid w:val="000D7B72"/>
    <w:rsid w:val="000E014D"/>
    <w:rsid w:val="000E0A64"/>
    <w:rsid w:val="000E0FFC"/>
    <w:rsid w:val="000E19D1"/>
    <w:rsid w:val="000E2634"/>
    <w:rsid w:val="000E45B5"/>
    <w:rsid w:val="000E4976"/>
    <w:rsid w:val="000E5C15"/>
    <w:rsid w:val="000E69BA"/>
    <w:rsid w:val="000E781D"/>
    <w:rsid w:val="000F0348"/>
    <w:rsid w:val="000F141B"/>
    <w:rsid w:val="000F1885"/>
    <w:rsid w:val="000F2F37"/>
    <w:rsid w:val="000F3466"/>
    <w:rsid w:val="000F34A0"/>
    <w:rsid w:val="000F38BD"/>
    <w:rsid w:val="000F3DF9"/>
    <w:rsid w:val="000F5CCD"/>
    <w:rsid w:val="000F69E5"/>
    <w:rsid w:val="000F7A95"/>
    <w:rsid w:val="00100C8C"/>
    <w:rsid w:val="00101047"/>
    <w:rsid w:val="001010F2"/>
    <w:rsid w:val="001011A6"/>
    <w:rsid w:val="00101BC1"/>
    <w:rsid w:val="00103230"/>
    <w:rsid w:val="00103700"/>
    <w:rsid w:val="00104785"/>
    <w:rsid w:val="00104CBF"/>
    <w:rsid w:val="001051FF"/>
    <w:rsid w:val="00106311"/>
    <w:rsid w:val="00107789"/>
    <w:rsid w:val="00107EC8"/>
    <w:rsid w:val="0011019B"/>
    <w:rsid w:val="001113D3"/>
    <w:rsid w:val="00113C72"/>
    <w:rsid w:val="00114359"/>
    <w:rsid w:val="0011452D"/>
    <w:rsid w:val="0011467B"/>
    <w:rsid w:val="00114D13"/>
    <w:rsid w:val="00114EA3"/>
    <w:rsid w:val="001150D2"/>
    <w:rsid w:val="00115914"/>
    <w:rsid w:val="00116070"/>
    <w:rsid w:val="00116683"/>
    <w:rsid w:val="00116BC7"/>
    <w:rsid w:val="001172F2"/>
    <w:rsid w:val="0011746F"/>
    <w:rsid w:val="00120107"/>
    <w:rsid w:val="001207B9"/>
    <w:rsid w:val="0012136D"/>
    <w:rsid w:val="001224D7"/>
    <w:rsid w:val="001230AC"/>
    <w:rsid w:val="0012356E"/>
    <w:rsid w:val="00123ABE"/>
    <w:rsid w:val="00123DB7"/>
    <w:rsid w:val="0012516B"/>
    <w:rsid w:val="00130978"/>
    <w:rsid w:val="00131B56"/>
    <w:rsid w:val="00131CF6"/>
    <w:rsid w:val="00132300"/>
    <w:rsid w:val="00132A19"/>
    <w:rsid w:val="0013329D"/>
    <w:rsid w:val="00133334"/>
    <w:rsid w:val="00133909"/>
    <w:rsid w:val="00133E06"/>
    <w:rsid w:val="001347C2"/>
    <w:rsid w:val="001349AD"/>
    <w:rsid w:val="00134E38"/>
    <w:rsid w:val="001360D0"/>
    <w:rsid w:val="001362DE"/>
    <w:rsid w:val="001370DE"/>
    <w:rsid w:val="00140E29"/>
    <w:rsid w:val="00140FC8"/>
    <w:rsid w:val="0014127E"/>
    <w:rsid w:val="00141CF5"/>
    <w:rsid w:val="00141E5F"/>
    <w:rsid w:val="00141F9C"/>
    <w:rsid w:val="00142AB4"/>
    <w:rsid w:val="00143DE4"/>
    <w:rsid w:val="00143E80"/>
    <w:rsid w:val="001452E4"/>
    <w:rsid w:val="001457B9"/>
    <w:rsid w:val="00145C95"/>
    <w:rsid w:val="001467AE"/>
    <w:rsid w:val="001478F0"/>
    <w:rsid w:val="0015031C"/>
    <w:rsid w:val="0015211B"/>
    <w:rsid w:val="001524DB"/>
    <w:rsid w:val="001532B7"/>
    <w:rsid w:val="00153BF3"/>
    <w:rsid w:val="00153CF9"/>
    <w:rsid w:val="00154360"/>
    <w:rsid w:val="001544EB"/>
    <w:rsid w:val="00155E41"/>
    <w:rsid w:val="00155EC6"/>
    <w:rsid w:val="0015709D"/>
    <w:rsid w:val="0015721D"/>
    <w:rsid w:val="00157CE0"/>
    <w:rsid w:val="00160207"/>
    <w:rsid w:val="00160BBA"/>
    <w:rsid w:val="00160FA9"/>
    <w:rsid w:val="00161574"/>
    <w:rsid w:val="001618EF"/>
    <w:rsid w:val="00161A6A"/>
    <w:rsid w:val="00161B94"/>
    <w:rsid w:val="0016436E"/>
    <w:rsid w:val="00165053"/>
    <w:rsid w:val="0016692A"/>
    <w:rsid w:val="00166AF4"/>
    <w:rsid w:val="00166BC6"/>
    <w:rsid w:val="00166C8A"/>
    <w:rsid w:val="00167788"/>
    <w:rsid w:val="00167E51"/>
    <w:rsid w:val="001717D0"/>
    <w:rsid w:val="001723C5"/>
    <w:rsid w:val="0017284C"/>
    <w:rsid w:val="0017544D"/>
    <w:rsid w:val="001757D4"/>
    <w:rsid w:val="00176213"/>
    <w:rsid w:val="0017645E"/>
    <w:rsid w:val="0017748F"/>
    <w:rsid w:val="0017780C"/>
    <w:rsid w:val="00180412"/>
    <w:rsid w:val="001810B4"/>
    <w:rsid w:val="00181611"/>
    <w:rsid w:val="00182004"/>
    <w:rsid w:val="0018278B"/>
    <w:rsid w:val="00184551"/>
    <w:rsid w:val="00185401"/>
    <w:rsid w:val="00185930"/>
    <w:rsid w:val="00186722"/>
    <w:rsid w:val="001869A2"/>
    <w:rsid w:val="00186B76"/>
    <w:rsid w:val="001901F3"/>
    <w:rsid w:val="00190606"/>
    <w:rsid w:val="00191140"/>
    <w:rsid w:val="001913A2"/>
    <w:rsid w:val="0019333A"/>
    <w:rsid w:val="0019346D"/>
    <w:rsid w:val="001942C6"/>
    <w:rsid w:val="00194384"/>
    <w:rsid w:val="00194C86"/>
    <w:rsid w:val="0019623A"/>
    <w:rsid w:val="00196DEC"/>
    <w:rsid w:val="001978A9"/>
    <w:rsid w:val="00197DFE"/>
    <w:rsid w:val="001A03B9"/>
    <w:rsid w:val="001A1EDE"/>
    <w:rsid w:val="001A2C9A"/>
    <w:rsid w:val="001A3E71"/>
    <w:rsid w:val="001A44F4"/>
    <w:rsid w:val="001A4919"/>
    <w:rsid w:val="001A4D4F"/>
    <w:rsid w:val="001A5A28"/>
    <w:rsid w:val="001A7DE2"/>
    <w:rsid w:val="001A7F14"/>
    <w:rsid w:val="001B1455"/>
    <w:rsid w:val="001B1621"/>
    <w:rsid w:val="001B3136"/>
    <w:rsid w:val="001B3217"/>
    <w:rsid w:val="001B341C"/>
    <w:rsid w:val="001B37D9"/>
    <w:rsid w:val="001B3C8B"/>
    <w:rsid w:val="001B3CC8"/>
    <w:rsid w:val="001B40BC"/>
    <w:rsid w:val="001B4699"/>
    <w:rsid w:val="001B535D"/>
    <w:rsid w:val="001B5A41"/>
    <w:rsid w:val="001B5E87"/>
    <w:rsid w:val="001B5EEB"/>
    <w:rsid w:val="001B604B"/>
    <w:rsid w:val="001B635B"/>
    <w:rsid w:val="001B694A"/>
    <w:rsid w:val="001C11A0"/>
    <w:rsid w:val="001C14BC"/>
    <w:rsid w:val="001C27DF"/>
    <w:rsid w:val="001C3CC1"/>
    <w:rsid w:val="001C49B5"/>
    <w:rsid w:val="001C49D7"/>
    <w:rsid w:val="001C4E9F"/>
    <w:rsid w:val="001C6540"/>
    <w:rsid w:val="001C7856"/>
    <w:rsid w:val="001D0954"/>
    <w:rsid w:val="001D1332"/>
    <w:rsid w:val="001D14B7"/>
    <w:rsid w:val="001D59B2"/>
    <w:rsid w:val="001D63F8"/>
    <w:rsid w:val="001D7678"/>
    <w:rsid w:val="001E053C"/>
    <w:rsid w:val="001E146B"/>
    <w:rsid w:val="001E18EF"/>
    <w:rsid w:val="001E36C7"/>
    <w:rsid w:val="001E3ABE"/>
    <w:rsid w:val="001E4B00"/>
    <w:rsid w:val="001E4C28"/>
    <w:rsid w:val="001E5624"/>
    <w:rsid w:val="001E600D"/>
    <w:rsid w:val="001E6C80"/>
    <w:rsid w:val="001E7F7A"/>
    <w:rsid w:val="001F07FF"/>
    <w:rsid w:val="001F22E7"/>
    <w:rsid w:val="001F454E"/>
    <w:rsid w:val="001F45C2"/>
    <w:rsid w:val="001F4851"/>
    <w:rsid w:val="001F4F8E"/>
    <w:rsid w:val="001F64A2"/>
    <w:rsid w:val="001F6EC7"/>
    <w:rsid w:val="001F6F0E"/>
    <w:rsid w:val="001F70BF"/>
    <w:rsid w:val="001F75F7"/>
    <w:rsid w:val="001F7FC0"/>
    <w:rsid w:val="0020051E"/>
    <w:rsid w:val="002009BA"/>
    <w:rsid w:val="00201785"/>
    <w:rsid w:val="00202A1C"/>
    <w:rsid w:val="00203157"/>
    <w:rsid w:val="0020337D"/>
    <w:rsid w:val="00203CE7"/>
    <w:rsid w:val="002041D8"/>
    <w:rsid w:val="002047E7"/>
    <w:rsid w:val="00204823"/>
    <w:rsid w:val="002057EC"/>
    <w:rsid w:val="002065AF"/>
    <w:rsid w:val="002068AF"/>
    <w:rsid w:val="00207EAB"/>
    <w:rsid w:val="00210709"/>
    <w:rsid w:val="00210FFD"/>
    <w:rsid w:val="00212CCB"/>
    <w:rsid w:val="00212EFE"/>
    <w:rsid w:val="00212F4D"/>
    <w:rsid w:val="00213CD5"/>
    <w:rsid w:val="002163D7"/>
    <w:rsid w:val="002164AC"/>
    <w:rsid w:val="002166EF"/>
    <w:rsid w:val="00216F45"/>
    <w:rsid w:val="00217BAD"/>
    <w:rsid w:val="00217D8F"/>
    <w:rsid w:val="0022056E"/>
    <w:rsid w:val="0022134B"/>
    <w:rsid w:val="00222052"/>
    <w:rsid w:val="00222D43"/>
    <w:rsid w:val="002233DC"/>
    <w:rsid w:val="00225007"/>
    <w:rsid w:val="00225A71"/>
    <w:rsid w:val="002276E9"/>
    <w:rsid w:val="002301C4"/>
    <w:rsid w:val="00231EEE"/>
    <w:rsid w:val="00231FB2"/>
    <w:rsid w:val="00232D50"/>
    <w:rsid w:val="00232ECD"/>
    <w:rsid w:val="002336AE"/>
    <w:rsid w:val="002339F5"/>
    <w:rsid w:val="00234440"/>
    <w:rsid w:val="00234653"/>
    <w:rsid w:val="00235502"/>
    <w:rsid w:val="00235656"/>
    <w:rsid w:val="002357B4"/>
    <w:rsid w:val="00235D64"/>
    <w:rsid w:val="00236790"/>
    <w:rsid w:val="00240098"/>
    <w:rsid w:val="002401BC"/>
    <w:rsid w:val="002410C6"/>
    <w:rsid w:val="002433CB"/>
    <w:rsid w:val="00243AE3"/>
    <w:rsid w:val="00243D4E"/>
    <w:rsid w:val="0024400A"/>
    <w:rsid w:val="00246A7D"/>
    <w:rsid w:val="00246DF5"/>
    <w:rsid w:val="00247F56"/>
    <w:rsid w:val="002515EC"/>
    <w:rsid w:val="00251B3D"/>
    <w:rsid w:val="00251DD3"/>
    <w:rsid w:val="00251F0B"/>
    <w:rsid w:val="002521AF"/>
    <w:rsid w:val="00252E09"/>
    <w:rsid w:val="002530FB"/>
    <w:rsid w:val="00253497"/>
    <w:rsid w:val="00253ACD"/>
    <w:rsid w:val="00253B5E"/>
    <w:rsid w:val="00253E83"/>
    <w:rsid w:val="00254AFC"/>
    <w:rsid w:val="00254E52"/>
    <w:rsid w:val="002557E2"/>
    <w:rsid w:val="00255917"/>
    <w:rsid w:val="00255D10"/>
    <w:rsid w:val="00255DA0"/>
    <w:rsid w:val="0025706B"/>
    <w:rsid w:val="0025712E"/>
    <w:rsid w:val="00257807"/>
    <w:rsid w:val="00260434"/>
    <w:rsid w:val="002617D7"/>
    <w:rsid w:val="002617F4"/>
    <w:rsid w:val="00262AF5"/>
    <w:rsid w:val="00262DB8"/>
    <w:rsid w:val="002635C4"/>
    <w:rsid w:val="002654C6"/>
    <w:rsid w:val="00265D20"/>
    <w:rsid w:val="002665E6"/>
    <w:rsid w:val="00267466"/>
    <w:rsid w:val="00267FC5"/>
    <w:rsid w:val="0027042B"/>
    <w:rsid w:val="00270591"/>
    <w:rsid w:val="002711F2"/>
    <w:rsid w:val="00271B4B"/>
    <w:rsid w:val="00271EF1"/>
    <w:rsid w:val="00272521"/>
    <w:rsid w:val="0027289A"/>
    <w:rsid w:val="0027384F"/>
    <w:rsid w:val="00273C8E"/>
    <w:rsid w:val="00276021"/>
    <w:rsid w:val="00276CED"/>
    <w:rsid w:val="00276D6E"/>
    <w:rsid w:val="00276F5C"/>
    <w:rsid w:val="0027720B"/>
    <w:rsid w:val="00280F3C"/>
    <w:rsid w:val="00281495"/>
    <w:rsid w:val="002817EE"/>
    <w:rsid w:val="0028199D"/>
    <w:rsid w:val="00282889"/>
    <w:rsid w:val="00283ECB"/>
    <w:rsid w:val="002849C8"/>
    <w:rsid w:val="00284D76"/>
    <w:rsid w:val="00284F35"/>
    <w:rsid w:val="00284F4C"/>
    <w:rsid w:val="00285868"/>
    <w:rsid w:val="002879E7"/>
    <w:rsid w:val="002906DA"/>
    <w:rsid w:val="002909E1"/>
    <w:rsid w:val="00291BC9"/>
    <w:rsid w:val="0029279B"/>
    <w:rsid w:val="00292949"/>
    <w:rsid w:val="00292DFC"/>
    <w:rsid w:val="00293B1F"/>
    <w:rsid w:val="00293BA5"/>
    <w:rsid w:val="002946DD"/>
    <w:rsid w:val="002954A2"/>
    <w:rsid w:val="00295561"/>
    <w:rsid w:val="00295D18"/>
    <w:rsid w:val="00296406"/>
    <w:rsid w:val="00296580"/>
    <w:rsid w:val="002965B5"/>
    <w:rsid w:val="002965EC"/>
    <w:rsid w:val="002977A7"/>
    <w:rsid w:val="002979BD"/>
    <w:rsid w:val="002A0F4F"/>
    <w:rsid w:val="002A1FF0"/>
    <w:rsid w:val="002A3A8C"/>
    <w:rsid w:val="002A3D9D"/>
    <w:rsid w:val="002A5CA9"/>
    <w:rsid w:val="002A68DD"/>
    <w:rsid w:val="002A6C6E"/>
    <w:rsid w:val="002A6E31"/>
    <w:rsid w:val="002A7262"/>
    <w:rsid w:val="002B0BA4"/>
    <w:rsid w:val="002B0DDD"/>
    <w:rsid w:val="002B1839"/>
    <w:rsid w:val="002B266E"/>
    <w:rsid w:val="002B297D"/>
    <w:rsid w:val="002B2C94"/>
    <w:rsid w:val="002B2E3A"/>
    <w:rsid w:val="002B3733"/>
    <w:rsid w:val="002B44C4"/>
    <w:rsid w:val="002B59D4"/>
    <w:rsid w:val="002B6029"/>
    <w:rsid w:val="002B6532"/>
    <w:rsid w:val="002B66EA"/>
    <w:rsid w:val="002B6D06"/>
    <w:rsid w:val="002C0352"/>
    <w:rsid w:val="002C056F"/>
    <w:rsid w:val="002C1330"/>
    <w:rsid w:val="002C1D1F"/>
    <w:rsid w:val="002C2120"/>
    <w:rsid w:val="002C2F63"/>
    <w:rsid w:val="002C4F0D"/>
    <w:rsid w:val="002C60E6"/>
    <w:rsid w:val="002C708B"/>
    <w:rsid w:val="002C7196"/>
    <w:rsid w:val="002D0223"/>
    <w:rsid w:val="002D0339"/>
    <w:rsid w:val="002D036B"/>
    <w:rsid w:val="002D03DB"/>
    <w:rsid w:val="002D0D6C"/>
    <w:rsid w:val="002D113B"/>
    <w:rsid w:val="002D15C8"/>
    <w:rsid w:val="002D1EAA"/>
    <w:rsid w:val="002D2181"/>
    <w:rsid w:val="002D3A22"/>
    <w:rsid w:val="002D3E9B"/>
    <w:rsid w:val="002D5B9F"/>
    <w:rsid w:val="002D5BAF"/>
    <w:rsid w:val="002D60DA"/>
    <w:rsid w:val="002D6DFF"/>
    <w:rsid w:val="002D6FDC"/>
    <w:rsid w:val="002D7752"/>
    <w:rsid w:val="002D7A7E"/>
    <w:rsid w:val="002E1202"/>
    <w:rsid w:val="002E2CBE"/>
    <w:rsid w:val="002E3766"/>
    <w:rsid w:val="002E422A"/>
    <w:rsid w:val="002E45EE"/>
    <w:rsid w:val="002E536A"/>
    <w:rsid w:val="002E5484"/>
    <w:rsid w:val="002E5DD4"/>
    <w:rsid w:val="002E7811"/>
    <w:rsid w:val="002E781C"/>
    <w:rsid w:val="002E7C81"/>
    <w:rsid w:val="002F0147"/>
    <w:rsid w:val="002F11AD"/>
    <w:rsid w:val="002F1A1E"/>
    <w:rsid w:val="002F2786"/>
    <w:rsid w:val="002F388E"/>
    <w:rsid w:val="002F3C31"/>
    <w:rsid w:val="002F488D"/>
    <w:rsid w:val="002F493A"/>
    <w:rsid w:val="002F4AB5"/>
    <w:rsid w:val="002F5E00"/>
    <w:rsid w:val="0030089E"/>
    <w:rsid w:val="00300F19"/>
    <w:rsid w:val="0030168E"/>
    <w:rsid w:val="003022B7"/>
    <w:rsid w:val="00302A2B"/>
    <w:rsid w:val="00303591"/>
    <w:rsid w:val="00303B58"/>
    <w:rsid w:val="00303E01"/>
    <w:rsid w:val="00304B53"/>
    <w:rsid w:val="0030532E"/>
    <w:rsid w:val="00305726"/>
    <w:rsid w:val="00305D20"/>
    <w:rsid w:val="003068AE"/>
    <w:rsid w:val="00306970"/>
    <w:rsid w:val="0031054E"/>
    <w:rsid w:val="003109C0"/>
    <w:rsid w:val="00310E31"/>
    <w:rsid w:val="00311170"/>
    <w:rsid w:val="00312B2B"/>
    <w:rsid w:val="00313923"/>
    <w:rsid w:val="0031483A"/>
    <w:rsid w:val="00314D76"/>
    <w:rsid w:val="00315760"/>
    <w:rsid w:val="00315B76"/>
    <w:rsid w:val="00315F97"/>
    <w:rsid w:val="00316E51"/>
    <w:rsid w:val="00316E59"/>
    <w:rsid w:val="00316FB2"/>
    <w:rsid w:val="00320775"/>
    <w:rsid w:val="00320FCB"/>
    <w:rsid w:val="00321ACE"/>
    <w:rsid w:val="00322A14"/>
    <w:rsid w:val="00323987"/>
    <w:rsid w:val="00324064"/>
    <w:rsid w:val="0032465E"/>
    <w:rsid w:val="003247F0"/>
    <w:rsid w:val="00324ABD"/>
    <w:rsid w:val="00325E5E"/>
    <w:rsid w:val="00325EFC"/>
    <w:rsid w:val="003274AF"/>
    <w:rsid w:val="0032777B"/>
    <w:rsid w:val="00327EF7"/>
    <w:rsid w:val="00330805"/>
    <w:rsid w:val="00331517"/>
    <w:rsid w:val="003337BC"/>
    <w:rsid w:val="00333F9D"/>
    <w:rsid w:val="00335390"/>
    <w:rsid w:val="003355FE"/>
    <w:rsid w:val="003368EB"/>
    <w:rsid w:val="00340776"/>
    <w:rsid w:val="0034148E"/>
    <w:rsid w:val="00341878"/>
    <w:rsid w:val="003419BA"/>
    <w:rsid w:val="00341B81"/>
    <w:rsid w:val="00341E5A"/>
    <w:rsid w:val="00342FF7"/>
    <w:rsid w:val="003448DE"/>
    <w:rsid w:val="00344E10"/>
    <w:rsid w:val="00344FE5"/>
    <w:rsid w:val="003465D3"/>
    <w:rsid w:val="00346DEA"/>
    <w:rsid w:val="00350FAD"/>
    <w:rsid w:val="00351207"/>
    <w:rsid w:val="00351761"/>
    <w:rsid w:val="0035228E"/>
    <w:rsid w:val="00353CAD"/>
    <w:rsid w:val="00356254"/>
    <w:rsid w:val="0035689F"/>
    <w:rsid w:val="00357852"/>
    <w:rsid w:val="00360804"/>
    <w:rsid w:val="00360CE6"/>
    <w:rsid w:val="0036112B"/>
    <w:rsid w:val="003616FC"/>
    <w:rsid w:val="003617D0"/>
    <w:rsid w:val="0036211E"/>
    <w:rsid w:val="00362E7A"/>
    <w:rsid w:val="00363694"/>
    <w:rsid w:val="00363E2E"/>
    <w:rsid w:val="00364606"/>
    <w:rsid w:val="00364684"/>
    <w:rsid w:val="00364A3C"/>
    <w:rsid w:val="0036677E"/>
    <w:rsid w:val="0036714B"/>
    <w:rsid w:val="003671C9"/>
    <w:rsid w:val="003700B8"/>
    <w:rsid w:val="00370116"/>
    <w:rsid w:val="00371360"/>
    <w:rsid w:val="00371E66"/>
    <w:rsid w:val="0037207D"/>
    <w:rsid w:val="00372C5B"/>
    <w:rsid w:val="00373A1A"/>
    <w:rsid w:val="003745AD"/>
    <w:rsid w:val="00374E70"/>
    <w:rsid w:val="00375334"/>
    <w:rsid w:val="00375528"/>
    <w:rsid w:val="00375726"/>
    <w:rsid w:val="00377A83"/>
    <w:rsid w:val="00381924"/>
    <w:rsid w:val="003834AE"/>
    <w:rsid w:val="00384DEE"/>
    <w:rsid w:val="00385602"/>
    <w:rsid w:val="003860CF"/>
    <w:rsid w:val="00386649"/>
    <w:rsid w:val="00386891"/>
    <w:rsid w:val="00386A77"/>
    <w:rsid w:val="00386C95"/>
    <w:rsid w:val="00387021"/>
    <w:rsid w:val="003901EC"/>
    <w:rsid w:val="00390AE9"/>
    <w:rsid w:val="00391CED"/>
    <w:rsid w:val="00391D01"/>
    <w:rsid w:val="00391F02"/>
    <w:rsid w:val="00392454"/>
    <w:rsid w:val="00393CDC"/>
    <w:rsid w:val="00394272"/>
    <w:rsid w:val="0039467A"/>
    <w:rsid w:val="00395967"/>
    <w:rsid w:val="00395A09"/>
    <w:rsid w:val="00395BCE"/>
    <w:rsid w:val="00395CA7"/>
    <w:rsid w:val="0039614C"/>
    <w:rsid w:val="00396658"/>
    <w:rsid w:val="0039680A"/>
    <w:rsid w:val="00396840"/>
    <w:rsid w:val="00397766"/>
    <w:rsid w:val="003A1A27"/>
    <w:rsid w:val="003A1BEC"/>
    <w:rsid w:val="003A23DF"/>
    <w:rsid w:val="003A2661"/>
    <w:rsid w:val="003A32DB"/>
    <w:rsid w:val="003A36FC"/>
    <w:rsid w:val="003A397D"/>
    <w:rsid w:val="003A53A1"/>
    <w:rsid w:val="003A5F68"/>
    <w:rsid w:val="003A66C5"/>
    <w:rsid w:val="003A6BAB"/>
    <w:rsid w:val="003A6CE9"/>
    <w:rsid w:val="003A7356"/>
    <w:rsid w:val="003A7465"/>
    <w:rsid w:val="003A79C3"/>
    <w:rsid w:val="003B0F77"/>
    <w:rsid w:val="003B1321"/>
    <w:rsid w:val="003B1C79"/>
    <w:rsid w:val="003B1F19"/>
    <w:rsid w:val="003B254F"/>
    <w:rsid w:val="003B2818"/>
    <w:rsid w:val="003B3820"/>
    <w:rsid w:val="003B3947"/>
    <w:rsid w:val="003B418F"/>
    <w:rsid w:val="003B544D"/>
    <w:rsid w:val="003B54DC"/>
    <w:rsid w:val="003B6FE3"/>
    <w:rsid w:val="003B7438"/>
    <w:rsid w:val="003B7F19"/>
    <w:rsid w:val="003C0507"/>
    <w:rsid w:val="003C056B"/>
    <w:rsid w:val="003C0C63"/>
    <w:rsid w:val="003C1746"/>
    <w:rsid w:val="003C1F51"/>
    <w:rsid w:val="003C26E4"/>
    <w:rsid w:val="003C29EA"/>
    <w:rsid w:val="003C33C6"/>
    <w:rsid w:val="003C35FD"/>
    <w:rsid w:val="003C3E71"/>
    <w:rsid w:val="003C426A"/>
    <w:rsid w:val="003C4ED3"/>
    <w:rsid w:val="003C554D"/>
    <w:rsid w:val="003C5C98"/>
    <w:rsid w:val="003C605C"/>
    <w:rsid w:val="003C61B8"/>
    <w:rsid w:val="003C704E"/>
    <w:rsid w:val="003C72B1"/>
    <w:rsid w:val="003C7727"/>
    <w:rsid w:val="003D08CA"/>
    <w:rsid w:val="003D18F2"/>
    <w:rsid w:val="003D190A"/>
    <w:rsid w:val="003D2708"/>
    <w:rsid w:val="003D2EB1"/>
    <w:rsid w:val="003D378C"/>
    <w:rsid w:val="003D3C81"/>
    <w:rsid w:val="003D4072"/>
    <w:rsid w:val="003D41EF"/>
    <w:rsid w:val="003D63EB"/>
    <w:rsid w:val="003D6BB6"/>
    <w:rsid w:val="003D7709"/>
    <w:rsid w:val="003D7795"/>
    <w:rsid w:val="003D7C16"/>
    <w:rsid w:val="003E0D3B"/>
    <w:rsid w:val="003E1798"/>
    <w:rsid w:val="003E21E9"/>
    <w:rsid w:val="003E2EE9"/>
    <w:rsid w:val="003E332F"/>
    <w:rsid w:val="003E36E8"/>
    <w:rsid w:val="003E439F"/>
    <w:rsid w:val="003E49C9"/>
    <w:rsid w:val="003E60BD"/>
    <w:rsid w:val="003E66E9"/>
    <w:rsid w:val="003E6FA2"/>
    <w:rsid w:val="003E71E6"/>
    <w:rsid w:val="003E7E56"/>
    <w:rsid w:val="003F1AD7"/>
    <w:rsid w:val="003F256A"/>
    <w:rsid w:val="003F30BF"/>
    <w:rsid w:val="003F353C"/>
    <w:rsid w:val="003F4C08"/>
    <w:rsid w:val="003F5D1A"/>
    <w:rsid w:val="003F6E79"/>
    <w:rsid w:val="003F74A3"/>
    <w:rsid w:val="004003AE"/>
    <w:rsid w:val="00400B94"/>
    <w:rsid w:val="00400DC8"/>
    <w:rsid w:val="0040189C"/>
    <w:rsid w:val="00401B09"/>
    <w:rsid w:val="00401DB6"/>
    <w:rsid w:val="00401EDD"/>
    <w:rsid w:val="00402386"/>
    <w:rsid w:val="004035D2"/>
    <w:rsid w:val="00403864"/>
    <w:rsid w:val="00403A88"/>
    <w:rsid w:val="00403C5E"/>
    <w:rsid w:val="00404295"/>
    <w:rsid w:val="00404670"/>
    <w:rsid w:val="00404E55"/>
    <w:rsid w:val="00405ADA"/>
    <w:rsid w:val="00405B3E"/>
    <w:rsid w:val="00405DB8"/>
    <w:rsid w:val="004073DC"/>
    <w:rsid w:val="0040769E"/>
    <w:rsid w:val="004079EB"/>
    <w:rsid w:val="00410225"/>
    <w:rsid w:val="0041128C"/>
    <w:rsid w:val="004122A2"/>
    <w:rsid w:val="0041233A"/>
    <w:rsid w:val="004135ED"/>
    <w:rsid w:val="00413F2A"/>
    <w:rsid w:val="0041410A"/>
    <w:rsid w:val="00414347"/>
    <w:rsid w:val="004144B6"/>
    <w:rsid w:val="004146FB"/>
    <w:rsid w:val="00416EE0"/>
    <w:rsid w:val="00417D7C"/>
    <w:rsid w:val="00417D8B"/>
    <w:rsid w:val="00421541"/>
    <w:rsid w:val="004219F3"/>
    <w:rsid w:val="00421A2C"/>
    <w:rsid w:val="00421A7B"/>
    <w:rsid w:val="00421C97"/>
    <w:rsid w:val="00421D74"/>
    <w:rsid w:val="00421E95"/>
    <w:rsid w:val="004221E4"/>
    <w:rsid w:val="00423F10"/>
    <w:rsid w:val="0042538F"/>
    <w:rsid w:val="0042664E"/>
    <w:rsid w:val="004267E6"/>
    <w:rsid w:val="00426E64"/>
    <w:rsid w:val="00426F09"/>
    <w:rsid w:val="00430CF8"/>
    <w:rsid w:val="00431779"/>
    <w:rsid w:val="00432356"/>
    <w:rsid w:val="0043582B"/>
    <w:rsid w:val="00437900"/>
    <w:rsid w:val="00437CB2"/>
    <w:rsid w:val="00440074"/>
    <w:rsid w:val="0044059B"/>
    <w:rsid w:val="00440A40"/>
    <w:rsid w:val="00441B18"/>
    <w:rsid w:val="00444A64"/>
    <w:rsid w:val="00444BEB"/>
    <w:rsid w:val="00444CA4"/>
    <w:rsid w:val="0044527F"/>
    <w:rsid w:val="00446163"/>
    <w:rsid w:val="00446D17"/>
    <w:rsid w:val="004474A0"/>
    <w:rsid w:val="00447A4C"/>
    <w:rsid w:val="00447AEB"/>
    <w:rsid w:val="00447F0D"/>
    <w:rsid w:val="0045025E"/>
    <w:rsid w:val="00452D53"/>
    <w:rsid w:val="0045355A"/>
    <w:rsid w:val="0045378B"/>
    <w:rsid w:val="004546D7"/>
    <w:rsid w:val="00454D7A"/>
    <w:rsid w:val="00455657"/>
    <w:rsid w:val="00455A9C"/>
    <w:rsid w:val="00455D11"/>
    <w:rsid w:val="00455F2E"/>
    <w:rsid w:val="004561D7"/>
    <w:rsid w:val="00456918"/>
    <w:rsid w:val="00456CA4"/>
    <w:rsid w:val="00457D47"/>
    <w:rsid w:val="00457E7D"/>
    <w:rsid w:val="0046086D"/>
    <w:rsid w:val="004627CD"/>
    <w:rsid w:val="0046394E"/>
    <w:rsid w:val="00463E9C"/>
    <w:rsid w:val="00464163"/>
    <w:rsid w:val="00464FA1"/>
    <w:rsid w:val="004657FA"/>
    <w:rsid w:val="0046618B"/>
    <w:rsid w:val="00466217"/>
    <w:rsid w:val="0046638D"/>
    <w:rsid w:val="00466515"/>
    <w:rsid w:val="00466E1E"/>
    <w:rsid w:val="0046774F"/>
    <w:rsid w:val="004678BA"/>
    <w:rsid w:val="00467953"/>
    <w:rsid w:val="00470523"/>
    <w:rsid w:val="00470733"/>
    <w:rsid w:val="00470854"/>
    <w:rsid w:val="004708FD"/>
    <w:rsid w:val="0047145C"/>
    <w:rsid w:val="00472758"/>
    <w:rsid w:val="004735A1"/>
    <w:rsid w:val="004740BC"/>
    <w:rsid w:val="00475605"/>
    <w:rsid w:val="00476583"/>
    <w:rsid w:val="00476CE5"/>
    <w:rsid w:val="00477800"/>
    <w:rsid w:val="004801EC"/>
    <w:rsid w:val="004801F0"/>
    <w:rsid w:val="00480AB2"/>
    <w:rsid w:val="00481D57"/>
    <w:rsid w:val="004822E9"/>
    <w:rsid w:val="00482DAC"/>
    <w:rsid w:val="00482F38"/>
    <w:rsid w:val="0048330C"/>
    <w:rsid w:val="00483905"/>
    <w:rsid w:val="00483944"/>
    <w:rsid w:val="00483E5D"/>
    <w:rsid w:val="00484259"/>
    <w:rsid w:val="00485123"/>
    <w:rsid w:val="004858AA"/>
    <w:rsid w:val="00486159"/>
    <w:rsid w:val="004866FF"/>
    <w:rsid w:val="00487D51"/>
    <w:rsid w:val="0049024A"/>
    <w:rsid w:val="004904CC"/>
    <w:rsid w:val="004905A3"/>
    <w:rsid w:val="00490975"/>
    <w:rsid w:val="004911A5"/>
    <w:rsid w:val="00491542"/>
    <w:rsid w:val="0049224E"/>
    <w:rsid w:val="0049291C"/>
    <w:rsid w:val="00493A69"/>
    <w:rsid w:val="004945C6"/>
    <w:rsid w:val="004948FA"/>
    <w:rsid w:val="004965CD"/>
    <w:rsid w:val="004976FE"/>
    <w:rsid w:val="004A0E47"/>
    <w:rsid w:val="004A0FDE"/>
    <w:rsid w:val="004A0FF0"/>
    <w:rsid w:val="004A1427"/>
    <w:rsid w:val="004A1485"/>
    <w:rsid w:val="004A1FB2"/>
    <w:rsid w:val="004A361C"/>
    <w:rsid w:val="004A4550"/>
    <w:rsid w:val="004A4E38"/>
    <w:rsid w:val="004A5AF1"/>
    <w:rsid w:val="004A6B96"/>
    <w:rsid w:val="004A6F2C"/>
    <w:rsid w:val="004A7052"/>
    <w:rsid w:val="004A7AB1"/>
    <w:rsid w:val="004B0013"/>
    <w:rsid w:val="004B0076"/>
    <w:rsid w:val="004B0303"/>
    <w:rsid w:val="004B0796"/>
    <w:rsid w:val="004B1D57"/>
    <w:rsid w:val="004B245F"/>
    <w:rsid w:val="004B2A91"/>
    <w:rsid w:val="004B3538"/>
    <w:rsid w:val="004B3D4B"/>
    <w:rsid w:val="004B401E"/>
    <w:rsid w:val="004B4943"/>
    <w:rsid w:val="004B6041"/>
    <w:rsid w:val="004B6410"/>
    <w:rsid w:val="004B655E"/>
    <w:rsid w:val="004B6E51"/>
    <w:rsid w:val="004B7B84"/>
    <w:rsid w:val="004C0B76"/>
    <w:rsid w:val="004C10D2"/>
    <w:rsid w:val="004C19EB"/>
    <w:rsid w:val="004C1B3A"/>
    <w:rsid w:val="004C4274"/>
    <w:rsid w:val="004C77AC"/>
    <w:rsid w:val="004C7C0D"/>
    <w:rsid w:val="004D117D"/>
    <w:rsid w:val="004D1E4E"/>
    <w:rsid w:val="004D1FBA"/>
    <w:rsid w:val="004D2CFF"/>
    <w:rsid w:val="004D2E35"/>
    <w:rsid w:val="004D4E77"/>
    <w:rsid w:val="004D5211"/>
    <w:rsid w:val="004D77B6"/>
    <w:rsid w:val="004E0D7C"/>
    <w:rsid w:val="004E0DD3"/>
    <w:rsid w:val="004E278C"/>
    <w:rsid w:val="004E3C8E"/>
    <w:rsid w:val="004E431E"/>
    <w:rsid w:val="004E60C3"/>
    <w:rsid w:val="004E6750"/>
    <w:rsid w:val="004E6832"/>
    <w:rsid w:val="004E7FA4"/>
    <w:rsid w:val="004F0154"/>
    <w:rsid w:val="004F015C"/>
    <w:rsid w:val="004F0461"/>
    <w:rsid w:val="004F04C0"/>
    <w:rsid w:val="004F0DAE"/>
    <w:rsid w:val="004F1373"/>
    <w:rsid w:val="004F1BFE"/>
    <w:rsid w:val="004F2BBA"/>
    <w:rsid w:val="004F2F28"/>
    <w:rsid w:val="004F3141"/>
    <w:rsid w:val="004F394C"/>
    <w:rsid w:val="004F4711"/>
    <w:rsid w:val="004F512A"/>
    <w:rsid w:val="004F56FB"/>
    <w:rsid w:val="004F7282"/>
    <w:rsid w:val="004F7655"/>
    <w:rsid w:val="004F7744"/>
    <w:rsid w:val="004F785A"/>
    <w:rsid w:val="004F78F8"/>
    <w:rsid w:val="004F7A82"/>
    <w:rsid w:val="004F7DC6"/>
    <w:rsid w:val="004F7FA9"/>
    <w:rsid w:val="00500A7E"/>
    <w:rsid w:val="0050105A"/>
    <w:rsid w:val="00501438"/>
    <w:rsid w:val="00502B3B"/>
    <w:rsid w:val="005031F8"/>
    <w:rsid w:val="0050322E"/>
    <w:rsid w:val="00503553"/>
    <w:rsid w:val="0050369D"/>
    <w:rsid w:val="00503CDA"/>
    <w:rsid w:val="00505145"/>
    <w:rsid w:val="005052CA"/>
    <w:rsid w:val="0050561B"/>
    <w:rsid w:val="00506DC6"/>
    <w:rsid w:val="005075D2"/>
    <w:rsid w:val="00512D7D"/>
    <w:rsid w:val="005130DC"/>
    <w:rsid w:val="00513CC2"/>
    <w:rsid w:val="00513DA8"/>
    <w:rsid w:val="0051403F"/>
    <w:rsid w:val="005145AE"/>
    <w:rsid w:val="00514C02"/>
    <w:rsid w:val="00514C88"/>
    <w:rsid w:val="00514E04"/>
    <w:rsid w:val="00514E2D"/>
    <w:rsid w:val="005150CA"/>
    <w:rsid w:val="00515933"/>
    <w:rsid w:val="00515EDE"/>
    <w:rsid w:val="00516AF8"/>
    <w:rsid w:val="00516DA0"/>
    <w:rsid w:val="00517255"/>
    <w:rsid w:val="0051726B"/>
    <w:rsid w:val="005175A7"/>
    <w:rsid w:val="0051777C"/>
    <w:rsid w:val="005202F4"/>
    <w:rsid w:val="00520527"/>
    <w:rsid w:val="005213F7"/>
    <w:rsid w:val="00521903"/>
    <w:rsid w:val="00521BD6"/>
    <w:rsid w:val="00522D46"/>
    <w:rsid w:val="00523D53"/>
    <w:rsid w:val="0052461F"/>
    <w:rsid w:val="00524B70"/>
    <w:rsid w:val="00524EDA"/>
    <w:rsid w:val="00525DB7"/>
    <w:rsid w:val="005269E7"/>
    <w:rsid w:val="0052703F"/>
    <w:rsid w:val="005274A9"/>
    <w:rsid w:val="0053106C"/>
    <w:rsid w:val="005319B7"/>
    <w:rsid w:val="00531C9E"/>
    <w:rsid w:val="00531F9E"/>
    <w:rsid w:val="00532605"/>
    <w:rsid w:val="00532D3D"/>
    <w:rsid w:val="00533056"/>
    <w:rsid w:val="005330BC"/>
    <w:rsid w:val="0053386D"/>
    <w:rsid w:val="005339AC"/>
    <w:rsid w:val="0053476A"/>
    <w:rsid w:val="0053479E"/>
    <w:rsid w:val="00534ECF"/>
    <w:rsid w:val="005350F0"/>
    <w:rsid w:val="005352F2"/>
    <w:rsid w:val="0053632A"/>
    <w:rsid w:val="005366DF"/>
    <w:rsid w:val="00537668"/>
    <w:rsid w:val="00537680"/>
    <w:rsid w:val="005377CC"/>
    <w:rsid w:val="005378FE"/>
    <w:rsid w:val="005405A3"/>
    <w:rsid w:val="00540FC8"/>
    <w:rsid w:val="00541C1B"/>
    <w:rsid w:val="00542507"/>
    <w:rsid w:val="00542ADF"/>
    <w:rsid w:val="00545DAF"/>
    <w:rsid w:val="00546354"/>
    <w:rsid w:val="00547484"/>
    <w:rsid w:val="00547863"/>
    <w:rsid w:val="00550272"/>
    <w:rsid w:val="0055036A"/>
    <w:rsid w:val="00550992"/>
    <w:rsid w:val="00550DD6"/>
    <w:rsid w:val="0055129A"/>
    <w:rsid w:val="005535FA"/>
    <w:rsid w:val="0055400D"/>
    <w:rsid w:val="0055441B"/>
    <w:rsid w:val="005546CF"/>
    <w:rsid w:val="00555659"/>
    <w:rsid w:val="00555A73"/>
    <w:rsid w:val="00556806"/>
    <w:rsid w:val="00557C3A"/>
    <w:rsid w:val="00557F9F"/>
    <w:rsid w:val="005609F2"/>
    <w:rsid w:val="00560F88"/>
    <w:rsid w:val="00561DEC"/>
    <w:rsid w:val="00562DC2"/>
    <w:rsid w:val="00563145"/>
    <w:rsid w:val="00564BA5"/>
    <w:rsid w:val="005659ED"/>
    <w:rsid w:val="00565C4A"/>
    <w:rsid w:val="005667C0"/>
    <w:rsid w:val="005671F9"/>
    <w:rsid w:val="00567407"/>
    <w:rsid w:val="005677C6"/>
    <w:rsid w:val="00570C98"/>
    <w:rsid w:val="00572518"/>
    <w:rsid w:val="0057273A"/>
    <w:rsid w:val="0057287E"/>
    <w:rsid w:val="00572F51"/>
    <w:rsid w:val="00573083"/>
    <w:rsid w:val="005733DF"/>
    <w:rsid w:val="0057357B"/>
    <w:rsid w:val="00573625"/>
    <w:rsid w:val="00574136"/>
    <w:rsid w:val="00575658"/>
    <w:rsid w:val="00580D66"/>
    <w:rsid w:val="00581D0A"/>
    <w:rsid w:val="00582377"/>
    <w:rsid w:val="00582FE0"/>
    <w:rsid w:val="00584AC5"/>
    <w:rsid w:val="00584FE8"/>
    <w:rsid w:val="00585952"/>
    <w:rsid w:val="00585CC6"/>
    <w:rsid w:val="00585DB9"/>
    <w:rsid w:val="005868F6"/>
    <w:rsid w:val="00586D0A"/>
    <w:rsid w:val="005901C1"/>
    <w:rsid w:val="0059042B"/>
    <w:rsid w:val="005908E6"/>
    <w:rsid w:val="0059099C"/>
    <w:rsid w:val="0059215D"/>
    <w:rsid w:val="0059303A"/>
    <w:rsid w:val="00593503"/>
    <w:rsid w:val="005946D7"/>
    <w:rsid w:val="00594BCF"/>
    <w:rsid w:val="00594E70"/>
    <w:rsid w:val="00595F37"/>
    <w:rsid w:val="005960C3"/>
    <w:rsid w:val="0059750E"/>
    <w:rsid w:val="00597770"/>
    <w:rsid w:val="00597F94"/>
    <w:rsid w:val="005A0A40"/>
    <w:rsid w:val="005A0B87"/>
    <w:rsid w:val="005A0E89"/>
    <w:rsid w:val="005A23AC"/>
    <w:rsid w:val="005A24B9"/>
    <w:rsid w:val="005A286A"/>
    <w:rsid w:val="005A2B09"/>
    <w:rsid w:val="005A3CA9"/>
    <w:rsid w:val="005A4161"/>
    <w:rsid w:val="005A421C"/>
    <w:rsid w:val="005A47FA"/>
    <w:rsid w:val="005A5072"/>
    <w:rsid w:val="005A5219"/>
    <w:rsid w:val="005A5248"/>
    <w:rsid w:val="005A6487"/>
    <w:rsid w:val="005A6C51"/>
    <w:rsid w:val="005A74BB"/>
    <w:rsid w:val="005A7D16"/>
    <w:rsid w:val="005B0C22"/>
    <w:rsid w:val="005B1403"/>
    <w:rsid w:val="005B19BB"/>
    <w:rsid w:val="005B2420"/>
    <w:rsid w:val="005B3D47"/>
    <w:rsid w:val="005B483A"/>
    <w:rsid w:val="005B494B"/>
    <w:rsid w:val="005C060C"/>
    <w:rsid w:val="005C1090"/>
    <w:rsid w:val="005C2748"/>
    <w:rsid w:val="005C312A"/>
    <w:rsid w:val="005C35DA"/>
    <w:rsid w:val="005C3951"/>
    <w:rsid w:val="005C516C"/>
    <w:rsid w:val="005C5E6D"/>
    <w:rsid w:val="005C6753"/>
    <w:rsid w:val="005C6A1B"/>
    <w:rsid w:val="005C6A65"/>
    <w:rsid w:val="005C6D6F"/>
    <w:rsid w:val="005C7768"/>
    <w:rsid w:val="005C7A4D"/>
    <w:rsid w:val="005C7C03"/>
    <w:rsid w:val="005D1701"/>
    <w:rsid w:val="005D18CD"/>
    <w:rsid w:val="005D3429"/>
    <w:rsid w:val="005D4D90"/>
    <w:rsid w:val="005D583C"/>
    <w:rsid w:val="005D5C3D"/>
    <w:rsid w:val="005D5CE7"/>
    <w:rsid w:val="005D5EBD"/>
    <w:rsid w:val="005D6705"/>
    <w:rsid w:val="005D6969"/>
    <w:rsid w:val="005D6BC1"/>
    <w:rsid w:val="005D759E"/>
    <w:rsid w:val="005D7D47"/>
    <w:rsid w:val="005E177E"/>
    <w:rsid w:val="005E19F2"/>
    <w:rsid w:val="005E5B81"/>
    <w:rsid w:val="005E5CE6"/>
    <w:rsid w:val="005E721E"/>
    <w:rsid w:val="005E7D05"/>
    <w:rsid w:val="005E7EAF"/>
    <w:rsid w:val="005F0787"/>
    <w:rsid w:val="005F111E"/>
    <w:rsid w:val="005F2193"/>
    <w:rsid w:val="005F38C8"/>
    <w:rsid w:val="005F3A5D"/>
    <w:rsid w:val="005F3ED2"/>
    <w:rsid w:val="005F4AA7"/>
    <w:rsid w:val="005F4DB5"/>
    <w:rsid w:val="005F4E7B"/>
    <w:rsid w:val="005F4F76"/>
    <w:rsid w:val="005F5201"/>
    <w:rsid w:val="005F6292"/>
    <w:rsid w:val="005F6CBA"/>
    <w:rsid w:val="005F721F"/>
    <w:rsid w:val="005F730B"/>
    <w:rsid w:val="006007E4"/>
    <w:rsid w:val="00600E65"/>
    <w:rsid w:val="0060275F"/>
    <w:rsid w:val="00602B2D"/>
    <w:rsid w:val="00604909"/>
    <w:rsid w:val="00604C4D"/>
    <w:rsid w:val="00604C7F"/>
    <w:rsid w:val="00604F61"/>
    <w:rsid w:val="00604FA2"/>
    <w:rsid w:val="00605A78"/>
    <w:rsid w:val="006065EB"/>
    <w:rsid w:val="006066C3"/>
    <w:rsid w:val="00607230"/>
    <w:rsid w:val="00607C54"/>
    <w:rsid w:val="006109C1"/>
    <w:rsid w:val="006110C6"/>
    <w:rsid w:val="006112BC"/>
    <w:rsid w:val="00611874"/>
    <w:rsid w:val="00612B8A"/>
    <w:rsid w:val="006133B5"/>
    <w:rsid w:val="00614171"/>
    <w:rsid w:val="006142A3"/>
    <w:rsid w:val="00614EE7"/>
    <w:rsid w:val="00615AE4"/>
    <w:rsid w:val="006164E1"/>
    <w:rsid w:val="00617D14"/>
    <w:rsid w:val="00620CC5"/>
    <w:rsid w:val="00620EEA"/>
    <w:rsid w:val="00621C66"/>
    <w:rsid w:val="00621F42"/>
    <w:rsid w:val="006223EB"/>
    <w:rsid w:val="00623DFF"/>
    <w:rsid w:val="00625082"/>
    <w:rsid w:val="006263C2"/>
    <w:rsid w:val="0063051D"/>
    <w:rsid w:val="0063061B"/>
    <w:rsid w:val="00630BC0"/>
    <w:rsid w:val="00630D21"/>
    <w:rsid w:val="00630D4D"/>
    <w:rsid w:val="006312FE"/>
    <w:rsid w:val="0063156E"/>
    <w:rsid w:val="006316C7"/>
    <w:rsid w:val="00631D52"/>
    <w:rsid w:val="00631DCE"/>
    <w:rsid w:val="00633427"/>
    <w:rsid w:val="0063422C"/>
    <w:rsid w:val="00634946"/>
    <w:rsid w:val="00634D43"/>
    <w:rsid w:val="00635070"/>
    <w:rsid w:val="00635AF1"/>
    <w:rsid w:val="00635CBC"/>
    <w:rsid w:val="006360F3"/>
    <w:rsid w:val="006363CE"/>
    <w:rsid w:val="0063652C"/>
    <w:rsid w:val="00636A62"/>
    <w:rsid w:val="00636B23"/>
    <w:rsid w:val="00636C7E"/>
    <w:rsid w:val="006376F5"/>
    <w:rsid w:val="00637843"/>
    <w:rsid w:val="006400D1"/>
    <w:rsid w:val="00640D4E"/>
    <w:rsid w:val="00641330"/>
    <w:rsid w:val="00641518"/>
    <w:rsid w:val="00641C74"/>
    <w:rsid w:val="00641C7F"/>
    <w:rsid w:val="00642087"/>
    <w:rsid w:val="00642553"/>
    <w:rsid w:val="00642574"/>
    <w:rsid w:val="00643201"/>
    <w:rsid w:val="0064407F"/>
    <w:rsid w:val="00644B2B"/>
    <w:rsid w:val="00645032"/>
    <w:rsid w:val="006452E9"/>
    <w:rsid w:val="006455C2"/>
    <w:rsid w:val="00645B55"/>
    <w:rsid w:val="0064624F"/>
    <w:rsid w:val="006462F0"/>
    <w:rsid w:val="00647807"/>
    <w:rsid w:val="006500F1"/>
    <w:rsid w:val="006501BE"/>
    <w:rsid w:val="00650309"/>
    <w:rsid w:val="00650E36"/>
    <w:rsid w:val="00651ACE"/>
    <w:rsid w:val="00652F8D"/>
    <w:rsid w:val="00654A84"/>
    <w:rsid w:val="00655EF1"/>
    <w:rsid w:val="006568DB"/>
    <w:rsid w:val="00661301"/>
    <w:rsid w:val="00661521"/>
    <w:rsid w:val="0066179F"/>
    <w:rsid w:val="006628DF"/>
    <w:rsid w:val="00663442"/>
    <w:rsid w:val="006639FF"/>
    <w:rsid w:val="00663BE8"/>
    <w:rsid w:val="00663E97"/>
    <w:rsid w:val="00664BB2"/>
    <w:rsid w:val="00665C81"/>
    <w:rsid w:val="00665F21"/>
    <w:rsid w:val="006673FB"/>
    <w:rsid w:val="00667BFC"/>
    <w:rsid w:val="0067076E"/>
    <w:rsid w:val="006707DF"/>
    <w:rsid w:val="00671778"/>
    <w:rsid w:val="0067337F"/>
    <w:rsid w:val="00673F90"/>
    <w:rsid w:val="0067460D"/>
    <w:rsid w:val="0067469B"/>
    <w:rsid w:val="00675C00"/>
    <w:rsid w:val="0067611A"/>
    <w:rsid w:val="006772C6"/>
    <w:rsid w:val="00677E0F"/>
    <w:rsid w:val="006803B4"/>
    <w:rsid w:val="00681D7C"/>
    <w:rsid w:val="006822E3"/>
    <w:rsid w:val="006827C4"/>
    <w:rsid w:val="00682E6A"/>
    <w:rsid w:val="006835CC"/>
    <w:rsid w:val="00683B75"/>
    <w:rsid w:val="00683FFF"/>
    <w:rsid w:val="00685DF1"/>
    <w:rsid w:val="00687446"/>
    <w:rsid w:val="00687976"/>
    <w:rsid w:val="00690358"/>
    <w:rsid w:val="00690647"/>
    <w:rsid w:val="00690DD8"/>
    <w:rsid w:val="00691C56"/>
    <w:rsid w:val="0069214E"/>
    <w:rsid w:val="00692E78"/>
    <w:rsid w:val="00693F54"/>
    <w:rsid w:val="00694519"/>
    <w:rsid w:val="006957B0"/>
    <w:rsid w:val="0069655E"/>
    <w:rsid w:val="00696773"/>
    <w:rsid w:val="00696C47"/>
    <w:rsid w:val="00696CA7"/>
    <w:rsid w:val="00697FAC"/>
    <w:rsid w:val="006A049D"/>
    <w:rsid w:val="006A0BF6"/>
    <w:rsid w:val="006A0D75"/>
    <w:rsid w:val="006A1632"/>
    <w:rsid w:val="006A23E1"/>
    <w:rsid w:val="006A2C04"/>
    <w:rsid w:val="006A35C7"/>
    <w:rsid w:val="006A3BD6"/>
    <w:rsid w:val="006A4A3C"/>
    <w:rsid w:val="006A4BF6"/>
    <w:rsid w:val="006A4CE7"/>
    <w:rsid w:val="006A5150"/>
    <w:rsid w:val="006A7910"/>
    <w:rsid w:val="006A7C2E"/>
    <w:rsid w:val="006A7ECC"/>
    <w:rsid w:val="006A7EEA"/>
    <w:rsid w:val="006B0935"/>
    <w:rsid w:val="006B2A30"/>
    <w:rsid w:val="006B2B42"/>
    <w:rsid w:val="006B3053"/>
    <w:rsid w:val="006B3348"/>
    <w:rsid w:val="006B3AE5"/>
    <w:rsid w:val="006B4125"/>
    <w:rsid w:val="006B4396"/>
    <w:rsid w:val="006B465D"/>
    <w:rsid w:val="006B4B5D"/>
    <w:rsid w:val="006B583A"/>
    <w:rsid w:val="006B5911"/>
    <w:rsid w:val="006B663A"/>
    <w:rsid w:val="006B774E"/>
    <w:rsid w:val="006B7A5E"/>
    <w:rsid w:val="006B7FC6"/>
    <w:rsid w:val="006C056A"/>
    <w:rsid w:val="006C0684"/>
    <w:rsid w:val="006C0CC0"/>
    <w:rsid w:val="006C1773"/>
    <w:rsid w:val="006C1E39"/>
    <w:rsid w:val="006C295F"/>
    <w:rsid w:val="006C36F9"/>
    <w:rsid w:val="006C3A8E"/>
    <w:rsid w:val="006C4358"/>
    <w:rsid w:val="006C4653"/>
    <w:rsid w:val="006C4F4E"/>
    <w:rsid w:val="006C5136"/>
    <w:rsid w:val="006C59E4"/>
    <w:rsid w:val="006D0255"/>
    <w:rsid w:val="006D07A9"/>
    <w:rsid w:val="006D0E29"/>
    <w:rsid w:val="006D1411"/>
    <w:rsid w:val="006D19C1"/>
    <w:rsid w:val="006D1AB4"/>
    <w:rsid w:val="006D2AF8"/>
    <w:rsid w:val="006D2D6A"/>
    <w:rsid w:val="006D3E22"/>
    <w:rsid w:val="006D45FB"/>
    <w:rsid w:val="006D56DF"/>
    <w:rsid w:val="006D70F1"/>
    <w:rsid w:val="006D7624"/>
    <w:rsid w:val="006D7DB3"/>
    <w:rsid w:val="006E0780"/>
    <w:rsid w:val="006E0AE6"/>
    <w:rsid w:val="006E0C9F"/>
    <w:rsid w:val="006E11E3"/>
    <w:rsid w:val="006E2A98"/>
    <w:rsid w:val="006E4387"/>
    <w:rsid w:val="006E4967"/>
    <w:rsid w:val="006E4FF9"/>
    <w:rsid w:val="006E5F17"/>
    <w:rsid w:val="006E7A0F"/>
    <w:rsid w:val="006F058A"/>
    <w:rsid w:val="006F1A84"/>
    <w:rsid w:val="006F1DFA"/>
    <w:rsid w:val="006F1E26"/>
    <w:rsid w:val="006F2169"/>
    <w:rsid w:val="006F2324"/>
    <w:rsid w:val="006F331E"/>
    <w:rsid w:val="006F4164"/>
    <w:rsid w:val="006F4967"/>
    <w:rsid w:val="006F4CEE"/>
    <w:rsid w:val="006F59B9"/>
    <w:rsid w:val="006F5C95"/>
    <w:rsid w:val="006F64C9"/>
    <w:rsid w:val="006F6AA6"/>
    <w:rsid w:val="006F6D29"/>
    <w:rsid w:val="006F6D7C"/>
    <w:rsid w:val="006F70CB"/>
    <w:rsid w:val="006F74C6"/>
    <w:rsid w:val="006F7554"/>
    <w:rsid w:val="006F7ED4"/>
    <w:rsid w:val="007002D2"/>
    <w:rsid w:val="0070064D"/>
    <w:rsid w:val="00700804"/>
    <w:rsid w:val="00701443"/>
    <w:rsid w:val="00701696"/>
    <w:rsid w:val="007017BA"/>
    <w:rsid w:val="00701858"/>
    <w:rsid w:val="00702F82"/>
    <w:rsid w:val="00702FFF"/>
    <w:rsid w:val="00703CD0"/>
    <w:rsid w:val="0070680F"/>
    <w:rsid w:val="0070748A"/>
    <w:rsid w:val="00707607"/>
    <w:rsid w:val="0070790B"/>
    <w:rsid w:val="00710807"/>
    <w:rsid w:val="00710C84"/>
    <w:rsid w:val="0071130C"/>
    <w:rsid w:val="00711415"/>
    <w:rsid w:val="00711AFC"/>
    <w:rsid w:val="007123C9"/>
    <w:rsid w:val="00712699"/>
    <w:rsid w:val="00712B67"/>
    <w:rsid w:val="007139A8"/>
    <w:rsid w:val="007139BE"/>
    <w:rsid w:val="00714F41"/>
    <w:rsid w:val="007158C4"/>
    <w:rsid w:val="00715CC7"/>
    <w:rsid w:val="0071683E"/>
    <w:rsid w:val="00716C84"/>
    <w:rsid w:val="00716F1A"/>
    <w:rsid w:val="00717404"/>
    <w:rsid w:val="00721030"/>
    <w:rsid w:val="007212CE"/>
    <w:rsid w:val="0072273F"/>
    <w:rsid w:val="00722E4E"/>
    <w:rsid w:val="00723035"/>
    <w:rsid w:val="00724543"/>
    <w:rsid w:val="00725E71"/>
    <w:rsid w:val="0072649E"/>
    <w:rsid w:val="0072668C"/>
    <w:rsid w:val="0072730A"/>
    <w:rsid w:val="0072768E"/>
    <w:rsid w:val="00727AF1"/>
    <w:rsid w:val="00731171"/>
    <w:rsid w:val="00731B5B"/>
    <w:rsid w:val="00731CE8"/>
    <w:rsid w:val="007325DD"/>
    <w:rsid w:val="00732EE4"/>
    <w:rsid w:val="007335D0"/>
    <w:rsid w:val="00733AF8"/>
    <w:rsid w:val="00734661"/>
    <w:rsid w:val="00736542"/>
    <w:rsid w:val="00736678"/>
    <w:rsid w:val="0073684F"/>
    <w:rsid w:val="00742164"/>
    <w:rsid w:val="00742DB9"/>
    <w:rsid w:val="00743453"/>
    <w:rsid w:val="00743FEB"/>
    <w:rsid w:val="0074530C"/>
    <w:rsid w:val="00745784"/>
    <w:rsid w:val="0074652D"/>
    <w:rsid w:val="00747410"/>
    <w:rsid w:val="00747E74"/>
    <w:rsid w:val="00747FD8"/>
    <w:rsid w:val="00750AF8"/>
    <w:rsid w:val="007518B1"/>
    <w:rsid w:val="00751DD9"/>
    <w:rsid w:val="00752361"/>
    <w:rsid w:val="00752964"/>
    <w:rsid w:val="00753404"/>
    <w:rsid w:val="00753478"/>
    <w:rsid w:val="00753701"/>
    <w:rsid w:val="007540B6"/>
    <w:rsid w:val="00754118"/>
    <w:rsid w:val="00756172"/>
    <w:rsid w:val="007562B5"/>
    <w:rsid w:val="007563DD"/>
    <w:rsid w:val="00756603"/>
    <w:rsid w:val="00756B9F"/>
    <w:rsid w:val="00756ECC"/>
    <w:rsid w:val="00757581"/>
    <w:rsid w:val="0075762B"/>
    <w:rsid w:val="00757636"/>
    <w:rsid w:val="00757E00"/>
    <w:rsid w:val="00760927"/>
    <w:rsid w:val="00760DB7"/>
    <w:rsid w:val="007615C7"/>
    <w:rsid w:val="00761761"/>
    <w:rsid w:val="007629E9"/>
    <w:rsid w:val="00762C67"/>
    <w:rsid w:val="007642B7"/>
    <w:rsid w:val="00764942"/>
    <w:rsid w:val="00764BB5"/>
    <w:rsid w:val="00764D16"/>
    <w:rsid w:val="00764D32"/>
    <w:rsid w:val="0076524A"/>
    <w:rsid w:val="0076552B"/>
    <w:rsid w:val="00765617"/>
    <w:rsid w:val="00766AEA"/>
    <w:rsid w:val="00767262"/>
    <w:rsid w:val="007675F7"/>
    <w:rsid w:val="00770739"/>
    <w:rsid w:val="00770858"/>
    <w:rsid w:val="0077182B"/>
    <w:rsid w:val="00771B47"/>
    <w:rsid w:val="00771F09"/>
    <w:rsid w:val="00773F2D"/>
    <w:rsid w:val="00774B98"/>
    <w:rsid w:val="00776371"/>
    <w:rsid w:val="007771EF"/>
    <w:rsid w:val="0077753B"/>
    <w:rsid w:val="007811D4"/>
    <w:rsid w:val="00781596"/>
    <w:rsid w:val="00782992"/>
    <w:rsid w:val="007842CD"/>
    <w:rsid w:val="00784350"/>
    <w:rsid w:val="00787283"/>
    <w:rsid w:val="0078786D"/>
    <w:rsid w:val="007901E7"/>
    <w:rsid w:val="007907E9"/>
    <w:rsid w:val="0079185F"/>
    <w:rsid w:val="00792550"/>
    <w:rsid w:val="00793064"/>
    <w:rsid w:val="0079395C"/>
    <w:rsid w:val="00793E2A"/>
    <w:rsid w:val="0079447F"/>
    <w:rsid w:val="00795842"/>
    <w:rsid w:val="00795EDC"/>
    <w:rsid w:val="007962ED"/>
    <w:rsid w:val="007964AF"/>
    <w:rsid w:val="00797F47"/>
    <w:rsid w:val="007A1245"/>
    <w:rsid w:val="007A1399"/>
    <w:rsid w:val="007A1496"/>
    <w:rsid w:val="007A1BF7"/>
    <w:rsid w:val="007A21A8"/>
    <w:rsid w:val="007A2DFA"/>
    <w:rsid w:val="007A3D2E"/>
    <w:rsid w:val="007A4530"/>
    <w:rsid w:val="007A59B4"/>
    <w:rsid w:val="007A6862"/>
    <w:rsid w:val="007A6BDB"/>
    <w:rsid w:val="007A6F8D"/>
    <w:rsid w:val="007A7313"/>
    <w:rsid w:val="007A750B"/>
    <w:rsid w:val="007A7682"/>
    <w:rsid w:val="007A76E4"/>
    <w:rsid w:val="007A7D91"/>
    <w:rsid w:val="007B0861"/>
    <w:rsid w:val="007B0995"/>
    <w:rsid w:val="007B1984"/>
    <w:rsid w:val="007B2275"/>
    <w:rsid w:val="007B2B26"/>
    <w:rsid w:val="007B2D19"/>
    <w:rsid w:val="007B3097"/>
    <w:rsid w:val="007B38AC"/>
    <w:rsid w:val="007B4B83"/>
    <w:rsid w:val="007B5962"/>
    <w:rsid w:val="007B5DEB"/>
    <w:rsid w:val="007B6B69"/>
    <w:rsid w:val="007B7D98"/>
    <w:rsid w:val="007C0D96"/>
    <w:rsid w:val="007C101D"/>
    <w:rsid w:val="007C11A7"/>
    <w:rsid w:val="007C11BD"/>
    <w:rsid w:val="007C12BF"/>
    <w:rsid w:val="007C1B89"/>
    <w:rsid w:val="007C23C8"/>
    <w:rsid w:val="007C39AF"/>
    <w:rsid w:val="007C3BF0"/>
    <w:rsid w:val="007C4191"/>
    <w:rsid w:val="007C4E06"/>
    <w:rsid w:val="007C59FA"/>
    <w:rsid w:val="007C5DBB"/>
    <w:rsid w:val="007C6539"/>
    <w:rsid w:val="007C654A"/>
    <w:rsid w:val="007C776A"/>
    <w:rsid w:val="007D1158"/>
    <w:rsid w:val="007D11D3"/>
    <w:rsid w:val="007D18B0"/>
    <w:rsid w:val="007D1B60"/>
    <w:rsid w:val="007D1C86"/>
    <w:rsid w:val="007D2836"/>
    <w:rsid w:val="007D44A7"/>
    <w:rsid w:val="007D4643"/>
    <w:rsid w:val="007D46F3"/>
    <w:rsid w:val="007D5E8E"/>
    <w:rsid w:val="007D65EB"/>
    <w:rsid w:val="007D6B7F"/>
    <w:rsid w:val="007D76DC"/>
    <w:rsid w:val="007D7C4F"/>
    <w:rsid w:val="007D7FFB"/>
    <w:rsid w:val="007E0027"/>
    <w:rsid w:val="007E0047"/>
    <w:rsid w:val="007E02B9"/>
    <w:rsid w:val="007E0C28"/>
    <w:rsid w:val="007E0F89"/>
    <w:rsid w:val="007E1CAC"/>
    <w:rsid w:val="007E2383"/>
    <w:rsid w:val="007E3465"/>
    <w:rsid w:val="007E4B20"/>
    <w:rsid w:val="007E4CF4"/>
    <w:rsid w:val="007E5113"/>
    <w:rsid w:val="007E5B5A"/>
    <w:rsid w:val="007E6D81"/>
    <w:rsid w:val="007E6F1C"/>
    <w:rsid w:val="007E7ADA"/>
    <w:rsid w:val="007F02AB"/>
    <w:rsid w:val="007F0998"/>
    <w:rsid w:val="007F0A7D"/>
    <w:rsid w:val="007F54FA"/>
    <w:rsid w:val="007F64EA"/>
    <w:rsid w:val="007F6A58"/>
    <w:rsid w:val="00800460"/>
    <w:rsid w:val="00800AEC"/>
    <w:rsid w:val="00801490"/>
    <w:rsid w:val="008025E0"/>
    <w:rsid w:val="00802931"/>
    <w:rsid w:val="00802CBD"/>
    <w:rsid w:val="00803696"/>
    <w:rsid w:val="00803D60"/>
    <w:rsid w:val="00805ACA"/>
    <w:rsid w:val="00806702"/>
    <w:rsid w:val="00807317"/>
    <w:rsid w:val="00810CCB"/>
    <w:rsid w:val="00811DD0"/>
    <w:rsid w:val="00812546"/>
    <w:rsid w:val="00813D6D"/>
    <w:rsid w:val="00813FF6"/>
    <w:rsid w:val="00816D3A"/>
    <w:rsid w:val="00820302"/>
    <w:rsid w:val="008208D1"/>
    <w:rsid w:val="00820C24"/>
    <w:rsid w:val="008210C0"/>
    <w:rsid w:val="00822E05"/>
    <w:rsid w:val="00823686"/>
    <w:rsid w:val="00823B7F"/>
    <w:rsid w:val="008248F4"/>
    <w:rsid w:val="00824D15"/>
    <w:rsid w:val="00826824"/>
    <w:rsid w:val="00826A95"/>
    <w:rsid w:val="0082705F"/>
    <w:rsid w:val="008306EF"/>
    <w:rsid w:val="00831B4E"/>
    <w:rsid w:val="00832CBA"/>
    <w:rsid w:val="0083305B"/>
    <w:rsid w:val="00833A2C"/>
    <w:rsid w:val="0083459F"/>
    <w:rsid w:val="0083463E"/>
    <w:rsid w:val="008349C4"/>
    <w:rsid w:val="008355A6"/>
    <w:rsid w:val="008356BA"/>
    <w:rsid w:val="00835A24"/>
    <w:rsid w:val="008362BA"/>
    <w:rsid w:val="008362F9"/>
    <w:rsid w:val="00836492"/>
    <w:rsid w:val="0083780A"/>
    <w:rsid w:val="00837F97"/>
    <w:rsid w:val="00843252"/>
    <w:rsid w:val="00843847"/>
    <w:rsid w:val="008459FC"/>
    <w:rsid w:val="008466B3"/>
    <w:rsid w:val="00851899"/>
    <w:rsid w:val="00851C63"/>
    <w:rsid w:val="00851FEA"/>
    <w:rsid w:val="00854367"/>
    <w:rsid w:val="00855412"/>
    <w:rsid w:val="008557F2"/>
    <w:rsid w:val="00855A54"/>
    <w:rsid w:val="008578BF"/>
    <w:rsid w:val="00857D1C"/>
    <w:rsid w:val="00861118"/>
    <w:rsid w:val="008613D1"/>
    <w:rsid w:val="008626AF"/>
    <w:rsid w:val="00862E06"/>
    <w:rsid w:val="00864626"/>
    <w:rsid w:val="00865FA7"/>
    <w:rsid w:val="008669E4"/>
    <w:rsid w:val="00866D47"/>
    <w:rsid w:val="00867F30"/>
    <w:rsid w:val="008707B0"/>
    <w:rsid w:val="00870AA2"/>
    <w:rsid w:val="00870FED"/>
    <w:rsid w:val="00871A37"/>
    <w:rsid w:val="00871D1C"/>
    <w:rsid w:val="00872350"/>
    <w:rsid w:val="00872A59"/>
    <w:rsid w:val="008734E1"/>
    <w:rsid w:val="00873B0E"/>
    <w:rsid w:val="00875865"/>
    <w:rsid w:val="008771CC"/>
    <w:rsid w:val="00877318"/>
    <w:rsid w:val="00877702"/>
    <w:rsid w:val="00877C49"/>
    <w:rsid w:val="008805B0"/>
    <w:rsid w:val="00880B9E"/>
    <w:rsid w:val="00880D02"/>
    <w:rsid w:val="00881219"/>
    <w:rsid w:val="00882565"/>
    <w:rsid w:val="0088324B"/>
    <w:rsid w:val="00883EDB"/>
    <w:rsid w:val="00884635"/>
    <w:rsid w:val="00884AF1"/>
    <w:rsid w:val="008858B0"/>
    <w:rsid w:val="008867AD"/>
    <w:rsid w:val="008869B8"/>
    <w:rsid w:val="0088734D"/>
    <w:rsid w:val="00893123"/>
    <w:rsid w:val="0089339F"/>
    <w:rsid w:val="00893624"/>
    <w:rsid w:val="00894300"/>
    <w:rsid w:val="008944CD"/>
    <w:rsid w:val="00895D12"/>
    <w:rsid w:val="00896527"/>
    <w:rsid w:val="00896FA9"/>
    <w:rsid w:val="00896FAA"/>
    <w:rsid w:val="008974AB"/>
    <w:rsid w:val="00897808"/>
    <w:rsid w:val="008A05C3"/>
    <w:rsid w:val="008A07BB"/>
    <w:rsid w:val="008A2718"/>
    <w:rsid w:val="008A2CD1"/>
    <w:rsid w:val="008A35B0"/>
    <w:rsid w:val="008A3E4A"/>
    <w:rsid w:val="008A4357"/>
    <w:rsid w:val="008A48FB"/>
    <w:rsid w:val="008A52D0"/>
    <w:rsid w:val="008A5C39"/>
    <w:rsid w:val="008A6537"/>
    <w:rsid w:val="008A7632"/>
    <w:rsid w:val="008A76C7"/>
    <w:rsid w:val="008B0004"/>
    <w:rsid w:val="008B023E"/>
    <w:rsid w:val="008B098A"/>
    <w:rsid w:val="008B0F61"/>
    <w:rsid w:val="008B108D"/>
    <w:rsid w:val="008B148D"/>
    <w:rsid w:val="008B2A9E"/>
    <w:rsid w:val="008B3096"/>
    <w:rsid w:val="008B3422"/>
    <w:rsid w:val="008B3DA2"/>
    <w:rsid w:val="008B4164"/>
    <w:rsid w:val="008B4993"/>
    <w:rsid w:val="008B509D"/>
    <w:rsid w:val="008B5939"/>
    <w:rsid w:val="008B5BED"/>
    <w:rsid w:val="008B6FE0"/>
    <w:rsid w:val="008B7010"/>
    <w:rsid w:val="008C10A4"/>
    <w:rsid w:val="008C1DD2"/>
    <w:rsid w:val="008C2EA0"/>
    <w:rsid w:val="008C37A0"/>
    <w:rsid w:val="008C4705"/>
    <w:rsid w:val="008C48FE"/>
    <w:rsid w:val="008C4975"/>
    <w:rsid w:val="008C695B"/>
    <w:rsid w:val="008C6D65"/>
    <w:rsid w:val="008C7F8D"/>
    <w:rsid w:val="008D0485"/>
    <w:rsid w:val="008D0551"/>
    <w:rsid w:val="008D1135"/>
    <w:rsid w:val="008D3254"/>
    <w:rsid w:val="008D3768"/>
    <w:rsid w:val="008D4169"/>
    <w:rsid w:val="008D431C"/>
    <w:rsid w:val="008D4981"/>
    <w:rsid w:val="008D4BA9"/>
    <w:rsid w:val="008D5CCF"/>
    <w:rsid w:val="008D646C"/>
    <w:rsid w:val="008D6983"/>
    <w:rsid w:val="008D6A3F"/>
    <w:rsid w:val="008D6BC6"/>
    <w:rsid w:val="008D6C09"/>
    <w:rsid w:val="008D6CD0"/>
    <w:rsid w:val="008D70DB"/>
    <w:rsid w:val="008E0063"/>
    <w:rsid w:val="008E2F75"/>
    <w:rsid w:val="008E3EE3"/>
    <w:rsid w:val="008E43A2"/>
    <w:rsid w:val="008E4490"/>
    <w:rsid w:val="008E5699"/>
    <w:rsid w:val="008E618A"/>
    <w:rsid w:val="008E7AF1"/>
    <w:rsid w:val="008F00CD"/>
    <w:rsid w:val="008F0E52"/>
    <w:rsid w:val="008F1035"/>
    <w:rsid w:val="008F12CF"/>
    <w:rsid w:val="008F1B28"/>
    <w:rsid w:val="008F1BE6"/>
    <w:rsid w:val="008F1E8C"/>
    <w:rsid w:val="008F2DE0"/>
    <w:rsid w:val="008F3A50"/>
    <w:rsid w:val="008F43A1"/>
    <w:rsid w:val="008F47C0"/>
    <w:rsid w:val="008F4969"/>
    <w:rsid w:val="008F4ED2"/>
    <w:rsid w:val="008F5212"/>
    <w:rsid w:val="008F6BF1"/>
    <w:rsid w:val="008F6D2B"/>
    <w:rsid w:val="008F724E"/>
    <w:rsid w:val="008F7CA5"/>
    <w:rsid w:val="00900814"/>
    <w:rsid w:val="00900D8F"/>
    <w:rsid w:val="00900E44"/>
    <w:rsid w:val="00902531"/>
    <w:rsid w:val="00902559"/>
    <w:rsid w:val="009029D2"/>
    <w:rsid w:val="00902AC6"/>
    <w:rsid w:val="00902EC2"/>
    <w:rsid w:val="00904715"/>
    <w:rsid w:val="00905E78"/>
    <w:rsid w:val="00906ABC"/>
    <w:rsid w:val="0090744D"/>
    <w:rsid w:val="00907530"/>
    <w:rsid w:val="00910413"/>
    <w:rsid w:val="00910506"/>
    <w:rsid w:val="009107FD"/>
    <w:rsid w:val="00910860"/>
    <w:rsid w:val="00910AA8"/>
    <w:rsid w:val="00911DFF"/>
    <w:rsid w:val="00912A50"/>
    <w:rsid w:val="00913D08"/>
    <w:rsid w:val="00913D4A"/>
    <w:rsid w:val="009146B6"/>
    <w:rsid w:val="00915FF1"/>
    <w:rsid w:val="00917F91"/>
    <w:rsid w:val="009206D7"/>
    <w:rsid w:val="009208B5"/>
    <w:rsid w:val="009211D0"/>
    <w:rsid w:val="00921F94"/>
    <w:rsid w:val="00922087"/>
    <w:rsid w:val="00922170"/>
    <w:rsid w:val="00922822"/>
    <w:rsid w:val="00922E53"/>
    <w:rsid w:val="00922F74"/>
    <w:rsid w:val="00923AD4"/>
    <w:rsid w:val="00924334"/>
    <w:rsid w:val="00926513"/>
    <w:rsid w:val="0092693B"/>
    <w:rsid w:val="00926BA4"/>
    <w:rsid w:val="0093165A"/>
    <w:rsid w:val="00931A47"/>
    <w:rsid w:val="0093260A"/>
    <w:rsid w:val="00932773"/>
    <w:rsid w:val="00933191"/>
    <w:rsid w:val="00933E97"/>
    <w:rsid w:val="00933FF4"/>
    <w:rsid w:val="00934AC5"/>
    <w:rsid w:val="009353E7"/>
    <w:rsid w:val="00936632"/>
    <w:rsid w:val="00937204"/>
    <w:rsid w:val="00940375"/>
    <w:rsid w:val="0094169C"/>
    <w:rsid w:val="00941939"/>
    <w:rsid w:val="00942D30"/>
    <w:rsid w:val="00943796"/>
    <w:rsid w:val="00944DCE"/>
    <w:rsid w:val="00944F10"/>
    <w:rsid w:val="00944FC5"/>
    <w:rsid w:val="00945258"/>
    <w:rsid w:val="0094528F"/>
    <w:rsid w:val="00945692"/>
    <w:rsid w:val="00946CE8"/>
    <w:rsid w:val="00946F6F"/>
    <w:rsid w:val="009472D6"/>
    <w:rsid w:val="00947438"/>
    <w:rsid w:val="009476FB"/>
    <w:rsid w:val="00947D4D"/>
    <w:rsid w:val="00950277"/>
    <w:rsid w:val="0095057C"/>
    <w:rsid w:val="0095095F"/>
    <w:rsid w:val="00951102"/>
    <w:rsid w:val="00951EAF"/>
    <w:rsid w:val="00952D62"/>
    <w:rsid w:val="00953256"/>
    <w:rsid w:val="009563BB"/>
    <w:rsid w:val="009563F2"/>
    <w:rsid w:val="00956806"/>
    <w:rsid w:val="009568F4"/>
    <w:rsid w:val="00957185"/>
    <w:rsid w:val="00960556"/>
    <w:rsid w:val="009607C4"/>
    <w:rsid w:val="00960929"/>
    <w:rsid w:val="00961379"/>
    <w:rsid w:val="0096152C"/>
    <w:rsid w:val="00963693"/>
    <w:rsid w:val="00965212"/>
    <w:rsid w:val="00965DCF"/>
    <w:rsid w:val="0096626A"/>
    <w:rsid w:val="0096733D"/>
    <w:rsid w:val="00971272"/>
    <w:rsid w:val="00971AEC"/>
    <w:rsid w:val="00971EC3"/>
    <w:rsid w:val="00971F04"/>
    <w:rsid w:val="009723FC"/>
    <w:rsid w:val="009725CB"/>
    <w:rsid w:val="009727C2"/>
    <w:rsid w:val="00972E3A"/>
    <w:rsid w:val="0097335D"/>
    <w:rsid w:val="00973536"/>
    <w:rsid w:val="009750A6"/>
    <w:rsid w:val="009759A9"/>
    <w:rsid w:val="00976D67"/>
    <w:rsid w:val="00976E5C"/>
    <w:rsid w:val="00976FB5"/>
    <w:rsid w:val="009770F6"/>
    <w:rsid w:val="009777BE"/>
    <w:rsid w:val="00977F90"/>
    <w:rsid w:val="00980084"/>
    <w:rsid w:val="00980558"/>
    <w:rsid w:val="0098131D"/>
    <w:rsid w:val="00981471"/>
    <w:rsid w:val="009814E5"/>
    <w:rsid w:val="00981F72"/>
    <w:rsid w:val="009820D8"/>
    <w:rsid w:val="00982132"/>
    <w:rsid w:val="009830AE"/>
    <w:rsid w:val="009851ED"/>
    <w:rsid w:val="00985C43"/>
    <w:rsid w:val="00986129"/>
    <w:rsid w:val="0098628D"/>
    <w:rsid w:val="009903DC"/>
    <w:rsid w:val="0099041F"/>
    <w:rsid w:val="00990EE5"/>
    <w:rsid w:val="009919CD"/>
    <w:rsid w:val="00991EF9"/>
    <w:rsid w:val="00991F5C"/>
    <w:rsid w:val="00991FCA"/>
    <w:rsid w:val="00992B85"/>
    <w:rsid w:val="00992C23"/>
    <w:rsid w:val="009934D3"/>
    <w:rsid w:val="009945DE"/>
    <w:rsid w:val="00995295"/>
    <w:rsid w:val="00995918"/>
    <w:rsid w:val="009959A2"/>
    <w:rsid w:val="00995DDD"/>
    <w:rsid w:val="0099679A"/>
    <w:rsid w:val="00997AE2"/>
    <w:rsid w:val="009A041D"/>
    <w:rsid w:val="009A0518"/>
    <w:rsid w:val="009A0AE6"/>
    <w:rsid w:val="009A2359"/>
    <w:rsid w:val="009A2F39"/>
    <w:rsid w:val="009A3168"/>
    <w:rsid w:val="009A35D7"/>
    <w:rsid w:val="009A3E1D"/>
    <w:rsid w:val="009A3F57"/>
    <w:rsid w:val="009A4AF9"/>
    <w:rsid w:val="009A51E3"/>
    <w:rsid w:val="009A5325"/>
    <w:rsid w:val="009A5BA2"/>
    <w:rsid w:val="009A6428"/>
    <w:rsid w:val="009B02DD"/>
    <w:rsid w:val="009B02F4"/>
    <w:rsid w:val="009B0590"/>
    <w:rsid w:val="009B13A2"/>
    <w:rsid w:val="009B1698"/>
    <w:rsid w:val="009B202A"/>
    <w:rsid w:val="009B2800"/>
    <w:rsid w:val="009B3561"/>
    <w:rsid w:val="009B6142"/>
    <w:rsid w:val="009B6616"/>
    <w:rsid w:val="009B72FA"/>
    <w:rsid w:val="009C163B"/>
    <w:rsid w:val="009C29F6"/>
    <w:rsid w:val="009C2F31"/>
    <w:rsid w:val="009C30D8"/>
    <w:rsid w:val="009C3B14"/>
    <w:rsid w:val="009C5DFE"/>
    <w:rsid w:val="009C5E47"/>
    <w:rsid w:val="009C659A"/>
    <w:rsid w:val="009C6958"/>
    <w:rsid w:val="009C7C7C"/>
    <w:rsid w:val="009C7D9D"/>
    <w:rsid w:val="009D1D7D"/>
    <w:rsid w:val="009D314E"/>
    <w:rsid w:val="009D3890"/>
    <w:rsid w:val="009D4B88"/>
    <w:rsid w:val="009D4CEF"/>
    <w:rsid w:val="009D60A6"/>
    <w:rsid w:val="009D68EC"/>
    <w:rsid w:val="009D69B4"/>
    <w:rsid w:val="009D786C"/>
    <w:rsid w:val="009D7C7D"/>
    <w:rsid w:val="009E06FB"/>
    <w:rsid w:val="009E077F"/>
    <w:rsid w:val="009E08B5"/>
    <w:rsid w:val="009E0DD0"/>
    <w:rsid w:val="009E1278"/>
    <w:rsid w:val="009E14D0"/>
    <w:rsid w:val="009E16EC"/>
    <w:rsid w:val="009E247F"/>
    <w:rsid w:val="009E25D7"/>
    <w:rsid w:val="009E3D00"/>
    <w:rsid w:val="009E4ACC"/>
    <w:rsid w:val="009E4CD3"/>
    <w:rsid w:val="009E5C21"/>
    <w:rsid w:val="009E6454"/>
    <w:rsid w:val="009E6581"/>
    <w:rsid w:val="009E6B72"/>
    <w:rsid w:val="009E72C2"/>
    <w:rsid w:val="009F0335"/>
    <w:rsid w:val="009F0B3A"/>
    <w:rsid w:val="009F0D99"/>
    <w:rsid w:val="009F1908"/>
    <w:rsid w:val="009F1D10"/>
    <w:rsid w:val="009F2A90"/>
    <w:rsid w:val="009F3E81"/>
    <w:rsid w:val="009F4522"/>
    <w:rsid w:val="009F4ACE"/>
    <w:rsid w:val="009F595D"/>
    <w:rsid w:val="009F5986"/>
    <w:rsid w:val="009F59F7"/>
    <w:rsid w:val="009F726E"/>
    <w:rsid w:val="009F75EC"/>
    <w:rsid w:val="009F79B1"/>
    <w:rsid w:val="009F7BDB"/>
    <w:rsid w:val="009F7CBA"/>
    <w:rsid w:val="009F7D3B"/>
    <w:rsid w:val="00A004D5"/>
    <w:rsid w:val="00A0115E"/>
    <w:rsid w:val="00A01C13"/>
    <w:rsid w:val="00A02299"/>
    <w:rsid w:val="00A024B9"/>
    <w:rsid w:val="00A027E0"/>
    <w:rsid w:val="00A02C45"/>
    <w:rsid w:val="00A02E56"/>
    <w:rsid w:val="00A035A0"/>
    <w:rsid w:val="00A05430"/>
    <w:rsid w:val="00A05BBE"/>
    <w:rsid w:val="00A05D37"/>
    <w:rsid w:val="00A066D4"/>
    <w:rsid w:val="00A0685E"/>
    <w:rsid w:val="00A1029D"/>
    <w:rsid w:val="00A11471"/>
    <w:rsid w:val="00A1258B"/>
    <w:rsid w:val="00A125A6"/>
    <w:rsid w:val="00A139E4"/>
    <w:rsid w:val="00A13ACC"/>
    <w:rsid w:val="00A14223"/>
    <w:rsid w:val="00A154DA"/>
    <w:rsid w:val="00A159B5"/>
    <w:rsid w:val="00A15A74"/>
    <w:rsid w:val="00A161D0"/>
    <w:rsid w:val="00A200E7"/>
    <w:rsid w:val="00A20496"/>
    <w:rsid w:val="00A2233A"/>
    <w:rsid w:val="00A2297E"/>
    <w:rsid w:val="00A22AC0"/>
    <w:rsid w:val="00A22B7C"/>
    <w:rsid w:val="00A230E1"/>
    <w:rsid w:val="00A23C32"/>
    <w:rsid w:val="00A24088"/>
    <w:rsid w:val="00A24427"/>
    <w:rsid w:val="00A276C3"/>
    <w:rsid w:val="00A3021B"/>
    <w:rsid w:val="00A30222"/>
    <w:rsid w:val="00A311B9"/>
    <w:rsid w:val="00A31765"/>
    <w:rsid w:val="00A323E7"/>
    <w:rsid w:val="00A32FBD"/>
    <w:rsid w:val="00A334A1"/>
    <w:rsid w:val="00A33756"/>
    <w:rsid w:val="00A348A1"/>
    <w:rsid w:val="00A35FB2"/>
    <w:rsid w:val="00A3625B"/>
    <w:rsid w:val="00A36439"/>
    <w:rsid w:val="00A36A05"/>
    <w:rsid w:val="00A36FA1"/>
    <w:rsid w:val="00A37FC8"/>
    <w:rsid w:val="00A4028B"/>
    <w:rsid w:val="00A40B45"/>
    <w:rsid w:val="00A41C68"/>
    <w:rsid w:val="00A41CF5"/>
    <w:rsid w:val="00A41FA5"/>
    <w:rsid w:val="00A430CC"/>
    <w:rsid w:val="00A43B46"/>
    <w:rsid w:val="00A441EA"/>
    <w:rsid w:val="00A4477D"/>
    <w:rsid w:val="00A46BBF"/>
    <w:rsid w:val="00A47A1E"/>
    <w:rsid w:val="00A507B0"/>
    <w:rsid w:val="00A51424"/>
    <w:rsid w:val="00A5170C"/>
    <w:rsid w:val="00A52895"/>
    <w:rsid w:val="00A53146"/>
    <w:rsid w:val="00A546CB"/>
    <w:rsid w:val="00A54DF3"/>
    <w:rsid w:val="00A5641B"/>
    <w:rsid w:val="00A56D9B"/>
    <w:rsid w:val="00A57441"/>
    <w:rsid w:val="00A57E99"/>
    <w:rsid w:val="00A60B17"/>
    <w:rsid w:val="00A61D5C"/>
    <w:rsid w:val="00A62448"/>
    <w:rsid w:val="00A63C48"/>
    <w:rsid w:val="00A641EF"/>
    <w:rsid w:val="00A657BC"/>
    <w:rsid w:val="00A6652B"/>
    <w:rsid w:val="00A6763A"/>
    <w:rsid w:val="00A701D6"/>
    <w:rsid w:val="00A702C2"/>
    <w:rsid w:val="00A705FE"/>
    <w:rsid w:val="00A7152A"/>
    <w:rsid w:val="00A72F29"/>
    <w:rsid w:val="00A7300B"/>
    <w:rsid w:val="00A73594"/>
    <w:rsid w:val="00A73CAB"/>
    <w:rsid w:val="00A745F2"/>
    <w:rsid w:val="00A755D1"/>
    <w:rsid w:val="00A75B9E"/>
    <w:rsid w:val="00A75D14"/>
    <w:rsid w:val="00A770A0"/>
    <w:rsid w:val="00A82189"/>
    <w:rsid w:val="00A822A4"/>
    <w:rsid w:val="00A82875"/>
    <w:rsid w:val="00A82BFC"/>
    <w:rsid w:val="00A83246"/>
    <w:rsid w:val="00A834D6"/>
    <w:rsid w:val="00A8439C"/>
    <w:rsid w:val="00A84B85"/>
    <w:rsid w:val="00A84E91"/>
    <w:rsid w:val="00A85544"/>
    <w:rsid w:val="00A85694"/>
    <w:rsid w:val="00A8573B"/>
    <w:rsid w:val="00A8781B"/>
    <w:rsid w:val="00A87B6D"/>
    <w:rsid w:val="00A87DBF"/>
    <w:rsid w:val="00A87E43"/>
    <w:rsid w:val="00A90200"/>
    <w:rsid w:val="00A914E4"/>
    <w:rsid w:val="00A91B62"/>
    <w:rsid w:val="00A92928"/>
    <w:rsid w:val="00A92A24"/>
    <w:rsid w:val="00A92A5C"/>
    <w:rsid w:val="00A9310A"/>
    <w:rsid w:val="00A935E9"/>
    <w:rsid w:val="00A94692"/>
    <w:rsid w:val="00A95767"/>
    <w:rsid w:val="00A96F4D"/>
    <w:rsid w:val="00A97096"/>
    <w:rsid w:val="00A9741D"/>
    <w:rsid w:val="00A97F8B"/>
    <w:rsid w:val="00AA0C25"/>
    <w:rsid w:val="00AA19FA"/>
    <w:rsid w:val="00AA3873"/>
    <w:rsid w:val="00AA3D54"/>
    <w:rsid w:val="00AA48DD"/>
    <w:rsid w:val="00AA567E"/>
    <w:rsid w:val="00AA5EE7"/>
    <w:rsid w:val="00AA6141"/>
    <w:rsid w:val="00AA6DA2"/>
    <w:rsid w:val="00AA6F82"/>
    <w:rsid w:val="00AA7AE6"/>
    <w:rsid w:val="00AB01A6"/>
    <w:rsid w:val="00AB2CA4"/>
    <w:rsid w:val="00AB3A60"/>
    <w:rsid w:val="00AB3C1C"/>
    <w:rsid w:val="00AB5E97"/>
    <w:rsid w:val="00AB600C"/>
    <w:rsid w:val="00AB68BF"/>
    <w:rsid w:val="00AB692C"/>
    <w:rsid w:val="00AB699E"/>
    <w:rsid w:val="00AB7811"/>
    <w:rsid w:val="00AC08C2"/>
    <w:rsid w:val="00AC2C42"/>
    <w:rsid w:val="00AC3070"/>
    <w:rsid w:val="00AC47AC"/>
    <w:rsid w:val="00AC569A"/>
    <w:rsid w:val="00AC5B8D"/>
    <w:rsid w:val="00AC5C1C"/>
    <w:rsid w:val="00AC5F88"/>
    <w:rsid w:val="00AC6C4F"/>
    <w:rsid w:val="00AC7204"/>
    <w:rsid w:val="00AD02D9"/>
    <w:rsid w:val="00AD16B3"/>
    <w:rsid w:val="00AD4484"/>
    <w:rsid w:val="00AD4F2E"/>
    <w:rsid w:val="00AD6F73"/>
    <w:rsid w:val="00AD726E"/>
    <w:rsid w:val="00AE05D9"/>
    <w:rsid w:val="00AE098B"/>
    <w:rsid w:val="00AE1FBE"/>
    <w:rsid w:val="00AE1FD7"/>
    <w:rsid w:val="00AE2BAC"/>
    <w:rsid w:val="00AE32A2"/>
    <w:rsid w:val="00AE3B6B"/>
    <w:rsid w:val="00AE3D13"/>
    <w:rsid w:val="00AE3D4D"/>
    <w:rsid w:val="00AE3FEA"/>
    <w:rsid w:val="00AE476F"/>
    <w:rsid w:val="00AE61C6"/>
    <w:rsid w:val="00AE6399"/>
    <w:rsid w:val="00AE6432"/>
    <w:rsid w:val="00AE7147"/>
    <w:rsid w:val="00AE7C04"/>
    <w:rsid w:val="00AE7C49"/>
    <w:rsid w:val="00AF1AC8"/>
    <w:rsid w:val="00AF1DF5"/>
    <w:rsid w:val="00AF383A"/>
    <w:rsid w:val="00AF4256"/>
    <w:rsid w:val="00AF4C5F"/>
    <w:rsid w:val="00B002BC"/>
    <w:rsid w:val="00B03E1F"/>
    <w:rsid w:val="00B044B0"/>
    <w:rsid w:val="00B04CB2"/>
    <w:rsid w:val="00B05A3F"/>
    <w:rsid w:val="00B06271"/>
    <w:rsid w:val="00B06309"/>
    <w:rsid w:val="00B06678"/>
    <w:rsid w:val="00B07AD2"/>
    <w:rsid w:val="00B106C5"/>
    <w:rsid w:val="00B11711"/>
    <w:rsid w:val="00B120E8"/>
    <w:rsid w:val="00B12529"/>
    <w:rsid w:val="00B1410D"/>
    <w:rsid w:val="00B14321"/>
    <w:rsid w:val="00B14556"/>
    <w:rsid w:val="00B14C3A"/>
    <w:rsid w:val="00B1507F"/>
    <w:rsid w:val="00B15CAA"/>
    <w:rsid w:val="00B17862"/>
    <w:rsid w:val="00B17884"/>
    <w:rsid w:val="00B17F64"/>
    <w:rsid w:val="00B21A42"/>
    <w:rsid w:val="00B22811"/>
    <w:rsid w:val="00B23171"/>
    <w:rsid w:val="00B241E6"/>
    <w:rsid w:val="00B242DA"/>
    <w:rsid w:val="00B24336"/>
    <w:rsid w:val="00B24405"/>
    <w:rsid w:val="00B25781"/>
    <w:rsid w:val="00B26119"/>
    <w:rsid w:val="00B26BCF"/>
    <w:rsid w:val="00B27017"/>
    <w:rsid w:val="00B27459"/>
    <w:rsid w:val="00B3051C"/>
    <w:rsid w:val="00B3069D"/>
    <w:rsid w:val="00B314D9"/>
    <w:rsid w:val="00B32760"/>
    <w:rsid w:val="00B32A10"/>
    <w:rsid w:val="00B33DEF"/>
    <w:rsid w:val="00B344BF"/>
    <w:rsid w:val="00B34714"/>
    <w:rsid w:val="00B3726F"/>
    <w:rsid w:val="00B40CF5"/>
    <w:rsid w:val="00B410A2"/>
    <w:rsid w:val="00B423E1"/>
    <w:rsid w:val="00B4256A"/>
    <w:rsid w:val="00B433CA"/>
    <w:rsid w:val="00B433D9"/>
    <w:rsid w:val="00B435E9"/>
    <w:rsid w:val="00B43B2D"/>
    <w:rsid w:val="00B4488F"/>
    <w:rsid w:val="00B4494F"/>
    <w:rsid w:val="00B44FD4"/>
    <w:rsid w:val="00B46500"/>
    <w:rsid w:val="00B4664A"/>
    <w:rsid w:val="00B47349"/>
    <w:rsid w:val="00B4773E"/>
    <w:rsid w:val="00B4789B"/>
    <w:rsid w:val="00B513E5"/>
    <w:rsid w:val="00B525B0"/>
    <w:rsid w:val="00B52906"/>
    <w:rsid w:val="00B52FBC"/>
    <w:rsid w:val="00B55572"/>
    <w:rsid w:val="00B57A90"/>
    <w:rsid w:val="00B57C4F"/>
    <w:rsid w:val="00B57D48"/>
    <w:rsid w:val="00B606CB"/>
    <w:rsid w:val="00B6096A"/>
    <w:rsid w:val="00B61258"/>
    <w:rsid w:val="00B61D79"/>
    <w:rsid w:val="00B623C1"/>
    <w:rsid w:val="00B62866"/>
    <w:rsid w:val="00B62B81"/>
    <w:rsid w:val="00B63A0E"/>
    <w:rsid w:val="00B63FAF"/>
    <w:rsid w:val="00B641D1"/>
    <w:rsid w:val="00B647C1"/>
    <w:rsid w:val="00B64863"/>
    <w:rsid w:val="00B6487B"/>
    <w:rsid w:val="00B659A8"/>
    <w:rsid w:val="00B65D86"/>
    <w:rsid w:val="00B66BFB"/>
    <w:rsid w:val="00B6766A"/>
    <w:rsid w:val="00B677F4"/>
    <w:rsid w:val="00B67ADC"/>
    <w:rsid w:val="00B67D53"/>
    <w:rsid w:val="00B70150"/>
    <w:rsid w:val="00B7019D"/>
    <w:rsid w:val="00B704E3"/>
    <w:rsid w:val="00B709D4"/>
    <w:rsid w:val="00B70CC6"/>
    <w:rsid w:val="00B714D4"/>
    <w:rsid w:val="00B71779"/>
    <w:rsid w:val="00B72845"/>
    <w:rsid w:val="00B7286D"/>
    <w:rsid w:val="00B733EB"/>
    <w:rsid w:val="00B74514"/>
    <w:rsid w:val="00B75633"/>
    <w:rsid w:val="00B75DC9"/>
    <w:rsid w:val="00B75FF3"/>
    <w:rsid w:val="00B8165E"/>
    <w:rsid w:val="00B8177F"/>
    <w:rsid w:val="00B8293C"/>
    <w:rsid w:val="00B83308"/>
    <w:rsid w:val="00B84068"/>
    <w:rsid w:val="00B8419D"/>
    <w:rsid w:val="00B84FC1"/>
    <w:rsid w:val="00B85498"/>
    <w:rsid w:val="00B9047E"/>
    <w:rsid w:val="00B9171D"/>
    <w:rsid w:val="00B91917"/>
    <w:rsid w:val="00B91CE9"/>
    <w:rsid w:val="00B93930"/>
    <w:rsid w:val="00B93ED7"/>
    <w:rsid w:val="00B9512F"/>
    <w:rsid w:val="00B95E9C"/>
    <w:rsid w:val="00B97979"/>
    <w:rsid w:val="00B97FC4"/>
    <w:rsid w:val="00BA043D"/>
    <w:rsid w:val="00BA0500"/>
    <w:rsid w:val="00BA11BE"/>
    <w:rsid w:val="00BA14E5"/>
    <w:rsid w:val="00BA1B27"/>
    <w:rsid w:val="00BA1DB0"/>
    <w:rsid w:val="00BA1F0A"/>
    <w:rsid w:val="00BA4CFE"/>
    <w:rsid w:val="00BA4D57"/>
    <w:rsid w:val="00BA5588"/>
    <w:rsid w:val="00BA56BD"/>
    <w:rsid w:val="00BA6C02"/>
    <w:rsid w:val="00BA739C"/>
    <w:rsid w:val="00BA7748"/>
    <w:rsid w:val="00BB100B"/>
    <w:rsid w:val="00BB12A4"/>
    <w:rsid w:val="00BB2E66"/>
    <w:rsid w:val="00BB35B2"/>
    <w:rsid w:val="00BB6058"/>
    <w:rsid w:val="00BB786E"/>
    <w:rsid w:val="00BB7B7C"/>
    <w:rsid w:val="00BC066A"/>
    <w:rsid w:val="00BC07A8"/>
    <w:rsid w:val="00BC0B04"/>
    <w:rsid w:val="00BC1086"/>
    <w:rsid w:val="00BC15E2"/>
    <w:rsid w:val="00BC15E4"/>
    <w:rsid w:val="00BC17EF"/>
    <w:rsid w:val="00BC1EA9"/>
    <w:rsid w:val="00BC3694"/>
    <w:rsid w:val="00BC3D55"/>
    <w:rsid w:val="00BC4793"/>
    <w:rsid w:val="00BC4A8E"/>
    <w:rsid w:val="00BC5256"/>
    <w:rsid w:val="00BC6AB4"/>
    <w:rsid w:val="00BD17D9"/>
    <w:rsid w:val="00BD2621"/>
    <w:rsid w:val="00BD3650"/>
    <w:rsid w:val="00BD38F8"/>
    <w:rsid w:val="00BD408F"/>
    <w:rsid w:val="00BD49F1"/>
    <w:rsid w:val="00BD4CBA"/>
    <w:rsid w:val="00BD5153"/>
    <w:rsid w:val="00BD5245"/>
    <w:rsid w:val="00BD5600"/>
    <w:rsid w:val="00BD5E5F"/>
    <w:rsid w:val="00BD6E17"/>
    <w:rsid w:val="00BD74BE"/>
    <w:rsid w:val="00BD78B2"/>
    <w:rsid w:val="00BE066A"/>
    <w:rsid w:val="00BE06DE"/>
    <w:rsid w:val="00BE158E"/>
    <w:rsid w:val="00BE25C7"/>
    <w:rsid w:val="00BE338A"/>
    <w:rsid w:val="00BE351F"/>
    <w:rsid w:val="00BE3B20"/>
    <w:rsid w:val="00BE45B8"/>
    <w:rsid w:val="00BE4633"/>
    <w:rsid w:val="00BE51C3"/>
    <w:rsid w:val="00BE6EE0"/>
    <w:rsid w:val="00BE778F"/>
    <w:rsid w:val="00BE7D7C"/>
    <w:rsid w:val="00BF06DA"/>
    <w:rsid w:val="00BF0F47"/>
    <w:rsid w:val="00BF15C1"/>
    <w:rsid w:val="00BF1ABE"/>
    <w:rsid w:val="00BF1AF8"/>
    <w:rsid w:val="00BF2724"/>
    <w:rsid w:val="00BF310C"/>
    <w:rsid w:val="00BF3A13"/>
    <w:rsid w:val="00BF4086"/>
    <w:rsid w:val="00BF4551"/>
    <w:rsid w:val="00BF46A3"/>
    <w:rsid w:val="00BF477E"/>
    <w:rsid w:val="00BF4D42"/>
    <w:rsid w:val="00BF7780"/>
    <w:rsid w:val="00BF786B"/>
    <w:rsid w:val="00C00281"/>
    <w:rsid w:val="00C00800"/>
    <w:rsid w:val="00C012A4"/>
    <w:rsid w:val="00C0142A"/>
    <w:rsid w:val="00C04263"/>
    <w:rsid w:val="00C0431C"/>
    <w:rsid w:val="00C048A2"/>
    <w:rsid w:val="00C05040"/>
    <w:rsid w:val="00C05305"/>
    <w:rsid w:val="00C0556E"/>
    <w:rsid w:val="00C0576B"/>
    <w:rsid w:val="00C075C3"/>
    <w:rsid w:val="00C07F72"/>
    <w:rsid w:val="00C100F2"/>
    <w:rsid w:val="00C10777"/>
    <w:rsid w:val="00C1080C"/>
    <w:rsid w:val="00C116DC"/>
    <w:rsid w:val="00C11B53"/>
    <w:rsid w:val="00C12BC7"/>
    <w:rsid w:val="00C13287"/>
    <w:rsid w:val="00C1572C"/>
    <w:rsid w:val="00C16486"/>
    <w:rsid w:val="00C166FA"/>
    <w:rsid w:val="00C16EA6"/>
    <w:rsid w:val="00C172AA"/>
    <w:rsid w:val="00C17C4A"/>
    <w:rsid w:val="00C21845"/>
    <w:rsid w:val="00C21F5A"/>
    <w:rsid w:val="00C2235A"/>
    <w:rsid w:val="00C223F4"/>
    <w:rsid w:val="00C2325B"/>
    <w:rsid w:val="00C24F2D"/>
    <w:rsid w:val="00C25172"/>
    <w:rsid w:val="00C251FF"/>
    <w:rsid w:val="00C25AAC"/>
    <w:rsid w:val="00C25E66"/>
    <w:rsid w:val="00C2672A"/>
    <w:rsid w:val="00C277C4"/>
    <w:rsid w:val="00C30749"/>
    <w:rsid w:val="00C30F01"/>
    <w:rsid w:val="00C313DE"/>
    <w:rsid w:val="00C315E5"/>
    <w:rsid w:val="00C31958"/>
    <w:rsid w:val="00C31B46"/>
    <w:rsid w:val="00C3310E"/>
    <w:rsid w:val="00C33E62"/>
    <w:rsid w:val="00C36FD9"/>
    <w:rsid w:val="00C37BB2"/>
    <w:rsid w:val="00C40098"/>
    <w:rsid w:val="00C40C77"/>
    <w:rsid w:val="00C40DC0"/>
    <w:rsid w:val="00C42211"/>
    <w:rsid w:val="00C42E86"/>
    <w:rsid w:val="00C44222"/>
    <w:rsid w:val="00C44C70"/>
    <w:rsid w:val="00C4519E"/>
    <w:rsid w:val="00C45BD9"/>
    <w:rsid w:val="00C475AD"/>
    <w:rsid w:val="00C500F1"/>
    <w:rsid w:val="00C50196"/>
    <w:rsid w:val="00C510C5"/>
    <w:rsid w:val="00C532A4"/>
    <w:rsid w:val="00C53558"/>
    <w:rsid w:val="00C53771"/>
    <w:rsid w:val="00C53FF0"/>
    <w:rsid w:val="00C542C1"/>
    <w:rsid w:val="00C54672"/>
    <w:rsid w:val="00C556BA"/>
    <w:rsid w:val="00C56ED5"/>
    <w:rsid w:val="00C57C1B"/>
    <w:rsid w:val="00C6127C"/>
    <w:rsid w:val="00C613BA"/>
    <w:rsid w:val="00C62D3E"/>
    <w:rsid w:val="00C64A46"/>
    <w:rsid w:val="00C64E95"/>
    <w:rsid w:val="00C64EA7"/>
    <w:rsid w:val="00C65281"/>
    <w:rsid w:val="00C661A8"/>
    <w:rsid w:val="00C6637D"/>
    <w:rsid w:val="00C66F61"/>
    <w:rsid w:val="00C671B5"/>
    <w:rsid w:val="00C67611"/>
    <w:rsid w:val="00C6781C"/>
    <w:rsid w:val="00C708F9"/>
    <w:rsid w:val="00C71E49"/>
    <w:rsid w:val="00C72B25"/>
    <w:rsid w:val="00C74DB7"/>
    <w:rsid w:val="00C75AA6"/>
    <w:rsid w:val="00C75C61"/>
    <w:rsid w:val="00C762BF"/>
    <w:rsid w:val="00C76373"/>
    <w:rsid w:val="00C77399"/>
    <w:rsid w:val="00C77592"/>
    <w:rsid w:val="00C803DC"/>
    <w:rsid w:val="00C811BA"/>
    <w:rsid w:val="00C813C3"/>
    <w:rsid w:val="00C827FA"/>
    <w:rsid w:val="00C8357C"/>
    <w:rsid w:val="00C83F70"/>
    <w:rsid w:val="00C865C5"/>
    <w:rsid w:val="00C86CC2"/>
    <w:rsid w:val="00C92608"/>
    <w:rsid w:val="00C92980"/>
    <w:rsid w:val="00C92EBF"/>
    <w:rsid w:val="00C93FA6"/>
    <w:rsid w:val="00C949AA"/>
    <w:rsid w:val="00C94A0F"/>
    <w:rsid w:val="00C94F98"/>
    <w:rsid w:val="00C957E7"/>
    <w:rsid w:val="00C96DDC"/>
    <w:rsid w:val="00C972C1"/>
    <w:rsid w:val="00C978E7"/>
    <w:rsid w:val="00C978FF"/>
    <w:rsid w:val="00C97AE4"/>
    <w:rsid w:val="00CA0865"/>
    <w:rsid w:val="00CA0B82"/>
    <w:rsid w:val="00CA0EC7"/>
    <w:rsid w:val="00CA2BEB"/>
    <w:rsid w:val="00CA3DAC"/>
    <w:rsid w:val="00CA665F"/>
    <w:rsid w:val="00CA6683"/>
    <w:rsid w:val="00CA6D65"/>
    <w:rsid w:val="00CB25D7"/>
    <w:rsid w:val="00CB2875"/>
    <w:rsid w:val="00CB2AFA"/>
    <w:rsid w:val="00CB451F"/>
    <w:rsid w:val="00CB62DF"/>
    <w:rsid w:val="00CB68C6"/>
    <w:rsid w:val="00CB68DE"/>
    <w:rsid w:val="00CB6CAB"/>
    <w:rsid w:val="00CB6D88"/>
    <w:rsid w:val="00CC00DB"/>
    <w:rsid w:val="00CC2168"/>
    <w:rsid w:val="00CC3F31"/>
    <w:rsid w:val="00CC41AA"/>
    <w:rsid w:val="00CC5056"/>
    <w:rsid w:val="00CC616A"/>
    <w:rsid w:val="00CC6322"/>
    <w:rsid w:val="00CC67C6"/>
    <w:rsid w:val="00CC6BBF"/>
    <w:rsid w:val="00CC6DC6"/>
    <w:rsid w:val="00CC761C"/>
    <w:rsid w:val="00CD195B"/>
    <w:rsid w:val="00CD1FC3"/>
    <w:rsid w:val="00CD37D3"/>
    <w:rsid w:val="00CD429E"/>
    <w:rsid w:val="00CD4927"/>
    <w:rsid w:val="00CD5294"/>
    <w:rsid w:val="00CD5DE2"/>
    <w:rsid w:val="00CD70DE"/>
    <w:rsid w:val="00CE1A46"/>
    <w:rsid w:val="00CE1BAE"/>
    <w:rsid w:val="00CE2955"/>
    <w:rsid w:val="00CE2EDB"/>
    <w:rsid w:val="00CE345D"/>
    <w:rsid w:val="00CE3948"/>
    <w:rsid w:val="00CE3B75"/>
    <w:rsid w:val="00CE4C98"/>
    <w:rsid w:val="00CE4E2A"/>
    <w:rsid w:val="00CE5E6A"/>
    <w:rsid w:val="00CE6609"/>
    <w:rsid w:val="00CE6F3D"/>
    <w:rsid w:val="00CE731E"/>
    <w:rsid w:val="00CE743F"/>
    <w:rsid w:val="00CF0523"/>
    <w:rsid w:val="00CF1CA7"/>
    <w:rsid w:val="00CF2351"/>
    <w:rsid w:val="00CF3C48"/>
    <w:rsid w:val="00CF432C"/>
    <w:rsid w:val="00CF584F"/>
    <w:rsid w:val="00CF5B82"/>
    <w:rsid w:val="00CF5BE4"/>
    <w:rsid w:val="00CF6142"/>
    <w:rsid w:val="00CF633E"/>
    <w:rsid w:val="00CF6343"/>
    <w:rsid w:val="00CF6DB7"/>
    <w:rsid w:val="00CF74A5"/>
    <w:rsid w:val="00CF7F55"/>
    <w:rsid w:val="00D000E3"/>
    <w:rsid w:val="00D018D5"/>
    <w:rsid w:val="00D020C6"/>
    <w:rsid w:val="00D0328D"/>
    <w:rsid w:val="00D03644"/>
    <w:rsid w:val="00D03CC7"/>
    <w:rsid w:val="00D03D69"/>
    <w:rsid w:val="00D03DC5"/>
    <w:rsid w:val="00D05E1A"/>
    <w:rsid w:val="00D06535"/>
    <w:rsid w:val="00D069CB"/>
    <w:rsid w:val="00D06F6D"/>
    <w:rsid w:val="00D07F34"/>
    <w:rsid w:val="00D10BC0"/>
    <w:rsid w:val="00D11968"/>
    <w:rsid w:val="00D130C4"/>
    <w:rsid w:val="00D132EF"/>
    <w:rsid w:val="00D13346"/>
    <w:rsid w:val="00D133FC"/>
    <w:rsid w:val="00D134C2"/>
    <w:rsid w:val="00D13C00"/>
    <w:rsid w:val="00D143CB"/>
    <w:rsid w:val="00D1577C"/>
    <w:rsid w:val="00D15BA9"/>
    <w:rsid w:val="00D15CC7"/>
    <w:rsid w:val="00D15D21"/>
    <w:rsid w:val="00D16CDB"/>
    <w:rsid w:val="00D17121"/>
    <w:rsid w:val="00D200E7"/>
    <w:rsid w:val="00D21526"/>
    <w:rsid w:val="00D21CFF"/>
    <w:rsid w:val="00D224DE"/>
    <w:rsid w:val="00D23CE2"/>
    <w:rsid w:val="00D23F92"/>
    <w:rsid w:val="00D244AE"/>
    <w:rsid w:val="00D24C5F"/>
    <w:rsid w:val="00D25933"/>
    <w:rsid w:val="00D25F76"/>
    <w:rsid w:val="00D26376"/>
    <w:rsid w:val="00D269AD"/>
    <w:rsid w:val="00D277DD"/>
    <w:rsid w:val="00D30528"/>
    <w:rsid w:val="00D30569"/>
    <w:rsid w:val="00D30B91"/>
    <w:rsid w:val="00D30BB2"/>
    <w:rsid w:val="00D31509"/>
    <w:rsid w:val="00D31A38"/>
    <w:rsid w:val="00D31D96"/>
    <w:rsid w:val="00D327B3"/>
    <w:rsid w:val="00D32871"/>
    <w:rsid w:val="00D33266"/>
    <w:rsid w:val="00D33B71"/>
    <w:rsid w:val="00D355F6"/>
    <w:rsid w:val="00D35D6E"/>
    <w:rsid w:val="00D3638F"/>
    <w:rsid w:val="00D37117"/>
    <w:rsid w:val="00D401B0"/>
    <w:rsid w:val="00D406C2"/>
    <w:rsid w:val="00D41289"/>
    <w:rsid w:val="00D41405"/>
    <w:rsid w:val="00D41CB7"/>
    <w:rsid w:val="00D435D1"/>
    <w:rsid w:val="00D43939"/>
    <w:rsid w:val="00D43B77"/>
    <w:rsid w:val="00D43D9C"/>
    <w:rsid w:val="00D456A7"/>
    <w:rsid w:val="00D4579B"/>
    <w:rsid w:val="00D45D02"/>
    <w:rsid w:val="00D46F6D"/>
    <w:rsid w:val="00D47E92"/>
    <w:rsid w:val="00D50342"/>
    <w:rsid w:val="00D512B3"/>
    <w:rsid w:val="00D51AEF"/>
    <w:rsid w:val="00D5296F"/>
    <w:rsid w:val="00D52B7A"/>
    <w:rsid w:val="00D52CC0"/>
    <w:rsid w:val="00D53138"/>
    <w:rsid w:val="00D53713"/>
    <w:rsid w:val="00D53792"/>
    <w:rsid w:val="00D55240"/>
    <w:rsid w:val="00D552A4"/>
    <w:rsid w:val="00D55432"/>
    <w:rsid w:val="00D55544"/>
    <w:rsid w:val="00D56040"/>
    <w:rsid w:val="00D56B87"/>
    <w:rsid w:val="00D56CA4"/>
    <w:rsid w:val="00D57C50"/>
    <w:rsid w:val="00D6075C"/>
    <w:rsid w:val="00D60996"/>
    <w:rsid w:val="00D61E87"/>
    <w:rsid w:val="00D625C4"/>
    <w:rsid w:val="00D6280C"/>
    <w:rsid w:val="00D62F20"/>
    <w:rsid w:val="00D64090"/>
    <w:rsid w:val="00D6466D"/>
    <w:rsid w:val="00D64976"/>
    <w:rsid w:val="00D656C1"/>
    <w:rsid w:val="00D66B7B"/>
    <w:rsid w:val="00D678F3"/>
    <w:rsid w:val="00D67D04"/>
    <w:rsid w:val="00D70CC5"/>
    <w:rsid w:val="00D71535"/>
    <w:rsid w:val="00D7198C"/>
    <w:rsid w:val="00D73234"/>
    <w:rsid w:val="00D735AA"/>
    <w:rsid w:val="00D7395E"/>
    <w:rsid w:val="00D74287"/>
    <w:rsid w:val="00D74504"/>
    <w:rsid w:val="00D749DC"/>
    <w:rsid w:val="00D75A7B"/>
    <w:rsid w:val="00D76C42"/>
    <w:rsid w:val="00D774DE"/>
    <w:rsid w:val="00D77B11"/>
    <w:rsid w:val="00D81C2C"/>
    <w:rsid w:val="00D82217"/>
    <w:rsid w:val="00D82908"/>
    <w:rsid w:val="00D8389D"/>
    <w:rsid w:val="00D84A89"/>
    <w:rsid w:val="00D85ED0"/>
    <w:rsid w:val="00D869A8"/>
    <w:rsid w:val="00D877F5"/>
    <w:rsid w:val="00D87AB1"/>
    <w:rsid w:val="00D90784"/>
    <w:rsid w:val="00D90FE7"/>
    <w:rsid w:val="00D9101D"/>
    <w:rsid w:val="00D911F7"/>
    <w:rsid w:val="00D93D26"/>
    <w:rsid w:val="00D93E05"/>
    <w:rsid w:val="00D949D4"/>
    <w:rsid w:val="00D951AB"/>
    <w:rsid w:val="00D95913"/>
    <w:rsid w:val="00D96147"/>
    <w:rsid w:val="00D97A6F"/>
    <w:rsid w:val="00DA00F9"/>
    <w:rsid w:val="00DA0526"/>
    <w:rsid w:val="00DA05FB"/>
    <w:rsid w:val="00DA0828"/>
    <w:rsid w:val="00DA1CEE"/>
    <w:rsid w:val="00DA21AF"/>
    <w:rsid w:val="00DA25BC"/>
    <w:rsid w:val="00DA281C"/>
    <w:rsid w:val="00DA30C3"/>
    <w:rsid w:val="00DA3F5E"/>
    <w:rsid w:val="00DA456B"/>
    <w:rsid w:val="00DA4612"/>
    <w:rsid w:val="00DA4677"/>
    <w:rsid w:val="00DA4CDC"/>
    <w:rsid w:val="00DA5F41"/>
    <w:rsid w:val="00DA6027"/>
    <w:rsid w:val="00DA6106"/>
    <w:rsid w:val="00DA714D"/>
    <w:rsid w:val="00DA7176"/>
    <w:rsid w:val="00DB092F"/>
    <w:rsid w:val="00DB0B4C"/>
    <w:rsid w:val="00DB0C9E"/>
    <w:rsid w:val="00DB2476"/>
    <w:rsid w:val="00DB3608"/>
    <w:rsid w:val="00DB4DDB"/>
    <w:rsid w:val="00DB6662"/>
    <w:rsid w:val="00DB6CAE"/>
    <w:rsid w:val="00DB780D"/>
    <w:rsid w:val="00DC0642"/>
    <w:rsid w:val="00DC1B88"/>
    <w:rsid w:val="00DC1D34"/>
    <w:rsid w:val="00DC2278"/>
    <w:rsid w:val="00DC3502"/>
    <w:rsid w:val="00DC3682"/>
    <w:rsid w:val="00DC5475"/>
    <w:rsid w:val="00DC5785"/>
    <w:rsid w:val="00DC58C0"/>
    <w:rsid w:val="00DC59EB"/>
    <w:rsid w:val="00DC5D30"/>
    <w:rsid w:val="00DC6305"/>
    <w:rsid w:val="00DC6742"/>
    <w:rsid w:val="00DC6A45"/>
    <w:rsid w:val="00DC7B62"/>
    <w:rsid w:val="00DD02F0"/>
    <w:rsid w:val="00DD05CF"/>
    <w:rsid w:val="00DD0D24"/>
    <w:rsid w:val="00DD1C62"/>
    <w:rsid w:val="00DD3987"/>
    <w:rsid w:val="00DD3E5E"/>
    <w:rsid w:val="00DD4B20"/>
    <w:rsid w:val="00DD4FBF"/>
    <w:rsid w:val="00DD50BA"/>
    <w:rsid w:val="00DD6A38"/>
    <w:rsid w:val="00DD6F86"/>
    <w:rsid w:val="00DD7E6F"/>
    <w:rsid w:val="00DE018D"/>
    <w:rsid w:val="00DE09CB"/>
    <w:rsid w:val="00DE0C8E"/>
    <w:rsid w:val="00DE14E5"/>
    <w:rsid w:val="00DE1864"/>
    <w:rsid w:val="00DE193F"/>
    <w:rsid w:val="00DE1CC2"/>
    <w:rsid w:val="00DE2481"/>
    <w:rsid w:val="00DE274C"/>
    <w:rsid w:val="00DE3EC4"/>
    <w:rsid w:val="00DE513D"/>
    <w:rsid w:val="00DE52AE"/>
    <w:rsid w:val="00DE52F0"/>
    <w:rsid w:val="00DE57F3"/>
    <w:rsid w:val="00DE5DE4"/>
    <w:rsid w:val="00DE5E29"/>
    <w:rsid w:val="00DE68FC"/>
    <w:rsid w:val="00DE6913"/>
    <w:rsid w:val="00DF0722"/>
    <w:rsid w:val="00DF0CA2"/>
    <w:rsid w:val="00DF1029"/>
    <w:rsid w:val="00DF11DD"/>
    <w:rsid w:val="00DF121A"/>
    <w:rsid w:val="00DF1815"/>
    <w:rsid w:val="00DF1A0B"/>
    <w:rsid w:val="00DF247C"/>
    <w:rsid w:val="00DF2D8B"/>
    <w:rsid w:val="00DF324B"/>
    <w:rsid w:val="00DF32B9"/>
    <w:rsid w:val="00DF496D"/>
    <w:rsid w:val="00DF5006"/>
    <w:rsid w:val="00DF5FDC"/>
    <w:rsid w:val="00DF7158"/>
    <w:rsid w:val="00E00FFD"/>
    <w:rsid w:val="00E023E1"/>
    <w:rsid w:val="00E04A3B"/>
    <w:rsid w:val="00E04CAE"/>
    <w:rsid w:val="00E056A8"/>
    <w:rsid w:val="00E103FE"/>
    <w:rsid w:val="00E10775"/>
    <w:rsid w:val="00E10A26"/>
    <w:rsid w:val="00E10B99"/>
    <w:rsid w:val="00E11837"/>
    <w:rsid w:val="00E11F55"/>
    <w:rsid w:val="00E13B96"/>
    <w:rsid w:val="00E15D4E"/>
    <w:rsid w:val="00E16481"/>
    <w:rsid w:val="00E16D42"/>
    <w:rsid w:val="00E174B2"/>
    <w:rsid w:val="00E174CF"/>
    <w:rsid w:val="00E1795C"/>
    <w:rsid w:val="00E20CB4"/>
    <w:rsid w:val="00E217A8"/>
    <w:rsid w:val="00E21AD8"/>
    <w:rsid w:val="00E21BE4"/>
    <w:rsid w:val="00E229F6"/>
    <w:rsid w:val="00E2367B"/>
    <w:rsid w:val="00E237A5"/>
    <w:rsid w:val="00E2424B"/>
    <w:rsid w:val="00E24EF0"/>
    <w:rsid w:val="00E25B65"/>
    <w:rsid w:val="00E25EDE"/>
    <w:rsid w:val="00E264B3"/>
    <w:rsid w:val="00E26667"/>
    <w:rsid w:val="00E26E2C"/>
    <w:rsid w:val="00E26EF2"/>
    <w:rsid w:val="00E26F29"/>
    <w:rsid w:val="00E27C96"/>
    <w:rsid w:val="00E3064B"/>
    <w:rsid w:val="00E31AAA"/>
    <w:rsid w:val="00E33397"/>
    <w:rsid w:val="00E33575"/>
    <w:rsid w:val="00E339D1"/>
    <w:rsid w:val="00E33ACF"/>
    <w:rsid w:val="00E35375"/>
    <w:rsid w:val="00E35825"/>
    <w:rsid w:val="00E35956"/>
    <w:rsid w:val="00E35CE1"/>
    <w:rsid w:val="00E36FA3"/>
    <w:rsid w:val="00E3740B"/>
    <w:rsid w:val="00E375A6"/>
    <w:rsid w:val="00E37721"/>
    <w:rsid w:val="00E37CDE"/>
    <w:rsid w:val="00E37D5F"/>
    <w:rsid w:val="00E40020"/>
    <w:rsid w:val="00E418FD"/>
    <w:rsid w:val="00E41A20"/>
    <w:rsid w:val="00E443BC"/>
    <w:rsid w:val="00E449EF"/>
    <w:rsid w:val="00E44C8A"/>
    <w:rsid w:val="00E44C8E"/>
    <w:rsid w:val="00E456E6"/>
    <w:rsid w:val="00E45B7D"/>
    <w:rsid w:val="00E46943"/>
    <w:rsid w:val="00E46A46"/>
    <w:rsid w:val="00E46A49"/>
    <w:rsid w:val="00E46C1E"/>
    <w:rsid w:val="00E515A1"/>
    <w:rsid w:val="00E520D6"/>
    <w:rsid w:val="00E559A4"/>
    <w:rsid w:val="00E5639A"/>
    <w:rsid w:val="00E563A2"/>
    <w:rsid w:val="00E56CF7"/>
    <w:rsid w:val="00E56DFF"/>
    <w:rsid w:val="00E57A57"/>
    <w:rsid w:val="00E6016D"/>
    <w:rsid w:val="00E6126E"/>
    <w:rsid w:val="00E61775"/>
    <w:rsid w:val="00E61D29"/>
    <w:rsid w:val="00E62801"/>
    <w:rsid w:val="00E62929"/>
    <w:rsid w:val="00E63665"/>
    <w:rsid w:val="00E63B39"/>
    <w:rsid w:val="00E63BAE"/>
    <w:rsid w:val="00E64F18"/>
    <w:rsid w:val="00E675C0"/>
    <w:rsid w:val="00E70A49"/>
    <w:rsid w:val="00E72519"/>
    <w:rsid w:val="00E72612"/>
    <w:rsid w:val="00E732E2"/>
    <w:rsid w:val="00E7349A"/>
    <w:rsid w:val="00E73A30"/>
    <w:rsid w:val="00E74CE0"/>
    <w:rsid w:val="00E7560B"/>
    <w:rsid w:val="00E808AF"/>
    <w:rsid w:val="00E812F3"/>
    <w:rsid w:val="00E81C1C"/>
    <w:rsid w:val="00E822B2"/>
    <w:rsid w:val="00E828DF"/>
    <w:rsid w:val="00E8298C"/>
    <w:rsid w:val="00E82EDC"/>
    <w:rsid w:val="00E8354C"/>
    <w:rsid w:val="00E856C2"/>
    <w:rsid w:val="00E874BA"/>
    <w:rsid w:val="00E90D6E"/>
    <w:rsid w:val="00E91124"/>
    <w:rsid w:val="00E91EFF"/>
    <w:rsid w:val="00E91FA5"/>
    <w:rsid w:val="00E92989"/>
    <w:rsid w:val="00E93651"/>
    <w:rsid w:val="00E94B0F"/>
    <w:rsid w:val="00E94DEB"/>
    <w:rsid w:val="00E94E19"/>
    <w:rsid w:val="00E95AED"/>
    <w:rsid w:val="00E96538"/>
    <w:rsid w:val="00EA06DB"/>
    <w:rsid w:val="00EA255A"/>
    <w:rsid w:val="00EA3B90"/>
    <w:rsid w:val="00EA470E"/>
    <w:rsid w:val="00EA5267"/>
    <w:rsid w:val="00EA5F9C"/>
    <w:rsid w:val="00EA714E"/>
    <w:rsid w:val="00EA7C6A"/>
    <w:rsid w:val="00EA7CC2"/>
    <w:rsid w:val="00EA7DDA"/>
    <w:rsid w:val="00EB0B81"/>
    <w:rsid w:val="00EB1AF9"/>
    <w:rsid w:val="00EB1C8F"/>
    <w:rsid w:val="00EB2442"/>
    <w:rsid w:val="00EB27D1"/>
    <w:rsid w:val="00EB3654"/>
    <w:rsid w:val="00EB4221"/>
    <w:rsid w:val="00EB471E"/>
    <w:rsid w:val="00EB4A0C"/>
    <w:rsid w:val="00EB5D39"/>
    <w:rsid w:val="00EB6F05"/>
    <w:rsid w:val="00EC0031"/>
    <w:rsid w:val="00EC284E"/>
    <w:rsid w:val="00EC31EC"/>
    <w:rsid w:val="00EC3F00"/>
    <w:rsid w:val="00EC43D1"/>
    <w:rsid w:val="00EC441B"/>
    <w:rsid w:val="00EC4673"/>
    <w:rsid w:val="00EC4FB5"/>
    <w:rsid w:val="00EC5955"/>
    <w:rsid w:val="00EC59CD"/>
    <w:rsid w:val="00EC5AEA"/>
    <w:rsid w:val="00EC6391"/>
    <w:rsid w:val="00EC68EB"/>
    <w:rsid w:val="00EC6CB4"/>
    <w:rsid w:val="00EC75B8"/>
    <w:rsid w:val="00EC78E8"/>
    <w:rsid w:val="00EC7EC2"/>
    <w:rsid w:val="00ED1EDD"/>
    <w:rsid w:val="00ED20E5"/>
    <w:rsid w:val="00ED2926"/>
    <w:rsid w:val="00ED474B"/>
    <w:rsid w:val="00ED4DB9"/>
    <w:rsid w:val="00ED5C66"/>
    <w:rsid w:val="00ED6412"/>
    <w:rsid w:val="00ED68FF"/>
    <w:rsid w:val="00ED69A8"/>
    <w:rsid w:val="00ED7249"/>
    <w:rsid w:val="00ED7768"/>
    <w:rsid w:val="00ED79C2"/>
    <w:rsid w:val="00EE015A"/>
    <w:rsid w:val="00EE052D"/>
    <w:rsid w:val="00EE0633"/>
    <w:rsid w:val="00EE3416"/>
    <w:rsid w:val="00EE3AD3"/>
    <w:rsid w:val="00EE4994"/>
    <w:rsid w:val="00EE4E73"/>
    <w:rsid w:val="00EE5510"/>
    <w:rsid w:val="00EE55FC"/>
    <w:rsid w:val="00EE5782"/>
    <w:rsid w:val="00EE65D6"/>
    <w:rsid w:val="00EE670B"/>
    <w:rsid w:val="00EE6AA7"/>
    <w:rsid w:val="00EE6AC7"/>
    <w:rsid w:val="00EF0018"/>
    <w:rsid w:val="00EF1748"/>
    <w:rsid w:val="00EF1F22"/>
    <w:rsid w:val="00EF32B0"/>
    <w:rsid w:val="00EF3858"/>
    <w:rsid w:val="00EF3BE1"/>
    <w:rsid w:val="00EF3CAA"/>
    <w:rsid w:val="00EF3FCC"/>
    <w:rsid w:val="00EF514D"/>
    <w:rsid w:val="00EF53A1"/>
    <w:rsid w:val="00EF53CE"/>
    <w:rsid w:val="00EF57F3"/>
    <w:rsid w:val="00EF759D"/>
    <w:rsid w:val="00F004ED"/>
    <w:rsid w:val="00F00D37"/>
    <w:rsid w:val="00F01425"/>
    <w:rsid w:val="00F03684"/>
    <w:rsid w:val="00F03A76"/>
    <w:rsid w:val="00F04399"/>
    <w:rsid w:val="00F05C69"/>
    <w:rsid w:val="00F07C1B"/>
    <w:rsid w:val="00F106D1"/>
    <w:rsid w:val="00F10FBA"/>
    <w:rsid w:val="00F12A37"/>
    <w:rsid w:val="00F12B50"/>
    <w:rsid w:val="00F12CF9"/>
    <w:rsid w:val="00F13328"/>
    <w:rsid w:val="00F13EBE"/>
    <w:rsid w:val="00F14DBB"/>
    <w:rsid w:val="00F14E03"/>
    <w:rsid w:val="00F15034"/>
    <w:rsid w:val="00F1593C"/>
    <w:rsid w:val="00F15CAD"/>
    <w:rsid w:val="00F1658B"/>
    <w:rsid w:val="00F16733"/>
    <w:rsid w:val="00F16DBF"/>
    <w:rsid w:val="00F16E6B"/>
    <w:rsid w:val="00F16E9F"/>
    <w:rsid w:val="00F17174"/>
    <w:rsid w:val="00F17259"/>
    <w:rsid w:val="00F17440"/>
    <w:rsid w:val="00F17EAD"/>
    <w:rsid w:val="00F17F38"/>
    <w:rsid w:val="00F201B1"/>
    <w:rsid w:val="00F20787"/>
    <w:rsid w:val="00F20B4A"/>
    <w:rsid w:val="00F21455"/>
    <w:rsid w:val="00F21A86"/>
    <w:rsid w:val="00F21C38"/>
    <w:rsid w:val="00F22E4E"/>
    <w:rsid w:val="00F23681"/>
    <w:rsid w:val="00F240A3"/>
    <w:rsid w:val="00F24176"/>
    <w:rsid w:val="00F26050"/>
    <w:rsid w:val="00F26A1A"/>
    <w:rsid w:val="00F27171"/>
    <w:rsid w:val="00F2717E"/>
    <w:rsid w:val="00F27219"/>
    <w:rsid w:val="00F30D12"/>
    <w:rsid w:val="00F30DEF"/>
    <w:rsid w:val="00F3111D"/>
    <w:rsid w:val="00F31B5D"/>
    <w:rsid w:val="00F33000"/>
    <w:rsid w:val="00F362D1"/>
    <w:rsid w:val="00F3735B"/>
    <w:rsid w:val="00F37952"/>
    <w:rsid w:val="00F4004A"/>
    <w:rsid w:val="00F4257B"/>
    <w:rsid w:val="00F4272C"/>
    <w:rsid w:val="00F4287F"/>
    <w:rsid w:val="00F43429"/>
    <w:rsid w:val="00F434F1"/>
    <w:rsid w:val="00F43966"/>
    <w:rsid w:val="00F44C48"/>
    <w:rsid w:val="00F45447"/>
    <w:rsid w:val="00F4569C"/>
    <w:rsid w:val="00F45711"/>
    <w:rsid w:val="00F45FCD"/>
    <w:rsid w:val="00F47278"/>
    <w:rsid w:val="00F47500"/>
    <w:rsid w:val="00F47FF9"/>
    <w:rsid w:val="00F50F45"/>
    <w:rsid w:val="00F51D39"/>
    <w:rsid w:val="00F523E2"/>
    <w:rsid w:val="00F524DD"/>
    <w:rsid w:val="00F5265E"/>
    <w:rsid w:val="00F52D35"/>
    <w:rsid w:val="00F53699"/>
    <w:rsid w:val="00F543A1"/>
    <w:rsid w:val="00F5459E"/>
    <w:rsid w:val="00F56DEE"/>
    <w:rsid w:val="00F65AFE"/>
    <w:rsid w:val="00F663D5"/>
    <w:rsid w:val="00F664A0"/>
    <w:rsid w:val="00F66D75"/>
    <w:rsid w:val="00F66EB8"/>
    <w:rsid w:val="00F67304"/>
    <w:rsid w:val="00F71DDF"/>
    <w:rsid w:val="00F7319E"/>
    <w:rsid w:val="00F7395D"/>
    <w:rsid w:val="00F73ABD"/>
    <w:rsid w:val="00F73EF4"/>
    <w:rsid w:val="00F74462"/>
    <w:rsid w:val="00F7459F"/>
    <w:rsid w:val="00F751A0"/>
    <w:rsid w:val="00F7584E"/>
    <w:rsid w:val="00F7616E"/>
    <w:rsid w:val="00F76448"/>
    <w:rsid w:val="00F76E1C"/>
    <w:rsid w:val="00F809B0"/>
    <w:rsid w:val="00F80C1F"/>
    <w:rsid w:val="00F81CFD"/>
    <w:rsid w:val="00F82735"/>
    <w:rsid w:val="00F82BD3"/>
    <w:rsid w:val="00F82F07"/>
    <w:rsid w:val="00F832B6"/>
    <w:rsid w:val="00F83E54"/>
    <w:rsid w:val="00F868F1"/>
    <w:rsid w:val="00F86F35"/>
    <w:rsid w:val="00F876DC"/>
    <w:rsid w:val="00F877A7"/>
    <w:rsid w:val="00F91503"/>
    <w:rsid w:val="00F91ABE"/>
    <w:rsid w:val="00F91EE2"/>
    <w:rsid w:val="00F91F77"/>
    <w:rsid w:val="00F927F1"/>
    <w:rsid w:val="00F92C09"/>
    <w:rsid w:val="00F94282"/>
    <w:rsid w:val="00F944C6"/>
    <w:rsid w:val="00F945B7"/>
    <w:rsid w:val="00F9495E"/>
    <w:rsid w:val="00F959E7"/>
    <w:rsid w:val="00F95A99"/>
    <w:rsid w:val="00F9612C"/>
    <w:rsid w:val="00F974EA"/>
    <w:rsid w:val="00F97539"/>
    <w:rsid w:val="00F97E93"/>
    <w:rsid w:val="00FA252E"/>
    <w:rsid w:val="00FA282C"/>
    <w:rsid w:val="00FA2A4B"/>
    <w:rsid w:val="00FA2A71"/>
    <w:rsid w:val="00FA2C8F"/>
    <w:rsid w:val="00FA439A"/>
    <w:rsid w:val="00FA465A"/>
    <w:rsid w:val="00FA6A10"/>
    <w:rsid w:val="00FA6A6A"/>
    <w:rsid w:val="00FA7E02"/>
    <w:rsid w:val="00FB1497"/>
    <w:rsid w:val="00FB26F8"/>
    <w:rsid w:val="00FB486D"/>
    <w:rsid w:val="00FB6432"/>
    <w:rsid w:val="00FB679D"/>
    <w:rsid w:val="00FB79F7"/>
    <w:rsid w:val="00FC0F42"/>
    <w:rsid w:val="00FC315E"/>
    <w:rsid w:val="00FC3622"/>
    <w:rsid w:val="00FC3FD0"/>
    <w:rsid w:val="00FC4113"/>
    <w:rsid w:val="00FC4127"/>
    <w:rsid w:val="00FC46A9"/>
    <w:rsid w:val="00FC4DDE"/>
    <w:rsid w:val="00FC4F37"/>
    <w:rsid w:val="00FC5F57"/>
    <w:rsid w:val="00FC6CBB"/>
    <w:rsid w:val="00FC6D1F"/>
    <w:rsid w:val="00FD0468"/>
    <w:rsid w:val="00FD1020"/>
    <w:rsid w:val="00FD2712"/>
    <w:rsid w:val="00FD35FC"/>
    <w:rsid w:val="00FD4209"/>
    <w:rsid w:val="00FD4953"/>
    <w:rsid w:val="00FD4E38"/>
    <w:rsid w:val="00FD512F"/>
    <w:rsid w:val="00FD79F8"/>
    <w:rsid w:val="00FD7FE2"/>
    <w:rsid w:val="00FE0D8A"/>
    <w:rsid w:val="00FE119B"/>
    <w:rsid w:val="00FE122F"/>
    <w:rsid w:val="00FE1BA9"/>
    <w:rsid w:val="00FE1BB6"/>
    <w:rsid w:val="00FE35DA"/>
    <w:rsid w:val="00FE3AB5"/>
    <w:rsid w:val="00FE4963"/>
    <w:rsid w:val="00FE4E1B"/>
    <w:rsid w:val="00FE5A5A"/>
    <w:rsid w:val="00FE6932"/>
    <w:rsid w:val="00FE6A58"/>
    <w:rsid w:val="00FE7010"/>
    <w:rsid w:val="00FE7595"/>
    <w:rsid w:val="00FF03BB"/>
    <w:rsid w:val="00FF073D"/>
    <w:rsid w:val="00FF0F9F"/>
    <w:rsid w:val="00FF2440"/>
    <w:rsid w:val="00FF2A8D"/>
    <w:rsid w:val="00FF301E"/>
    <w:rsid w:val="00FF3363"/>
    <w:rsid w:val="00FF3D39"/>
    <w:rsid w:val="00FF3F98"/>
    <w:rsid w:val="00FF4913"/>
    <w:rsid w:val="00FF5665"/>
    <w:rsid w:val="00FF584D"/>
    <w:rsid w:val="00FF5DD1"/>
    <w:rsid w:val="00FF6828"/>
    <w:rsid w:val="00FF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F97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33E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949D4"/>
    <w:pPr>
      <w:keepNext/>
      <w:outlineLvl w:val="1"/>
    </w:pPr>
    <w:rPr>
      <w:b/>
      <w:sz w:val="32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D949D4"/>
    <w:pPr>
      <w:keepNext/>
      <w:outlineLvl w:val="2"/>
    </w:pPr>
    <w:rPr>
      <w:b/>
      <w:sz w:val="72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133E0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AE3D1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77182B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4E0DD3"/>
    <w:pPr>
      <w:keepNext/>
      <w:ind w:firstLine="317"/>
      <w:outlineLvl w:val="6"/>
    </w:pPr>
    <w:rPr>
      <w:rFonts w:ascii="Arial" w:hAnsi="Arial"/>
      <w:b/>
      <w:sz w:val="28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4E0DD3"/>
    <w:pPr>
      <w:keepNext/>
      <w:jc w:val="both"/>
      <w:outlineLvl w:val="7"/>
    </w:pPr>
    <w:rPr>
      <w:b/>
      <w:sz w:val="36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4E0DD3"/>
    <w:pPr>
      <w:keepNext/>
      <w:outlineLvl w:val="8"/>
    </w:pPr>
    <w:rPr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949D4"/>
    <w:rPr>
      <w:rFonts w:eastAsia="Times New Roman"/>
      <w:b/>
      <w:sz w:val="32"/>
    </w:rPr>
  </w:style>
  <w:style w:type="character" w:customStyle="1" w:styleId="30">
    <w:name w:val="Заголовок 3 Знак"/>
    <w:link w:val="3"/>
    <w:rsid w:val="00D949D4"/>
    <w:rPr>
      <w:rFonts w:eastAsia="Times New Roman"/>
      <w:b/>
      <w:sz w:val="72"/>
    </w:rPr>
  </w:style>
  <w:style w:type="paragraph" w:styleId="a3">
    <w:name w:val="Body Text Indent"/>
    <w:basedOn w:val="a"/>
    <w:link w:val="a4"/>
    <w:rsid w:val="00711415"/>
    <w:pPr>
      <w:ind w:firstLine="1134"/>
      <w:jc w:val="right"/>
    </w:pPr>
    <w:rPr>
      <w:sz w:val="32"/>
      <w:szCs w:val="20"/>
      <w:lang w:val="x-none" w:eastAsia="x-none"/>
    </w:rPr>
  </w:style>
  <w:style w:type="character" w:customStyle="1" w:styleId="a4">
    <w:name w:val="Основной текст с отступом Знак"/>
    <w:link w:val="a3"/>
    <w:rsid w:val="00711415"/>
    <w:rPr>
      <w:rFonts w:eastAsia="Times New Roman"/>
      <w:sz w:val="32"/>
    </w:rPr>
  </w:style>
  <w:style w:type="paragraph" w:styleId="a5">
    <w:name w:val="header"/>
    <w:basedOn w:val="a"/>
    <w:link w:val="a6"/>
    <w:unhideWhenUsed/>
    <w:rsid w:val="00555A7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555A73"/>
    <w:rPr>
      <w:rFonts w:eastAsia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555A7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555A73"/>
    <w:rPr>
      <w:rFonts w:eastAsia="Times New Roman"/>
      <w:sz w:val="24"/>
      <w:szCs w:val="24"/>
    </w:rPr>
  </w:style>
  <w:style w:type="table" w:styleId="-5">
    <w:name w:val="Light List Accent 5"/>
    <w:basedOn w:val="a1"/>
    <w:uiPriority w:val="61"/>
    <w:rsid w:val="00582FE0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Light Grid Accent 5"/>
    <w:basedOn w:val="a1"/>
    <w:uiPriority w:val="62"/>
    <w:rsid w:val="00582FE0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2-5">
    <w:name w:val="Medium List 2 Accent 5"/>
    <w:basedOn w:val="a1"/>
    <w:uiPriority w:val="66"/>
    <w:rsid w:val="007F099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3-5">
    <w:name w:val="Medium Grid 3 Accent 5"/>
    <w:basedOn w:val="a1"/>
    <w:uiPriority w:val="69"/>
    <w:rsid w:val="007F099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1">
    <w:name w:val="Colorful Grid Accent 5"/>
    <w:basedOn w:val="a1"/>
    <w:uiPriority w:val="73"/>
    <w:rsid w:val="007F099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5">
    <w:name w:val="Medium Shading 1 Accent 5"/>
    <w:basedOn w:val="a1"/>
    <w:uiPriority w:val="63"/>
    <w:rsid w:val="007F0998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2">
    <w:name w:val="Light Shading Accent 5"/>
    <w:basedOn w:val="a1"/>
    <w:uiPriority w:val="60"/>
    <w:rsid w:val="007F0998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2-50">
    <w:name w:val="Medium Shading 2 Accent 5"/>
    <w:basedOn w:val="a1"/>
    <w:uiPriority w:val="64"/>
    <w:rsid w:val="007F099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List 1 Accent 5"/>
    <w:basedOn w:val="a1"/>
    <w:uiPriority w:val="65"/>
    <w:rsid w:val="007F0998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-53">
    <w:name w:val="Colorful List Accent 5"/>
    <w:basedOn w:val="a1"/>
    <w:uiPriority w:val="72"/>
    <w:rsid w:val="007F099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1-51">
    <w:name w:val="Medium Grid 1 Accent 5"/>
    <w:basedOn w:val="a1"/>
    <w:uiPriority w:val="67"/>
    <w:rsid w:val="008E618A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9">
    <w:name w:val="Body Text"/>
    <w:basedOn w:val="a"/>
    <w:link w:val="aa"/>
    <w:unhideWhenUsed/>
    <w:rsid w:val="006E4967"/>
    <w:pPr>
      <w:spacing w:after="120"/>
    </w:pPr>
    <w:rPr>
      <w:lang w:val="x-none" w:eastAsia="x-none"/>
    </w:rPr>
  </w:style>
  <w:style w:type="character" w:customStyle="1" w:styleId="aa">
    <w:name w:val="Основной текст Знак"/>
    <w:link w:val="a9"/>
    <w:rsid w:val="006E4967"/>
    <w:rPr>
      <w:rFonts w:eastAsia="Times New Roman"/>
      <w:sz w:val="24"/>
      <w:szCs w:val="24"/>
    </w:rPr>
  </w:style>
  <w:style w:type="table" w:styleId="-54">
    <w:name w:val="Colorful Shading Accent 5"/>
    <w:basedOn w:val="a1"/>
    <w:uiPriority w:val="71"/>
    <w:rsid w:val="006E4967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styleId="31">
    <w:name w:val="Body Text Indent 3"/>
    <w:basedOn w:val="a"/>
    <w:link w:val="32"/>
    <w:uiPriority w:val="99"/>
    <w:unhideWhenUsed/>
    <w:rsid w:val="00153CF9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153CF9"/>
    <w:rPr>
      <w:rFonts w:eastAsia="Times New Roman"/>
      <w:sz w:val="16"/>
      <w:szCs w:val="16"/>
    </w:rPr>
  </w:style>
  <w:style w:type="paragraph" w:styleId="33">
    <w:name w:val="Body Text 3"/>
    <w:basedOn w:val="a"/>
    <w:link w:val="34"/>
    <w:uiPriority w:val="99"/>
    <w:unhideWhenUsed/>
    <w:rsid w:val="00BE778F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uiPriority w:val="99"/>
    <w:semiHidden/>
    <w:rsid w:val="00BE778F"/>
    <w:rPr>
      <w:rFonts w:eastAsia="Times New Roman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BE778F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uiPriority w:val="99"/>
    <w:semiHidden/>
    <w:rsid w:val="00BE778F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nhideWhenUsed/>
    <w:rsid w:val="00DD3E5E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DD3E5E"/>
    <w:rPr>
      <w:rFonts w:ascii="Tahoma" w:eastAsia="Times New Roman" w:hAnsi="Tahoma" w:cs="Tahoma"/>
      <w:sz w:val="16"/>
      <w:szCs w:val="16"/>
    </w:rPr>
  </w:style>
  <w:style w:type="character" w:customStyle="1" w:styleId="60">
    <w:name w:val="Заголовок 6 Знак"/>
    <w:link w:val="6"/>
    <w:uiPriority w:val="9"/>
    <w:semiHidden/>
    <w:rsid w:val="0077182B"/>
    <w:rPr>
      <w:rFonts w:ascii="Calibri" w:eastAsia="Times New Roman" w:hAnsi="Calibri" w:cs="Times New Roman"/>
      <w:b/>
      <w:bCs/>
      <w:sz w:val="22"/>
      <w:szCs w:val="22"/>
    </w:rPr>
  </w:style>
  <w:style w:type="table" w:styleId="ad">
    <w:name w:val="Table Grid"/>
    <w:basedOn w:val="a1"/>
    <w:uiPriority w:val="59"/>
    <w:rsid w:val="007B7D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nhideWhenUsed/>
    <w:rsid w:val="00685DF1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rsid w:val="00685DF1"/>
    <w:rPr>
      <w:rFonts w:eastAsia="Times New Roman"/>
      <w:sz w:val="24"/>
      <w:szCs w:val="24"/>
    </w:rPr>
  </w:style>
  <w:style w:type="paragraph" w:styleId="ae">
    <w:name w:val="Body Text First Indent"/>
    <w:basedOn w:val="a9"/>
    <w:link w:val="af"/>
    <w:rsid w:val="00CE1BAE"/>
    <w:pPr>
      <w:ind w:firstLine="210"/>
    </w:pPr>
    <w:rPr>
      <w:sz w:val="30"/>
    </w:rPr>
  </w:style>
  <w:style w:type="character" w:customStyle="1" w:styleId="af">
    <w:name w:val="Красная строка Знак"/>
    <w:link w:val="ae"/>
    <w:rsid w:val="00CE1BAE"/>
    <w:rPr>
      <w:rFonts w:eastAsia="Times New Roman"/>
      <w:sz w:val="30"/>
      <w:szCs w:val="24"/>
    </w:rPr>
  </w:style>
  <w:style w:type="table" w:styleId="-55">
    <w:name w:val="Dark List Accent 5"/>
    <w:basedOn w:val="a1"/>
    <w:uiPriority w:val="70"/>
    <w:rsid w:val="00DC1D3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character" w:customStyle="1" w:styleId="10">
    <w:name w:val="Заголовок 1 Знак"/>
    <w:link w:val="1"/>
    <w:uiPriority w:val="9"/>
    <w:rsid w:val="00133E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semiHidden/>
    <w:rsid w:val="00133E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AE3D1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4E0DD3"/>
    <w:rPr>
      <w:rFonts w:ascii="Arial" w:eastAsia="Times New Roman" w:hAnsi="Arial"/>
      <w:b/>
      <w:sz w:val="28"/>
    </w:rPr>
  </w:style>
  <w:style w:type="character" w:customStyle="1" w:styleId="80">
    <w:name w:val="Заголовок 8 Знак"/>
    <w:link w:val="8"/>
    <w:rsid w:val="004E0DD3"/>
    <w:rPr>
      <w:rFonts w:eastAsia="Times New Roman"/>
      <w:b/>
      <w:sz w:val="36"/>
    </w:rPr>
  </w:style>
  <w:style w:type="character" w:customStyle="1" w:styleId="90">
    <w:name w:val="Заголовок 9 Знак"/>
    <w:link w:val="9"/>
    <w:rsid w:val="004E0DD3"/>
    <w:rPr>
      <w:rFonts w:eastAsia="Times New Roman"/>
      <w:sz w:val="26"/>
    </w:rPr>
  </w:style>
  <w:style w:type="paragraph" w:customStyle="1" w:styleId="210">
    <w:name w:val="Заголовок 21"/>
    <w:basedOn w:val="a"/>
    <w:next w:val="a"/>
    <w:rsid w:val="004E0DD3"/>
    <w:pPr>
      <w:keepNext/>
      <w:spacing w:before="240" w:after="60"/>
    </w:pPr>
    <w:rPr>
      <w:rFonts w:ascii="SchoolBook" w:hAnsi="SchoolBook"/>
      <w:b/>
      <w:i/>
      <w:snapToGrid w:val="0"/>
      <w:color w:val="0000FF"/>
      <w:szCs w:val="20"/>
      <w:lang w:val="en-GB"/>
    </w:rPr>
  </w:style>
  <w:style w:type="character" w:styleId="af0">
    <w:name w:val="page number"/>
    <w:rsid w:val="004E0DD3"/>
  </w:style>
  <w:style w:type="paragraph" w:styleId="af1">
    <w:name w:val="Title"/>
    <w:basedOn w:val="a"/>
    <w:link w:val="af2"/>
    <w:qFormat/>
    <w:rsid w:val="004E0DD3"/>
    <w:pPr>
      <w:jc w:val="center"/>
    </w:pPr>
    <w:rPr>
      <w:sz w:val="36"/>
      <w:szCs w:val="20"/>
      <w:lang w:val="x-none" w:eastAsia="x-none"/>
    </w:rPr>
  </w:style>
  <w:style w:type="character" w:customStyle="1" w:styleId="af2">
    <w:name w:val="Название Знак"/>
    <w:link w:val="af1"/>
    <w:rsid w:val="004E0DD3"/>
    <w:rPr>
      <w:rFonts w:eastAsia="Times New Roman"/>
      <w:sz w:val="36"/>
    </w:rPr>
  </w:style>
  <w:style w:type="table" w:customStyle="1" w:styleId="11">
    <w:name w:val="Сетка таблицы1"/>
    <w:basedOn w:val="a1"/>
    <w:next w:val="ad"/>
    <w:rsid w:val="004E0DD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8B342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1">
    <w:name w:val="Medium Grid 2 Accent 5"/>
    <w:basedOn w:val="a1"/>
    <w:uiPriority w:val="68"/>
    <w:rsid w:val="00982132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51">
    <w:name w:val="Светлая заливка5"/>
    <w:basedOn w:val="a1"/>
    <w:uiPriority w:val="60"/>
    <w:rsid w:val="0085189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0">
    <w:name w:val="Средняя заливка 11"/>
    <w:basedOn w:val="a1"/>
    <w:uiPriority w:val="63"/>
    <w:rsid w:val="00851899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1">
    <w:name w:val="Средняя заливка 21"/>
    <w:basedOn w:val="a1"/>
    <w:uiPriority w:val="64"/>
    <w:rsid w:val="0085189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85189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851899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3">
    <w:name w:val="Normal (Web)"/>
    <w:basedOn w:val="a"/>
    <w:uiPriority w:val="99"/>
    <w:unhideWhenUsed/>
    <w:rsid w:val="005908E6"/>
    <w:pPr>
      <w:spacing w:before="100" w:beforeAutospacing="1" w:after="100" w:afterAutospacing="1"/>
    </w:pPr>
  </w:style>
  <w:style w:type="table" w:customStyle="1" w:styleId="-11">
    <w:name w:val="Светлая заливка - Акцент 11"/>
    <w:basedOn w:val="a1"/>
    <w:uiPriority w:val="60"/>
    <w:rsid w:val="005908E6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-11">
    <w:name w:val="Средняя заливка 2 - Акцент 11"/>
    <w:basedOn w:val="a1"/>
    <w:uiPriority w:val="64"/>
    <w:rsid w:val="005908E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ий список 1 - Акцент 11"/>
    <w:basedOn w:val="a1"/>
    <w:uiPriority w:val="65"/>
    <w:rsid w:val="005908E6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110">
    <w:name w:val="Средняя заливка 1 - Акцент 11"/>
    <w:basedOn w:val="a1"/>
    <w:uiPriority w:val="63"/>
    <w:rsid w:val="005908E6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1"/>
    <w:uiPriority w:val="65"/>
    <w:rsid w:val="00A56D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">
    <w:name w:val="Цветной список1"/>
    <w:basedOn w:val="a1"/>
    <w:uiPriority w:val="72"/>
    <w:rsid w:val="00A56D9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13">
    <w:name w:val="Светлый список1"/>
    <w:basedOn w:val="a1"/>
    <w:uiPriority w:val="61"/>
    <w:rsid w:val="00A56D9B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4">
    <w:name w:val="Цветная заливка1"/>
    <w:basedOn w:val="a1"/>
    <w:uiPriority w:val="71"/>
    <w:rsid w:val="00FE7010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0">
    <w:name w:val="Светлый список - Акцент 11"/>
    <w:basedOn w:val="a1"/>
    <w:uiPriority w:val="61"/>
    <w:rsid w:val="00FE7010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5">
    <w:name w:val="Светлая заливка1"/>
    <w:basedOn w:val="a1"/>
    <w:next w:val="51"/>
    <w:uiPriority w:val="60"/>
    <w:rsid w:val="00333F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">
    <w:name w:val="Светлая заливка2"/>
    <w:basedOn w:val="a1"/>
    <w:next w:val="51"/>
    <w:uiPriority w:val="60"/>
    <w:rsid w:val="00333F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">
    <w:name w:val="Светлая заливка3"/>
    <w:basedOn w:val="a1"/>
    <w:next w:val="51"/>
    <w:uiPriority w:val="60"/>
    <w:rsid w:val="00333F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">
    <w:name w:val="Светлая заливка4"/>
    <w:basedOn w:val="a1"/>
    <w:next w:val="51"/>
    <w:uiPriority w:val="60"/>
    <w:rsid w:val="0038702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2-2">
    <w:name w:val="Medium Shading 2 Accent 2"/>
    <w:basedOn w:val="a1"/>
    <w:uiPriority w:val="64"/>
    <w:rsid w:val="0005016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05016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20">
    <w:name w:val="Font Style20"/>
    <w:rsid w:val="009A5325"/>
    <w:rPr>
      <w:rFonts w:ascii="Times New Roman" w:hAnsi="Times New Roman" w:cs="Times New Roman"/>
      <w:b/>
      <w:bCs/>
      <w:sz w:val="24"/>
      <w:szCs w:val="24"/>
    </w:rPr>
  </w:style>
  <w:style w:type="paragraph" w:customStyle="1" w:styleId="42">
    <w:name w:val="заголовок 4"/>
    <w:basedOn w:val="a"/>
    <w:next w:val="a"/>
    <w:uiPriority w:val="99"/>
    <w:rsid w:val="00160BBA"/>
    <w:pPr>
      <w:keepNext/>
      <w:autoSpaceDE w:val="0"/>
      <w:autoSpaceDN w:val="0"/>
      <w:jc w:val="center"/>
      <w:outlineLvl w:val="3"/>
    </w:pPr>
    <w:rPr>
      <w:b/>
      <w:bCs/>
    </w:rPr>
  </w:style>
  <w:style w:type="paragraph" w:customStyle="1" w:styleId="61">
    <w:name w:val="заголовок 6"/>
    <w:basedOn w:val="a"/>
    <w:next w:val="a"/>
    <w:uiPriority w:val="99"/>
    <w:rsid w:val="00160BBA"/>
    <w:pPr>
      <w:keepNext/>
      <w:autoSpaceDE w:val="0"/>
      <w:autoSpaceDN w:val="0"/>
      <w:ind w:left="-108"/>
      <w:jc w:val="right"/>
      <w:outlineLvl w:val="5"/>
    </w:pPr>
    <w:rPr>
      <w:b/>
      <w:bCs/>
      <w:sz w:val="20"/>
      <w:szCs w:val="20"/>
      <w:lang w:val="en-US"/>
    </w:rPr>
  </w:style>
  <w:style w:type="paragraph" w:styleId="af4">
    <w:name w:val="Plain Text"/>
    <w:basedOn w:val="a"/>
    <w:link w:val="af5"/>
    <w:rsid w:val="00DF0722"/>
    <w:rPr>
      <w:rFonts w:ascii="Courier New" w:hAnsi="Courier New"/>
      <w:sz w:val="20"/>
      <w:szCs w:val="20"/>
    </w:rPr>
  </w:style>
  <w:style w:type="character" w:customStyle="1" w:styleId="af5">
    <w:name w:val="Текст Знак"/>
    <w:link w:val="af4"/>
    <w:rsid w:val="00DF0722"/>
    <w:rPr>
      <w:rFonts w:ascii="Courier New" w:eastAsia="Times New Roman" w:hAnsi="Courier New"/>
    </w:rPr>
  </w:style>
  <w:style w:type="table" w:styleId="af6">
    <w:name w:val="Light Shading"/>
    <w:basedOn w:val="a1"/>
    <w:uiPriority w:val="60"/>
    <w:rsid w:val="00E63BA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">
    <w:name w:val="Стиль1"/>
    <w:basedOn w:val="a1"/>
    <w:uiPriority w:val="99"/>
    <w:rsid w:val="007C59FA"/>
    <w:tblPr>
      <w:tblInd w:w="0" w:type="dxa"/>
      <w:tblBorders>
        <w:top w:val="single" w:sz="8" w:space="0" w:color="FFFFFF"/>
        <w:bottom w:val="single" w:sz="8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Базовый"/>
    <w:rsid w:val="00B06271"/>
    <w:pPr>
      <w:suppressAutoHyphens/>
      <w:spacing w:after="200" w:line="276" w:lineRule="auto"/>
    </w:pPr>
    <w:rPr>
      <w:rFonts w:eastAsia="Times New Roman"/>
      <w:sz w:val="28"/>
      <w:szCs w:val="28"/>
    </w:rPr>
  </w:style>
  <w:style w:type="paragraph" w:customStyle="1" w:styleId="17">
    <w:name w:val="Без интервала1"/>
    <w:rsid w:val="00B06271"/>
    <w:rPr>
      <w:rFonts w:ascii="Calibri" w:eastAsia="Times New Roman" w:hAnsi="Calibri"/>
      <w:sz w:val="22"/>
      <w:szCs w:val="22"/>
      <w:lang w:eastAsia="en-US"/>
    </w:rPr>
  </w:style>
  <w:style w:type="paragraph" w:styleId="af8">
    <w:name w:val="No Spacing"/>
    <w:qFormat/>
    <w:rsid w:val="00B06271"/>
    <w:rPr>
      <w:rFonts w:ascii="Calibri" w:hAnsi="Calibri"/>
      <w:sz w:val="22"/>
      <w:szCs w:val="22"/>
      <w:lang w:eastAsia="en-US"/>
    </w:rPr>
  </w:style>
  <w:style w:type="character" w:customStyle="1" w:styleId="43">
    <w:name w:val="Основной текст4"/>
    <w:rsid w:val="00B06271"/>
    <w:rPr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ar-SA"/>
    </w:rPr>
  </w:style>
  <w:style w:type="character" w:customStyle="1" w:styleId="af9">
    <w:name w:val="Основной текст_"/>
    <w:link w:val="62"/>
    <w:locked/>
    <w:rsid w:val="00B06271"/>
    <w:rPr>
      <w:sz w:val="30"/>
      <w:szCs w:val="30"/>
      <w:shd w:val="clear" w:color="auto" w:fill="FFFFFF"/>
    </w:rPr>
  </w:style>
  <w:style w:type="paragraph" w:customStyle="1" w:styleId="62">
    <w:name w:val="Основной текст6"/>
    <w:basedOn w:val="a"/>
    <w:link w:val="af9"/>
    <w:rsid w:val="00B06271"/>
    <w:pPr>
      <w:widowControl w:val="0"/>
      <w:shd w:val="clear" w:color="auto" w:fill="FFFFFF"/>
      <w:spacing w:after="780" w:line="240" w:lineRule="atLeast"/>
    </w:pPr>
    <w:rPr>
      <w:rFonts w:eastAsia="Calibri"/>
      <w:sz w:val="30"/>
      <w:szCs w:val="30"/>
      <w:shd w:val="clear" w:color="auto" w:fill="FFFFFF"/>
    </w:rPr>
  </w:style>
  <w:style w:type="character" w:customStyle="1" w:styleId="52">
    <w:name w:val="Основной текст5"/>
    <w:rsid w:val="00B06271"/>
    <w:rPr>
      <w:rFonts w:ascii="Times New Roman" w:hAnsi="Times New Roman" w:cs="Times New Roman"/>
      <w:color w:val="000000"/>
      <w:spacing w:val="0"/>
      <w:w w:val="100"/>
      <w:position w:val="0"/>
      <w:sz w:val="30"/>
      <w:szCs w:val="30"/>
      <w:u w:val="single"/>
      <w:shd w:val="clear" w:color="auto" w:fill="FFFFFF"/>
      <w:lang w:val="ru-RU" w:eastAsia="ru-RU" w:bidi="ar-SA"/>
    </w:rPr>
  </w:style>
  <w:style w:type="paragraph" w:styleId="afa">
    <w:name w:val="caption"/>
    <w:basedOn w:val="a"/>
    <w:next w:val="a"/>
    <w:uiPriority w:val="35"/>
    <w:unhideWhenUsed/>
    <w:qFormat/>
    <w:rsid w:val="00971EC3"/>
    <w:rPr>
      <w:b/>
      <w:bCs/>
      <w:sz w:val="20"/>
      <w:szCs w:val="20"/>
    </w:rPr>
  </w:style>
  <w:style w:type="table" w:customStyle="1" w:styleId="26">
    <w:name w:val="Сетка таблицы2"/>
    <w:basedOn w:val="a1"/>
    <w:next w:val="ad"/>
    <w:uiPriority w:val="59"/>
    <w:rsid w:val="0031054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F97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33E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949D4"/>
    <w:pPr>
      <w:keepNext/>
      <w:outlineLvl w:val="1"/>
    </w:pPr>
    <w:rPr>
      <w:b/>
      <w:sz w:val="32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D949D4"/>
    <w:pPr>
      <w:keepNext/>
      <w:outlineLvl w:val="2"/>
    </w:pPr>
    <w:rPr>
      <w:b/>
      <w:sz w:val="72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133E0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AE3D1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77182B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4E0DD3"/>
    <w:pPr>
      <w:keepNext/>
      <w:ind w:firstLine="317"/>
      <w:outlineLvl w:val="6"/>
    </w:pPr>
    <w:rPr>
      <w:rFonts w:ascii="Arial" w:hAnsi="Arial"/>
      <w:b/>
      <w:sz w:val="28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4E0DD3"/>
    <w:pPr>
      <w:keepNext/>
      <w:jc w:val="both"/>
      <w:outlineLvl w:val="7"/>
    </w:pPr>
    <w:rPr>
      <w:b/>
      <w:sz w:val="36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4E0DD3"/>
    <w:pPr>
      <w:keepNext/>
      <w:outlineLvl w:val="8"/>
    </w:pPr>
    <w:rPr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949D4"/>
    <w:rPr>
      <w:rFonts w:eastAsia="Times New Roman"/>
      <w:b/>
      <w:sz w:val="32"/>
    </w:rPr>
  </w:style>
  <w:style w:type="character" w:customStyle="1" w:styleId="30">
    <w:name w:val="Заголовок 3 Знак"/>
    <w:link w:val="3"/>
    <w:rsid w:val="00D949D4"/>
    <w:rPr>
      <w:rFonts w:eastAsia="Times New Roman"/>
      <w:b/>
      <w:sz w:val="72"/>
    </w:rPr>
  </w:style>
  <w:style w:type="paragraph" w:styleId="a3">
    <w:name w:val="Body Text Indent"/>
    <w:basedOn w:val="a"/>
    <w:link w:val="a4"/>
    <w:rsid w:val="00711415"/>
    <w:pPr>
      <w:ind w:firstLine="1134"/>
      <w:jc w:val="right"/>
    </w:pPr>
    <w:rPr>
      <w:sz w:val="32"/>
      <w:szCs w:val="20"/>
      <w:lang w:val="x-none" w:eastAsia="x-none"/>
    </w:rPr>
  </w:style>
  <w:style w:type="character" w:customStyle="1" w:styleId="a4">
    <w:name w:val="Основной текст с отступом Знак"/>
    <w:link w:val="a3"/>
    <w:rsid w:val="00711415"/>
    <w:rPr>
      <w:rFonts w:eastAsia="Times New Roman"/>
      <w:sz w:val="32"/>
    </w:rPr>
  </w:style>
  <w:style w:type="paragraph" w:styleId="a5">
    <w:name w:val="header"/>
    <w:basedOn w:val="a"/>
    <w:link w:val="a6"/>
    <w:unhideWhenUsed/>
    <w:rsid w:val="00555A7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555A73"/>
    <w:rPr>
      <w:rFonts w:eastAsia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555A7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555A73"/>
    <w:rPr>
      <w:rFonts w:eastAsia="Times New Roman"/>
      <w:sz w:val="24"/>
      <w:szCs w:val="24"/>
    </w:rPr>
  </w:style>
  <w:style w:type="table" w:styleId="-5">
    <w:name w:val="Light List Accent 5"/>
    <w:basedOn w:val="a1"/>
    <w:uiPriority w:val="61"/>
    <w:rsid w:val="00582FE0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Light Grid Accent 5"/>
    <w:basedOn w:val="a1"/>
    <w:uiPriority w:val="62"/>
    <w:rsid w:val="00582FE0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2-5">
    <w:name w:val="Medium List 2 Accent 5"/>
    <w:basedOn w:val="a1"/>
    <w:uiPriority w:val="66"/>
    <w:rsid w:val="007F099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3-5">
    <w:name w:val="Medium Grid 3 Accent 5"/>
    <w:basedOn w:val="a1"/>
    <w:uiPriority w:val="69"/>
    <w:rsid w:val="007F099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1">
    <w:name w:val="Colorful Grid Accent 5"/>
    <w:basedOn w:val="a1"/>
    <w:uiPriority w:val="73"/>
    <w:rsid w:val="007F0998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5">
    <w:name w:val="Medium Shading 1 Accent 5"/>
    <w:basedOn w:val="a1"/>
    <w:uiPriority w:val="63"/>
    <w:rsid w:val="007F0998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2">
    <w:name w:val="Light Shading Accent 5"/>
    <w:basedOn w:val="a1"/>
    <w:uiPriority w:val="60"/>
    <w:rsid w:val="007F0998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2-50">
    <w:name w:val="Medium Shading 2 Accent 5"/>
    <w:basedOn w:val="a1"/>
    <w:uiPriority w:val="64"/>
    <w:rsid w:val="007F099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List 1 Accent 5"/>
    <w:basedOn w:val="a1"/>
    <w:uiPriority w:val="65"/>
    <w:rsid w:val="007F0998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-53">
    <w:name w:val="Colorful List Accent 5"/>
    <w:basedOn w:val="a1"/>
    <w:uiPriority w:val="72"/>
    <w:rsid w:val="007F099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1-51">
    <w:name w:val="Medium Grid 1 Accent 5"/>
    <w:basedOn w:val="a1"/>
    <w:uiPriority w:val="67"/>
    <w:rsid w:val="008E618A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9">
    <w:name w:val="Body Text"/>
    <w:basedOn w:val="a"/>
    <w:link w:val="aa"/>
    <w:unhideWhenUsed/>
    <w:rsid w:val="006E4967"/>
    <w:pPr>
      <w:spacing w:after="120"/>
    </w:pPr>
    <w:rPr>
      <w:lang w:val="x-none" w:eastAsia="x-none"/>
    </w:rPr>
  </w:style>
  <w:style w:type="character" w:customStyle="1" w:styleId="aa">
    <w:name w:val="Основной текст Знак"/>
    <w:link w:val="a9"/>
    <w:rsid w:val="006E4967"/>
    <w:rPr>
      <w:rFonts w:eastAsia="Times New Roman"/>
      <w:sz w:val="24"/>
      <w:szCs w:val="24"/>
    </w:rPr>
  </w:style>
  <w:style w:type="table" w:styleId="-54">
    <w:name w:val="Colorful Shading Accent 5"/>
    <w:basedOn w:val="a1"/>
    <w:uiPriority w:val="71"/>
    <w:rsid w:val="006E4967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styleId="31">
    <w:name w:val="Body Text Indent 3"/>
    <w:basedOn w:val="a"/>
    <w:link w:val="32"/>
    <w:uiPriority w:val="99"/>
    <w:unhideWhenUsed/>
    <w:rsid w:val="00153CF9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153CF9"/>
    <w:rPr>
      <w:rFonts w:eastAsia="Times New Roman"/>
      <w:sz w:val="16"/>
      <w:szCs w:val="16"/>
    </w:rPr>
  </w:style>
  <w:style w:type="paragraph" w:styleId="33">
    <w:name w:val="Body Text 3"/>
    <w:basedOn w:val="a"/>
    <w:link w:val="34"/>
    <w:uiPriority w:val="99"/>
    <w:unhideWhenUsed/>
    <w:rsid w:val="00BE778F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uiPriority w:val="99"/>
    <w:semiHidden/>
    <w:rsid w:val="00BE778F"/>
    <w:rPr>
      <w:rFonts w:eastAsia="Times New Roman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BE778F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uiPriority w:val="99"/>
    <w:semiHidden/>
    <w:rsid w:val="00BE778F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nhideWhenUsed/>
    <w:rsid w:val="00DD3E5E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DD3E5E"/>
    <w:rPr>
      <w:rFonts w:ascii="Tahoma" w:eastAsia="Times New Roman" w:hAnsi="Tahoma" w:cs="Tahoma"/>
      <w:sz w:val="16"/>
      <w:szCs w:val="16"/>
    </w:rPr>
  </w:style>
  <w:style w:type="character" w:customStyle="1" w:styleId="60">
    <w:name w:val="Заголовок 6 Знак"/>
    <w:link w:val="6"/>
    <w:uiPriority w:val="9"/>
    <w:semiHidden/>
    <w:rsid w:val="0077182B"/>
    <w:rPr>
      <w:rFonts w:ascii="Calibri" w:eastAsia="Times New Roman" w:hAnsi="Calibri" w:cs="Times New Roman"/>
      <w:b/>
      <w:bCs/>
      <w:sz w:val="22"/>
      <w:szCs w:val="22"/>
    </w:rPr>
  </w:style>
  <w:style w:type="table" w:styleId="ad">
    <w:name w:val="Table Grid"/>
    <w:basedOn w:val="a1"/>
    <w:uiPriority w:val="59"/>
    <w:rsid w:val="007B7D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nhideWhenUsed/>
    <w:rsid w:val="00685DF1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rsid w:val="00685DF1"/>
    <w:rPr>
      <w:rFonts w:eastAsia="Times New Roman"/>
      <w:sz w:val="24"/>
      <w:szCs w:val="24"/>
    </w:rPr>
  </w:style>
  <w:style w:type="paragraph" w:styleId="ae">
    <w:name w:val="Body Text First Indent"/>
    <w:basedOn w:val="a9"/>
    <w:link w:val="af"/>
    <w:rsid w:val="00CE1BAE"/>
    <w:pPr>
      <w:ind w:firstLine="210"/>
    </w:pPr>
    <w:rPr>
      <w:sz w:val="30"/>
    </w:rPr>
  </w:style>
  <w:style w:type="character" w:customStyle="1" w:styleId="af">
    <w:name w:val="Красная строка Знак"/>
    <w:link w:val="ae"/>
    <w:rsid w:val="00CE1BAE"/>
    <w:rPr>
      <w:rFonts w:eastAsia="Times New Roman"/>
      <w:sz w:val="30"/>
      <w:szCs w:val="24"/>
    </w:rPr>
  </w:style>
  <w:style w:type="table" w:styleId="-55">
    <w:name w:val="Dark List Accent 5"/>
    <w:basedOn w:val="a1"/>
    <w:uiPriority w:val="70"/>
    <w:rsid w:val="00DC1D3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character" w:customStyle="1" w:styleId="10">
    <w:name w:val="Заголовок 1 Знак"/>
    <w:link w:val="1"/>
    <w:uiPriority w:val="9"/>
    <w:rsid w:val="00133E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semiHidden/>
    <w:rsid w:val="00133E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AE3D1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4E0DD3"/>
    <w:rPr>
      <w:rFonts w:ascii="Arial" w:eastAsia="Times New Roman" w:hAnsi="Arial"/>
      <w:b/>
      <w:sz w:val="28"/>
    </w:rPr>
  </w:style>
  <w:style w:type="character" w:customStyle="1" w:styleId="80">
    <w:name w:val="Заголовок 8 Знак"/>
    <w:link w:val="8"/>
    <w:rsid w:val="004E0DD3"/>
    <w:rPr>
      <w:rFonts w:eastAsia="Times New Roman"/>
      <w:b/>
      <w:sz w:val="36"/>
    </w:rPr>
  </w:style>
  <w:style w:type="character" w:customStyle="1" w:styleId="90">
    <w:name w:val="Заголовок 9 Знак"/>
    <w:link w:val="9"/>
    <w:rsid w:val="004E0DD3"/>
    <w:rPr>
      <w:rFonts w:eastAsia="Times New Roman"/>
      <w:sz w:val="26"/>
    </w:rPr>
  </w:style>
  <w:style w:type="paragraph" w:customStyle="1" w:styleId="210">
    <w:name w:val="Заголовок 21"/>
    <w:basedOn w:val="a"/>
    <w:next w:val="a"/>
    <w:rsid w:val="004E0DD3"/>
    <w:pPr>
      <w:keepNext/>
      <w:spacing w:before="240" w:after="60"/>
    </w:pPr>
    <w:rPr>
      <w:rFonts w:ascii="SchoolBook" w:hAnsi="SchoolBook"/>
      <w:b/>
      <w:i/>
      <w:snapToGrid w:val="0"/>
      <w:color w:val="0000FF"/>
      <w:szCs w:val="20"/>
      <w:lang w:val="en-GB"/>
    </w:rPr>
  </w:style>
  <w:style w:type="character" w:styleId="af0">
    <w:name w:val="page number"/>
    <w:rsid w:val="004E0DD3"/>
  </w:style>
  <w:style w:type="paragraph" w:styleId="af1">
    <w:name w:val="Title"/>
    <w:basedOn w:val="a"/>
    <w:link w:val="af2"/>
    <w:qFormat/>
    <w:rsid w:val="004E0DD3"/>
    <w:pPr>
      <w:jc w:val="center"/>
    </w:pPr>
    <w:rPr>
      <w:sz w:val="36"/>
      <w:szCs w:val="20"/>
      <w:lang w:val="x-none" w:eastAsia="x-none"/>
    </w:rPr>
  </w:style>
  <w:style w:type="character" w:customStyle="1" w:styleId="af2">
    <w:name w:val="Название Знак"/>
    <w:link w:val="af1"/>
    <w:rsid w:val="004E0DD3"/>
    <w:rPr>
      <w:rFonts w:eastAsia="Times New Roman"/>
      <w:sz w:val="36"/>
    </w:rPr>
  </w:style>
  <w:style w:type="table" w:customStyle="1" w:styleId="11">
    <w:name w:val="Сетка таблицы1"/>
    <w:basedOn w:val="a1"/>
    <w:next w:val="ad"/>
    <w:rsid w:val="004E0DD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8B342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1">
    <w:name w:val="Medium Grid 2 Accent 5"/>
    <w:basedOn w:val="a1"/>
    <w:uiPriority w:val="68"/>
    <w:rsid w:val="00982132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51">
    <w:name w:val="Светлая заливка5"/>
    <w:basedOn w:val="a1"/>
    <w:uiPriority w:val="60"/>
    <w:rsid w:val="0085189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0">
    <w:name w:val="Средняя заливка 11"/>
    <w:basedOn w:val="a1"/>
    <w:uiPriority w:val="63"/>
    <w:rsid w:val="00851899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1">
    <w:name w:val="Средняя заливка 21"/>
    <w:basedOn w:val="a1"/>
    <w:uiPriority w:val="64"/>
    <w:rsid w:val="0085189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85189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851899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3">
    <w:name w:val="Normal (Web)"/>
    <w:basedOn w:val="a"/>
    <w:uiPriority w:val="99"/>
    <w:unhideWhenUsed/>
    <w:rsid w:val="005908E6"/>
    <w:pPr>
      <w:spacing w:before="100" w:beforeAutospacing="1" w:after="100" w:afterAutospacing="1"/>
    </w:pPr>
  </w:style>
  <w:style w:type="table" w:customStyle="1" w:styleId="-11">
    <w:name w:val="Светлая заливка - Акцент 11"/>
    <w:basedOn w:val="a1"/>
    <w:uiPriority w:val="60"/>
    <w:rsid w:val="005908E6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-11">
    <w:name w:val="Средняя заливка 2 - Акцент 11"/>
    <w:basedOn w:val="a1"/>
    <w:uiPriority w:val="64"/>
    <w:rsid w:val="005908E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ий список 1 - Акцент 11"/>
    <w:basedOn w:val="a1"/>
    <w:uiPriority w:val="65"/>
    <w:rsid w:val="005908E6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110">
    <w:name w:val="Средняя заливка 1 - Акцент 11"/>
    <w:basedOn w:val="a1"/>
    <w:uiPriority w:val="63"/>
    <w:rsid w:val="005908E6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1"/>
    <w:uiPriority w:val="65"/>
    <w:rsid w:val="00A56D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">
    <w:name w:val="Цветной список1"/>
    <w:basedOn w:val="a1"/>
    <w:uiPriority w:val="72"/>
    <w:rsid w:val="00A56D9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13">
    <w:name w:val="Светлый список1"/>
    <w:basedOn w:val="a1"/>
    <w:uiPriority w:val="61"/>
    <w:rsid w:val="00A56D9B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4">
    <w:name w:val="Цветная заливка1"/>
    <w:basedOn w:val="a1"/>
    <w:uiPriority w:val="71"/>
    <w:rsid w:val="00FE7010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0">
    <w:name w:val="Светлый список - Акцент 11"/>
    <w:basedOn w:val="a1"/>
    <w:uiPriority w:val="61"/>
    <w:rsid w:val="00FE7010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5">
    <w:name w:val="Светлая заливка1"/>
    <w:basedOn w:val="a1"/>
    <w:next w:val="51"/>
    <w:uiPriority w:val="60"/>
    <w:rsid w:val="00333F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">
    <w:name w:val="Светлая заливка2"/>
    <w:basedOn w:val="a1"/>
    <w:next w:val="51"/>
    <w:uiPriority w:val="60"/>
    <w:rsid w:val="00333F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">
    <w:name w:val="Светлая заливка3"/>
    <w:basedOn w:val="a1"/>
    <w:next w:val="51"/>
    <w:uiPriority w:val="60"/>
    <w:rsid w:val="00333F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">
    <w:name w:val="Светлая заливка4"/>
    <w:basedOn w:val="a1"/>
    <w:next w:val="51"/>
    <w:uiPriority w:val="60"/>
    <w:rsid w:val="0038702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2-2">
    <w:name w:val="Medium Shading 2 Accent 2"/>
    <w:basedOn w:val="a1"/>
    <w:uiPriority w:val="64"/>
    <w:rsid w:val="0005016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05016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20">
    <w:name w:val="Font Style20"/>
    <w:rsid w:val="009A5325"/>
    <w:rPr>
      <w:rFonts w:ascii="Times New Roman" w:hAnsi="Times New Roman" w:cs="Times New Roman"/>
      <w:b/>
      <w:bCs/>
      <w:sz w:val="24"/>
      <w:szCs w:val="24"/>
    </w:rPr>
  </w:style>
  <w:style w:type="paragraph" w:customStyle="1" w:styleId="42">
    <w:name w:val="заголовок 4"/>
    <w:basedOn w:val="a"/>
    <w:next w:val="a"/>
    <w:uiPriority w:val="99"/>
    <w:rsid w:val="00160BBA"/>
    <w:pPr>
      <w:keepNext/>
      <w:autoSpaceDE w:val="0"/>
      <w:autoSpaceDN w:val="0"/>
      <w:jc w:val="center"/>
      <w:outlineLvl w:val="3"/>
    </w:pPr>
    <w:rPr>
      <w:b/>
      <w:bCs/>
    </w:rPr>
  </w:style>
  <w:style w:type="paragraph" w:customStyle="1" w:styleId="61">
    <w:name w:val="заголовок 6"/>
    <w:basedOn w:val="a"/>
    <w:next w:val="a"/>
    <w:uiPriority w:val="99"/>
    <w:rsid w:val="00160BBA"/>
    <w:pPr>
      <w:keepNext/>
      <w:autoSpaceDE w:val="0"/>
      <w:autoSpaceDN w:val="0"/>
      <w:ind w:left="-108"/>
      <w:jc w:val="right"/>
      <w:outlineLvl w:val="5"/>
    </w:pPr>
    <w:rPr>
      <w:b/>
      <w:bCs/>
      <w:sz w:val="20"/>
      <w:szCs w:val="20"/>
      <w:lang w:val="en-US"/>
    </w:rPr>
  </w:style>
  <w:style w:type="paragraph" w:styleId="af4">
    <w:name w:val="Plain Text"/>
    <w:basedOn w:val="a"/>
    <w:link w:val="af5"/>
    <w:rsid w:val="00DF0722"/>
    <w:rPr>
      <w:rFonts w:ascii="Courier New" w:hAnsi="Courier New"/>
      <w:sz w:val="20"/>
      <w:szCs w:val="20"/>
    </w:rPr>
  </w:style>
  <w:style w:type="character" w:customStyle="1" w:styleId="af5">
    <w:name w:val="Текст Знак"/>
    <w:link w:val="af4"/>
    <w:rsid w:val="00DF0722"/>
    <w:rPr>
      <w:rFonts w:ascii="Courier New" w:eastAsia="Times New Roman" w:hAnsi="Courier New"/>
    </w:rPr>
  </w:style>
  <w:style w:type="table" w:styleId="af6">
    <w:name w:val="Light Shading"/>
    <w:basedOn w:val="a1"/>
    <w:uiPriority w:val="60"/>
    <w:rsid w:val="00E63BA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">
    <w:name w:val="Стиль1"/>
    <w:basedOn w:val="a1"/>
    <w:uiPriority w:val="99"/>
    <w:rsid w:val="007C59FA"/>
    <w:tblPr>
      <w:tblInd w:w="0" w:type="dxa"/>
      <w:tblBorders>
        <w:top w:val="single" w:sz="8" w:space="0" w:color="FFFFFF"/>
        <w:bottom w:val="single" w:sz="8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Базовый"/>
    <w:rsid w:val="00B06271"/>
    <w:pPr>
      <w:suppressAutoHyphens/>
      <w:spacing w:after="200" w:line="276" w:lineRule="auto"/>
    </w:pPr>
    <w:rPr>
      <w:rFonts w:eastAsia="Times New Roman"/>
      <w:sz w:val="28"/>
      <w:szCs w:val="28"/>
    </w:rPr>
  </w:style>
  <w:style w:type="paragraph" w:customStyle="1" w:styleId="17">
    <w:name w:val="Без интервала1"/>
    <w:rsid w:val="00B06271"/>
    <w:rPr>
      <w:rFonts w:ascii="Calibri" w:eastAsia="Times New Roman" w:hAnsi="Calibri"/>
      <w:sz w:val="22"/>
      <w:szCs w:val="22"/>
      <w:lang w:eastAsia="en-US"/>
    </w:rPr>
  </w:style>
  <w:style w:type="paragraph" w:styleId="af8">
    <w:name w:val="No Spacing"/>
    <w:qFormat/>
    <w:rsid w:val="00B06271"/>
    <w:rPr>
      <w:rFonts w:ascii="Calibri" w:hAnsi="Calibri"/>
      <w:sz w:val="22"/>
      <w:szCs w:val="22"/>
      <w:lang w:eastAsia="en-US"/>
    </w:rPr>
  </w:style>
  <w:style w:type="character" w:customStyle="1" w:styleId="43">
    <w:name w:val="Основной текст4"/>
    <w:rsid w:val="00B06271"/>
    <w:rPr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ar-SA"/>
    </w:rPr>
  </w:style>
  <w:style w:type="character" w:customStyle="1" w:styleId="af9">
    <w:name w:val="Основной текст_"/>
    <w:link w:val="62"/>
    <w:locked/>
    <w:rsid w:val="00B06271"/>
    <w:rPr>
      <w:sz w:val="30"/>
      <w:szCs w:val="30"/>
      <w:shd w:val="clear" w:color="auto" w:fill="FFFFFF"/>
    </w:rPr>
  </w:style>
  <w:style w:type="paragraph" w:customStyle="1" w:styleId="62">
    <w:name w:val="Основной текст6"/>
    <w:basedOn w:val="a"/>
    <w:link w:val="af9"/>
    <w:rsid w:val="00B06271"/>
    <w:pPr>
      <w:widowControl w:val="0"/>
      <w:shd w:val="clear" w:color="auto" w:fill="FFFFFF"/>
      <w:spacing w:after="780" w:line="240" w:lineRule="atLeast"/>
    </w:pPr>
    <w:rPr>
      <w:rFonts w:eastAsia="Calibri"/>
      <w:sz w:val="30"/>
      <w:szCs w:val="30"/>
      <w:shd w:val="clear" w:color="auto" w:fill="FFFFFF"/>
    </w:rPr>
  </w:style>
  <w:style w:type="character" w:customStyle="1" w:styleId="52">
    <w:name w:val="Основной текст5"/>
    <w:rsid w:val="00B06271"/>
    <w:rPr>
      <w:rFonts w:ascii="Times New Roman" w:hAnsi="Times New Roman" w:cs="Times New Roman"/>
      <w:color w:val="000000"/>
      <w:spacing w:val="0"/>
      <w:w w:val="100"/>
      <w:position w:val="0"/>
      <w:sz w:val="30"/>
      <w:szCs w:val="30"/>
      <w:u w:val="single"/>
      <w:shd w:val="clear" w:color="auto" w:fill="FFFFFF"/>
      <w:lang w:val="ru-RU" w:eastAsia="ru-RU" w:bidi="ar-SA"/>
    </w:rPr>
  </w:style>
  <w:style w:type="paragraph" w:styleId="afa">
    <w:name w:val="caption"/>
    <w:basedOn w:val="a"/>
    <w:next w:val="a"/>
    <w:uiPriority w:val="35"/>
    <w:unhideWhenUsed/>
    <w:qFormat/>
    <w:rsid w:val="00971EC3"/>
    <w:rPr>
      <w:b/>
      <w:bCs/>
      <w:sz w:val="20"/>
      <w:szCs w:val="20"/>
    </w:rPr>
  </w:style>
  <w:style w:type="table" w:customStyle="1" w:styleId="26">
    <w:name w:val="Сетка таблицы2"/>
    <w:basedOn w:val="a1"/>
    <w:next w:val="ad"/>
    <w:uiPriority w:val="59"/>
    <w:rsid w:val="0031054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29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image" Target="media/image3.png"/><Relationship Id="rId47" Type="http://schemas.openxmlformats.org/officeDocument/2006/relationships/chart" Target="charts/chart36.xml"/><Relationship Id="rId50" Type="http://schemas.openxmlformats.org/officeDocument/2006/relationships/chart" Target="charts/chart39.xml"/><Relationship Id="rId55" Type="http://schemas.openxmlformats.org/officeDocument/2006/relationships/chart" Target="charts/chart44.xml"/><Relationship Id="rId63" Type="http://schemas.openxmlformats.org/officeDocument/2006/relationships/chart" Target="charts/chart52.xml"/><Relationship Id="rId68" Type="http://schemas.openxmlformats.org/officeDocument/2006/relationships/chart" Target="charts/chart57.xml"/><Relationship Id="rId76" Type="http://schemas.openxmlformats.org/officeDocument/2006/relationships/chart" Target="charts/chart63.xml"/><Relationship Id="rId7" Type="http://schemas.openxmlformats.org/officeDocument/2006/relationships/footnotes" Target="footnotes.xml"/><Relationship Id="rId71" Type="http://schemas.openxmlformats.org/officeDocument/2006/relationships/chart" Target="charts/chart60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4.xml"/><Relationship Id="rId53" Type="http://schemas.openxmlformats.org/officeDocument/2006/relationships/chart" Target="charts/chart42.xml"/><Relationship Id="rId58" Type="http://schemas.openxmlformats.org/officeDocument/2006/relationships/chart" Target="charts/chart47.xml"/><Relationship Id="rId66" Type="http://schemas.openxmlformats.org/officeDocument/2006/relationships/chart" Target="charts/chart55.xml"/><Relationship Id="rId74" Type="http://schemas.openxmlformats.org/officeDocument/2006/relationships/image" Target="media/image4.jpe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chart" Target="charts/chart50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3.xml"/><Relationship Id="rId52" Type="http://schemas.openxmlformats.org/officeDocument/2006/relationships/chart" Target="charts/chart41.xml"/><Relationship Id="rId60" Type="http://schemas.openxmlformats.org/officeDocument/2006/relationships/chart" Target="charts/chart49.xml"/><Relationship Id="rId65" Type="http://schemas.openxmlformats.org/officeDocument/2006/relationships/chart" Target="charts/chart54.xml"/><Relationship Id="rId73" Type="http://schemas.openxmlformats.org/officeDocument/2006/relationships/chart" Target="charts/chart62.xm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2.xml"/><Relationship Id="rId48" Type="http://schemas.openxmlformats.org/officeDocument/2006/relationships/chart" Target="charts/chart37.xml"/><Relationship Id="rId56" Type="http://schemas.openxmlformats.org/officeDocument/2006/relationships/chart" Target="charts/chart45.xml"/><Relationship Id="rId64" Type="http://schemas.openxmlformats.org/officeDocument/2006/relationships/chart" Target="charts/chart53.xml"/><Relationship Id="rId69" Type="http://schemas.openxmlformats.org/officeDocument/2006/relationships/chart" Target="charts/chart58.xml"/><Relationship Id="rId77" Type="http://schemas.openxmlformats.org/officeDocument/2006/relationships/chart" Target="charts/chart64.xml"/><Relationship Id="rId8" Type="http://schemas.openxmlformats.org/officeDocument/2006/relationships/endnotes" Target="endnotes.xml"/><Relationship Id="rId51" Type="http://schemas.openxmlformats.org/officeDocument/2006/relationships/chart" Target="charts/chart40.xml"/><Relationship Id="rId72" Type="http://schemas.openxmlformats.org/officeDocument/2006/relationships/chart" Target="charts/chart61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8.xml"/><Relationship Id="rId46" Type="http://schemas.openxmlformats.org/officeDocument/2006/relationships/chart" Target="charts/chart35.xml"/><Relationship Id="rId59" Type="http://schemas.openxmlformats.org/officeDocument/2006/relationships/chart" Target="charts/chart48.xml"/><Relationship Id="rId67" Type="http://schemas.openxmlformats.org/officeDocument/2006/relationships/chart" Target="charts/chart56.xml"/><Relationship Id="rId20" Type="http://schemas.openxmlformats.org/officeDocument/2006/relationships/chart" Target="charts/chart11.xml"/><Relationship Id="rId41" Type="http://schemas.openxmlformats.org/officeDocument/2006/relationships/chart" Target="charts/chart31.xml"/><Relationship Id="rId54" Type="http://schemas.openxmlformats.org/officeDocument/2006/relationships/chart" Target="charts/chart43.xml"/><Relationship Id="rId62" Type="http://schemas.openxmlformats.org/officeDocument/2006/relationships/chart" Target="charts/chart51.xml"/><Relationship Id="rId70" Type="http://schemas.openxmlformats.org/officeDocument/2006/relationships/chart" Target="charts/chart59.xml"/><Relationship Id="rId75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image" Target="media/image2.png"/><Relationship Id="rId49" Type="http://schemas.openxmlformats.org/officeDocument/2006/relationships/chart" Target="charts/chart38.xml"/><Relationship Id="rId57" Type="http://schemas.openxmlformats.org/officeDocument/2006/relationships/chart" Target="charts/chart4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NewAdmin\&#1056;&#1072;&#1073;&#1086;&#1095;&#1080;&#1081;%20&#1089;&#1090;&#1086;&#1083;\&#1088;&#1072;&#1089;&#1095;&#1077;&#1090;&#1099;%20&#1087;&#1086;%20&#1090;&#1077;&#1084;&#1087;&#1072;&#1084;%20&#1087;&#1088;&#1080;&#1088;&#1086;&#1089;&#1090;&#1072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3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G:\&#1082;&#1086;&#1085;&#1094;&#1077;&#1087;&#1094;&#1080;&#1103;%20&#1080;%20&#1089;&#1086;&#1094;-&#1075;&#1080;&#1075;%20&#1084;&#1086;&#1085;&#1080;&#1090;&#1086;&#1088;&#1080;&#1085;&#1075;\&#1088;&#1072;&#1089;&#1095;&#1077;&#1090;&#1099;%20&#1087;&#1086;%20&#1090;&#1077;&#1084;&#1087;&#1072;&#1084;%20&#1087;&#1088;&#1080;&#1088;&#1086;&#1089;&#1090;&#1072;.xlsx" TargetMode="External"/><Relationship Id="rId1" Type="http://schemas.openxmlformats.org/officeDocument/2006/relationships/themeOverride" Target="../theme/themeOverride4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9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2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4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6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7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8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9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0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NewAdmin\&#1056;&#1072;&#1073;&#1086;&#1095;&#1080;&#1081;%20&#1089;&#1090;&#1086;&#1083;\&#1088;&#1072;&#1089;&#1095;&#1077;&#1090;&#1099;%20&#1087;&#1086;%20&#1090;&#1077;&#1084;&#1087;&#1072;&#1084;%20&#1087;&#1088;&#1080;&#1088;&#1086;&#1089;&#1090;&#1072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88883368222132E-2"/>
          <c:y val="2.8783113687401864E-2"/>
          <c:w val="0.9041863960994122"/>
          <c:h val="0.72262257483408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численности населения г. Бреста 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068605340631627E-4"/>
                  <c:y val="1.1872225947617211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290645</a:t>
                    </a:r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069029981175995E-3"/>
                  <c:y val="1.2740850861197896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292346</a:t>
                    </a:r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8126040563529E-3"/>
                  <c:y val="8.4778036076358296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293086</a:t>
                    </a:r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908686747331109E-3"/>
                  <c:y val="9.5386752033566457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294620</a:t>
                    </a:r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245822857571937E-3"/>
                  <c:y val="5.7967417702221198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297235</a:t>
                    </a:r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438531986566859E-3"/>
                  <c:y val="1.150026376611556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300384</a:t>
                    </a:r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4958351566120939E-4"/>
                  <c:y val="5.39604955991097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8962621275009127E-3"/>
                  <c:y val="1.27870022904557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4174643780957979E-3"/>
                  <c:y val="7.44810714955936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9.2647374866976174E-4"/>
                  <c:y val="8.0841410852248805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295275</a:t>
                    </a:r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599846197266247E-3"/>
                  <c:y val="2.2400253313275289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297301</a:t>
                    </a:r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0552343420272442E-3"/>
                  <c:y val="2.50042942223912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5.2546030776082382E-4"/>
                  <c:y val="9.00411328433742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0552343420271691E-3"/>
                  <c:y val="2.35922438702649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1.5024248528646407E-3"/>
                  <c:y val="6.09993526574359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6080438311898478E-3"/>
                  <c:y val="6.80473788738929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6226084840073639E-3"/>
                  <c:y val="1.2392422852231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0"/>
                  <c:y val="7.82923848919170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1.6890142384045944E-3"/>
                  <c:y val="2.06795079707491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1.919459411872846E-3"/>
                  <c:y val="1.22240159812313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1.528317568984669E-3"/>
                  <c:y val="1.37198113109512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5.7141987887387394E-4"/>
                  <c:y val="1.0094326186076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4.4308910460398387E-4"/>
                  <c:y val="1.94205825594054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1.2918847049136607E-3"/>
                  <c:y val="2.66486299138282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7.5121242643232035E-4"/>
                  <c:y val="1.01065517302507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  <c:pt idx="21">
                  <c:v>2014</c:v>
                </c:pt>
                <c:pt idx="22">
                  <c:v>2015</c:v>
                </c:pt>
                <c:pt idx="23">
                  <c:v>2016</c:v>
                </c:pt>
                <c:pt idx="24">
                  <c:v>2017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290645</c:v>
                </c:pt>
                <c:pt idx="1">
                  <c:v>292346</c:v>
                </c:pt>
                <c:pt idx="2">
                  <c:v>293086</c:v>
                </c:pt>
                <c:pt idx="3">
                  <c:v>294620</c:v>
                </c:pt>
                <c:pt idx="4">
                  <c:v>297235</c:v>
                </c:pt>
                <c:pt idx="5">
                  <c:v>300384</c:v>
                </c:pt>
                <c:pt idx="6">
                  <c:v>287400</c:v>
                </c:pt>
                <c:pt idx="7">
                  <c:v>290179</c:v>
                </c:pt>
                <c:pt idx="8">
                  <c:v>294271</c:v>
                </c:pt>
                <c:pt idx="9">
                  <c:v>295275</c:v>
                </c:pt>
                <c:pt idx="10">
                  <c:v>297301</c:v>
                </c:pt>
                <c:pt idx="11">
                  <c:v>299217</c:v>
                </c:pt>
                <c:pt idx="12">
                  <c:v>300774</c:v>
                </c:pt>
                <c:pt idx="13">
                  <c:v>302348</c:v>
                </c:pt>
                <c:pt idx="14">
                  <c:v>309058</c:v>
                </c:pt>
                <c:pt idx="15">
                  <c:v>316444</c:v>
                </c:pt>
                <c:pt idx="16">
                  <c:v>320819</c:v>
                </c:pt>
                <c:pt idx="17">
                  <c:v>313333</c:v>
                </c:pt>
                <c:pt idx="18">
                  <c:v>318372</c:v>
                </c:pt>
                <c:pt idx="19">
                  <c:v>323674</c:v>
                </c:pt>
                <c:pt idx="20">
                  <c:v>328681</c:v>
                </c:pt>
                <c:pt idx="21">
                  <c:v>333290</c:v>
                </c:pt>
                <c:pt idx="22">
                  <c:v>337893</c:v>
                </c:pt>
                <c:pt idx="23">
                  <c:v>342063</c:v>
                </c:pt>
                <c:pt idx="24">
                  <c:v>345780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604480"/>
        <c:axId val="89606016"/>
      </c:barChart>
      <c:catAx>
        <c:axId val="89604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8960601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896060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96044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1.6960723205237471E-7"/>
                  <c:y val="0.1626609229900073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540118470651588E-3"/>
                  <c:y val="0.1686399962336546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1540118470651389E-3"/>
                  <c:y val="0.1566818497463601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8123649229754599E-3"/>
                  <c:y val="0.159191919191919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3735233435379153E-3"/>
                  <c:y val="0.1505216393405369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.135664405585665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2637238256932655E-3"/>
                  <c:y val="0.1556723591369260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2637238256932655E-3"/>
                  <c:y val="0.1552810444149026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Лист3!$B$4:$X$4</c:f>
              <c:numCache>
                <c:formatCode>General</c:formatCode>
                <c:ptCount val="23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  <c:pt idx="21">
                  <c:v>2016</c:v>
                </c:pt>
                <c:pt idx="22">
                  <c:v>2017</c:v>
                </c:pt>
              </c:numCache>
            </c:numRef>
          </c:cat>
          <c:val>
            <c:numRef>
              <c:f>Лист3!$B$5:$X$5</c:f>
              <c:numCache>
                <c:formatCode>General</c:formatCode>
                <c:ptCount val="23"/>
                <c:pt idx="0">
                  <c:v>44572</c:v>
                </c:pt>
                <c:pt idx="1">
                  <c:v>44214</c:v>
                </c:pt>
                <c:pt idx="2">
                  <c:v>44209</c:v>
                </c:pt>
                <c:pt idx="3">
                  <c:v>44939</c:v>
                </c:pt>
                <c:pt idx="4">
                  <c:v>44900</c:v>
                </c:pt>
                <c:pt idx="5">
                  <c:v>45042</c:v>
                </c:pt>
                <c:pt idx="6">
                  <c:v>44720</c:v>
                </c:pt>
                <c:pt idx="7">
                  <c:v>44602</c:v>
                </c:pt>
                <c:pt idx="8">
                  <c:v>43978</c:v>
                </c:pt>
                <c:pt idx="9">
                  <c:v>43696</c:v>
                </c:pt>
                <c:pt idx="10">
                  <c:v>43482</c:v>
                </c:pt>
                <c:pt idx="11">
                  <c:v>43542</c:v>
                </c:pt>
                <c:pt idx="12">
                  <c:v>39300</c:v>
                </c:pt>
                <c:pt idx="13">
                  <c:v>34943</c:v>
                </c:pt>
                <c:pt idx="14">
                  <c:v>34937</c:v>
                </c:pt>
                <c:pt idx="15">
                  <c:v>39334</c:v>
                </c:pt>
                <c:pt idx="16">
                  <c:v>39436</c:v>
                </c:pt>
                <c:pt idx="17">
                  <c:v>39554</c:v>
                </c:pt>
                <c:pt idx="18">
                  <c:v>39650</c:v>
                </c:pt>
                <c:pt idx="19">
                  <c:v>40073</c:v>
                </c:pt>
                <c:pt idx="20">
                  <c:v>40946</c:v>
                </c:pt>
                <c:pt idx="21">
                  <c:v>41755</c:v>
                </c:pt>
                <c:pt idx="22">
                  <c:v>42219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813504"/>
        <c:axId val="105815040"/>
      </c:barChart>
      <c:catAx>
        <c:axId val="105813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058150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815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5813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956547098279388E-2"/>
          <c:y val="9.7151754855374813E-3"/>
          <c:w val="0.59198797953710769"/>
          <c:h val="0.9187763005034206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6"/>
          <c:dPt>
            <c:idx val="0"/>
            <c:bubble3D val="0"/>
          </c:dPt>
          <c:dPt>
            <c:idx val="1"/>
            <c:bubble3D val="0"/>
          </c:dPt>
          <c:dLbls>
            <c:dLbl>
              <c:idx val="0"/>
              <c:layout>
                <c:manualLayout>
                  <c:x val="5.4868928420984342E-2"/>
                  <c:y val="-0.421123511982577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48,6%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162697255435657E-2"/>
                  <c:y val="-0.1011437531224532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51,4%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4808362369337979"/>
                  <c:y val="0.76190476190476186"/>
                </c:manualLayout>
              </c:layout>
              <c:tx>
                <c:rich>
                  <a:bodyPr/>
                  <a:lstStyle/>
                  <a:p>
                    <a:r>
                      <a:t>21,1%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%" sourceLinked="0"/>
            <c:showLegendKey val="0"/>
            <c:showVal val="0"/>
            <c:showCatName val="0"/>
            <c:showSerName val="1"/>
            <c:showPercent val="1"/>
            <c:showBubbleSize val="0"/>
            <c:showLeaderLines val="1"/>
          </c:dLbls>
          <c:cat>
            <c:strRef>
              <c:f>Sheet1!$B$1:$C$1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51.4</c:v>
                </c:pt>
                <c:pt idx="1">
                  <c:v>48.6</c:v>
                </c:pt>
              </c:numCache>
            </c:numRef>
          </c:val>
        </c:ser>
        <c:dLbls>
          <c:showLegendKey val="0"/>
          <c:showVal val="0"/>
          <c:showCatName val="0"/>
          <c:showSerName val="1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14827825538342751"/>
          <c:y val="0.13407835739282589"/>
          <c:w val="0.47036539190314086"/>
          <c:h val="0.58127939085739277"/>
        </c:manualLayout>
      </c:layout>
      <c:overlay val="0"/>
      <c:spPr>
        <a:noFill/>
        <a:ln>
          <a:noFill/>
        </a:ln>
      </c:spPr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046516952849477E-3"/>
          <c:y val="4.0627563475962886E-2"/>
          <c:w val="0.53649922559429364"/>
          <c:h val="0.9153280512425029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6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-0.21265134128765306"/>
                  <c:y val="-0.19421721803163397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ru-RU" b="1"/>
                      <a:t>53,9%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552419474135782"/>
                  <c:y val="-0.25719823939218622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ru-RU" b="1"/>
                      <a:t>24,6%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893407043926273"/>
                  <c:y val="6.500908161872096E-2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ru-RU" b="1"/>
                      <a:t>21,5%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%" sourceLinked="0"/>
            <c:showLegendKey val="0"/>
            <c:showVal val="0"/>
            <c:showCatName val="0"/>
            <c:showSerName val="1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Трудоспособное население </c:v>
                </c:pt>
                <c:pt idx="1">
                  <c:v>Старше трудоспособного населения</c:v>
                </c:pt>
                <c:pt idx="2">
                  <c:v>Младше трудоспособного населения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53.9</c:v>
                </c:pt>
                <c:pt idx="1">
                  <c:v>24.6</c:v>
                </c:pt>
                <c:pt idx="2">
                  <c:v>21.5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explosion val="6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numFmt formatCode="0%" sourceLinked="0"/>
            <c:showLegendKey val="0"/>
            <c:showVal val="0"/>
            <c:showCatName val="0"/>
            <c:showSerName val="1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Трудоспособное население </c:v>
                </c:pt>
                <c:pt idx="1">
                  <c:v>Старше трудоспособного населения</c:v>
                </c:pt>
                <c:pt idx="2">
                  <c:v>Младше трудоспособного населения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explosion val="6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numFmt formatCode="0%" sourceLinked="0"/>
            <c:showLegendKey val="0"/>
            <c:showVal val="0"/>
            <c:showCatName val="0"/>
            <c:showSerName val="1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Трудоспособное население </c:v>
                </c:pt>
                <c:pt idx="1">
                  <c:v>Старше трудоспособного населения</c:v>
                </c:pt>
                <c:pt idx="2">
                  <c:v>Младше трудоспособного населения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1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6432617655792083"/>
          <c:y val="0.22398553892553824"/>
          <c:w val="0.42108869856096032"/>
          <c:h val="0.4453884121025418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081270537980339E-2"/>
          <c:y val="2.5398748341939864E-2"/>
          <c:w val="0.94091719501766979"/>
          <c:h val="0.722500843030800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'трудоспосбн район'!$G$2</c:f>
              <c:strCache>
                <c:ptCount val="1"/>
                <c:pt idx="0">
                  <c:v>младше струдоспобного населения, %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'трудоспосбн район'!$B$3:$B$12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'трудоспосбн район'!$G$3:$G$12</c:f>
              <c:numCache>
                <c:formatCode>0.0</c:formatCode>
                <c:ptCount val="10"/>
                <c:pt idx="0">
                  <c:v>19.182668917952093</c:v>
                </c:pt>
                <c:pt idx="1">
                  <c:v>19.434982969344819</c:v>
                </c:pt>
                <c:pt idx="2">
                  <c:v>18.411552346570396</c:v>
                </c:pt>
                <c:pt idx="3">
                  <c:v>19.966518414871821</c:v>
                </c:pt>
                <c:pt idx="4">
                  <c:v>19.274915305658087</c:v>
                </c:pt>
                <c:pt idx="5">
                  <c:v>19.775535939470366</c:v>
                </c:pt>
                <c:pt idx="6">
                  <c:v>20.250542759463979</c:v>
                </c:pt>
                <c:pt idx="7">
                  <c:v>20.710203682899429</c:v>
                </c:pt>
                <c:pt idx="8">
                  <c:v>21.108849239612024</c:v>
                </c:pt>
                <c:pt idx="9">
                  <c:v>21.476112650702291</c:v>
                </c:pt>
              </c:numCache>
            </c:numRef>
          </c:val>
        </c:ser>
        <c:ser>
          <c:idx val="1"/>
          <c:order val="1"/>
          <c:tx>
            <c:strRef>
              <c:f>'трудоспосбн район'!$H$2</c:f>
              <c:strCache>
                <c:ptCount val="1"/>
                <c:pt idx="0">
                  <c:v>трудоспособное население, %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'трудоспосбн район'!$B$3:$B$12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'трудоспосбн район'!$H$3:$H$12</c:f>
              <c:numCache>
                <c:formatCode>0.0</c:formatCode>
                <c:ptCount val="10"/>
                <c:pt idx="0">
                  <c:v>60.713161434335916</c:v>
                </c:pt>
                <c:pt idx="1">
                  <c:v>60.457394739101815</c:v>
                </c:pt>
                <c:pt idx="2">
                  <c:v>59.139675598718668</c:v>
                </c:pt>
                <c:pt idx="3">
                  <c:v>57.748238468842139</c:v>
                </c:pt>
                <c:pt idx="4">
                  <c:v>57.83991505283916</c:v>
                </c:pt>
                <c:pt idx="5">
                  <c:v>56.998738965952079</c:v>
                </c:pt>
                <c:pt idx="6">
                  <c:v>56.117585406632898</c:v>
                </c:pt>
                <c:pt idx="7">
                  <c:v>55.114052654715969</c:v>
                </c:pt>
                <c:pt idx="8">
                  <c:v>54.15878337923602</c:v>
                </c:pt>
                <c:pt idx="9">
                  <c:v>53.933063312726496</c:v>
                </c:pt>
              </c:numCache>
            </c:numRef>
          </c:val>
        </c:ser>
        <c:ser>
          <c:idx val="2"/>
          <c:order val="2"/>
          <c:tx>
            <c:strRef>
              <c:f>'трудоспосбн район'!$I$2</c:f>
              <c:strCache>
                <c:ptCount val="1"/>
                <c:pt idx="0">
                  <c:v>старше трудоспособного населения, %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'трудоспосбн район'!$B$3:$B$12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'трудоспосбн район'!$I$3:$I$12</c:f>
              <c:numCache>
                <c:formatCode>0.0</c:formatCode>
                <c:ptCount val="10"/>
                <c:pt idx="0">
                  <c:v>20.104169647711988</c:v>
                </c:pt>
                <c:pt idx="1">
                  <c:v>20.107622291553369</c:v>
                </c:pt>
                <c:pt idx="2">
                  <c:v>22.448772054710936</c:v>
                </c:pt>
                <c:pt idx="3">
                  <c:v>22.285243116286043</c:v>
                </c:pt>
                <c:pt idx="4">
                  <c:v>22.885169641502756</c:v>
                </c:pt>
                <c:pt idx="5">
                  <c:v>23.225725094577555</c:v>
                </c:pt>
                <c:pt idx="6">
                  <c:v>23.631871833903126</c:v>
                </c:pt>
                <c:pt idx="7">
                  <c:v>24.175743662384605</c:v>
                </c:pt>
                <c:pt idx="8">
                  <c:v>24.732367381151956</c:v>
                </c:pt>
                <c:pt idx="9">
                  <c:v>24.590824036571213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6641664"/>
        <c:axId val="106663936"/>
        <c:axId val="0"/>
      </c:bar3DChart>
      <c:catAx>
        <c:axId val="106641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663936"/>
        <c:crosses val="autoZero"/>
        <c:auto val="1"/>
        <c:lblAlgn val="ctr"/>
        <c:lblOffset val="100"/>
        <c:noMultiLvlLbl val="0"/>
      </c:catAx>
      <c:valAx>
        <c:axId val="10666393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06641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838145231846018"/>
          <c:y val="0.85430327572111819"/>
          <c:w val="0.75987602964723755"/>
          <c:h val="0.145696942564453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view3D>
      <c:rotX val="15"/>
      <c:hPercent val="29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087719298245612E-2"/>
          <c:y val="9.950248756218906E-2"/>
          <c:w val="0.96491228070175439"/>
          <c:h val="0.70646766169154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5985261564104527E-3"/>
                  <c:y val="6.4501968524131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45573011255433E-2"/>
                  <c:y val="8.136897666978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09778833251791E-2"/>
                  <c:y val="0.127874161822192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8239069356177814E-3"/>
                  <c:y val="-1.957981363814529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4407257845148538E-2"/>
                  <c:y val="8.0943838145989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7793094626023486E-3"/>
                  <c:y val="-4.32114185863554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5275956348182835E-3"/>
                  <c:y val="-1.818366868348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644873337366625E-3"/>
                  <c:y val="-4.88846919997246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824004443568074E-3"/>
                  <c:y val="-2.0125303694805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0945744786435208E-3"/>
                  <c:y val="-2.0975580742389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-0.5</c:v>
                </c:pt>
                <c:pt idx="1">
                  <c:v>-0.9</c:v>
                </c:pt>
                <c:pt idx="2" formatCode="0.0">
                  <c:v>-1</c:v>
                </c:pt>
                <c:pt idx="3">
                  <c:v>0.1</c:v>
                </c:pt>
                <c:pt idx="4">
                  <c:v>-0.3</c:v>
                </c:pt>
                <c:pt idx="5">
                  <c:v>1.3</c:v>
                </c:pt>
                <c:pt idx="6">
                  <c:v>2.8</c:v>
                </c:pt>
                <c:pt idx="7">
                  <c:v>1.6</c:v>
                </c:pt>
                <c:pt idx="8">
                  <c:v>2.4</c:v>
                </c:pt>
                <c:pt idx="9">
                  <c:v>1.2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invertIfNegative val="0"/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invertIfNegative val="0"/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Sheet1!$B$4:$K$4</c:f>
              <c:numCache>
                <c:formatCode>General</c:formatCode>
                <c:ptCount val="10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6968576"/>
        <c:axId val="106970112"/>
        <c:axId val="0"/>
      </c:bar3DChart>
      <c:catAx>
        <c:axId val="10696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6970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970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6968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autoTitleDeleted val="0"/>
    <c:plotArea>
      <c:layout>
        <c:manualLayout>
          <c:layoutTarget val="inner"/>
          <c:xMode val="edge"/>
          <c:yMode val="edge"/>
          <c:x val="3.5993521927842657E-2"/>
          <c:y val="4.6216405267460854E-2"/>
          <c:w val="0.94716494845360821"/>
          <c:h val="0.7407714183657465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Лист3!$C$33:$Y$33</c:f>
              <c:numCache>
                <c:formatCode>General</c:formatCode>
                <c:ptCount val="23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  <c:pt idx="21">
                  <c:v>2016</c:v>
                </c:pt>
                <c:pt idx="22">
                  <c:v>2017</c:v>
                </c:pt>
              </c:numCache>
            </c:numRef>
          </c:cat>
          <c:val>
            <c:numRef>
              <c:f>Лист3!$C$34:$Y$34</c:f>
              <c:numCache>
                <c:formatCode>General</c:formatCode>
                <c:ptCount val="23"/>
                <c:pt idx="0">
                  <c:v>10.4</c:v>
                </c:pt>
                <c:pt idx="1">
                  <c:v>9.1999999999999993</c:v>
                </c:pt>
                <c:pt idx="2">
                  <c:v>10.5</c:v>
                </c:pt>
                <c:pt idx="3">
                  <c:v>10.7</c:v>
                </c:pt>
                <c:pt idx="4">
                  <c:v>9.5</c:v>
                </c:pt>
                <c:pt idx="5">
                  <c:v>9.6999999999999993</c:v>
                </c:pt>
                <c:pt idx="6">
                  <c:v>10.1</c:v>
                </c:pt>
                <c:pt idx="7">
                  <c:v>11.2</c:v>
                </c:pt>
                <c:pt idx="8">
                  <c:v>11.1</c:v>
                </c:pt>
                <c:pt idx="9">
                  <c:v>11.4</c:v>
                </c:pt>
                <c:pt idx="10">
                  <c:v>12.3</c:v>
                </c:pt>
                <c:pt idx="11">
                  <c:v>14</c:v>
                </c:pt>
                <c:pt idx="12">
                  <c:v>15.3</c:v>
                </c:pt>
                <c:pt idx="13">
                  <c:v>15.6</c:v>
                </c:pt>
                <c:pt idx="14">
                  <c:v>14.3</c:v>
                </c:pt>
                <c:pt idx="15">
                  <c:v>14.4</c:v>
                </c:pt>
                <c:pt idx="16">
                  <c:v>15.4</c:v>
                </c:pt>
                <c:pt idx="17">
                  <c:v>14.3</c:v>
                </c:pt>
                <c:pt idx="18">
                  <c:v>15.5</c:v>
                </c:pt>
                <c:pt idx="19">
                  <c:v>16</c:v>
                </c:pt>
                <c:pt idx="20">
                  <c:v>15.2</c:v>
                </c:pt>
                <c:pt idx="21">
                  <c:v>14.7</c:v>
                </c:pt>
                <c:pt idx="22">
                  <c:v>13.3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002880"/>
        <c:axId val="107004672"/>
      </c:barChart>
      <c:catAx>
        <c:axId val="107002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07004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7004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0028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312224050483517E-2"/>
          <c:y val="3.6976940696042848E-2"/>
          <c:w val="0.94693591670563315"/>
          <c:h val="0.7409897750028058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0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Лист3!$C$33:$Y$33</c:f>
              <c:numCache>
                <c:formatCode>General</c:formatCode>
                <c:ptCount val="23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  <c:pt idx="21">
                  <c:v>2016</c:v>
                </c:pt>
                <c:pt idx="22">
                  <c:v>2017</c:v>
                </c:pt>
              </c:numCache>
            </c:numRef>
          </c:cat>
          <c:val>
            <c:numRef>
              <c:f>Лист3!$C$34:$Y$34</c:f>
              <c:numCache>
                <c:formatCode>General</c:formatCode>
                <c:ptCount val="23"/>
                <c:pt idx="0">
                  <c:v>16.399999999999999</c:v>
                </c:pt>
                <c:pt idx="1">
                  <c:v>15.6</c:v>
                </c:pt>
                <c:pt idx="2">
                  <c:v>15.7</c:v>
                </c:pt>
                <c:pt idx="3">
                  <c:v>17.8</c:v>
                </c:pt>
                <c:pt idx="4">
                  <c:v>14.8</c:v>
                </c:pt>
                <c:pt idx="5">
                  <c:v>15.6</c:v>
                </c:pt>
                <c:pt idx="6">
                  <c:v>15.3</c:v>
                </c:pt>
                <c:pt idx="7">
                  <c:v>16.7</c:v>
                </c:pt>
                <c:pt idx="8">
                  <c:v>17.399999999999999</c:v>
                </c:pt>
                <c:pt idx="9">
                  <c:v>15.9</c:v>
                </c:pt>
                <c:pt idx="10">
                  <c:v>17</c:v>
                </c:pt>
                <c:pt idx="11">
                  <c:v>15.5</c:v>
                </c:pt>
                <c:pt idx="12">
                  <c:v>15.7</c:v>
                </c:pt>
                <c:pt idx="13">
                  <c:v>16.100000000000001</c:v>
                </c:pt>
                <c:pt idx="14">
                  <c:v>15.2</c:v>
                </c:pt>
                <c:pt idx="15">
                  <c:v>15.4</c:v>
                </c:pt>
                <c:pt idx="16">
                  <c:v>15.3</c:v>
                </c:pt>
                <c:pt idx="17">
                  <c:v>14.6</c:v>
                </c:pt>
                <c:pt idx="18">
                  <c:v>14.1</c:v>
                </c:pt>
                <c:pt idx="19">
                  <c:v>13.2</c:v>
                </c:pt>
                <c:pt idx="20">
                  <c:v>13.6</c:v>
                </c:pt>
                <c:pt idx="21">
                  <c:v>12.3</c:v>
                </c:pt>
                <c:pt idx="22">
                  <c:v>12.1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158784"/>
        <c:axId val="109160320"/>
      </c:barChart>
      <c:catAx>
        <c:axId val="109158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09160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916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1587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187497780489615E-2"/>
          <c:y val="3.5974137768277792E-2"/>
          <c:w val="0.96740883016936741"/>
          <c:h val="0.69375250966240565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'смертность от причин район'!$C$3</c:f>
              <c:strCache>
                <c:ptCount val="1"/>
                <c:pt idx="0">
                  <c:v> новообразования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'смертность от причин район'!$B$4:$B$8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'смертность от причин район'!$C$4:$C$8</c:f>
              <c:numCache>
                <c:formatCode>General</c:formatCode>
                <c:ptCount val="5"/>
                <c:pt idx="0">
                  <c:v>2.02</c:v>
                </c:pt>
                <c:pt idx="1">
                  <c:v>1.5</c:v>
                </c:pt>
                <c:pt idx="2">
                  <c:v>2.2000000000000002</c:v>
                </c:pt>
                <c:pt idx="3">
                  <c:v>2</c:v>
                </c:pt>
                <c:pt idx="4">
                  <c:v>1.8</c:v>
                </c:pt>
              </c:numCache>
            </c:numRef>
          </c:val>
        </c:ser>
        <c:ser>
          <c:idx val="2"/>
          <c:order val="1"/>
          <c:tx>
            <c:strRef>
              <c:f>'смертность от причин район'!$D$3</c:f>
              <c:strCache>
                <c:ptCount val="1"/>
                <c:pt idx="0">
                  <c:v> болезни системы кровообращения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'смертность от причин район'!$B$4:$B$8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'смертность от причин район'!$D$4:$D$8</c:f>
              <c:numCache>
                <c:formatCode>General</c:formatCode>
                <c:ptCount val="5"/>
                <c:pt idx="0">
                  <c:v>7.7</c:v>
                </c:pt>
                <c:pt idx="1">
                  <c:v>8.5</c:v>
                </c:pt>
                <c:pt idx="2">
                  <c:v>8.8000000000000007</c:v>
                </c:pt>
                <c:pt idx="3">
                  <c:v>7.8</c:v>
                </c:pt>
                <c:pt idx="4">
                  <c:v>7.6</c:v>
                </c:pt>
              </c:numCache>
            </c:numRef>
          </c:val>
        </c:ser>
        <c:ser>
          <c:idx val="3"/>
          <c:order val="2"/>
          <c:tx>
            <c:strRef>
              <c:f>'смертность от причин район'!$E$3</c:f>
              <c:strCache>
                <c:ptCount val="1"/>
                <c:pt idx="0">
                  <c:v> внешние причины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'смертность от причин район'!$B$4:$B$8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'смертность от причин район'!$E$4:$E$8</c:f>
              <c:numCache>
                <c:formatCode>General</c:formatCode>
                <c:ptCount val="5"/>
                <c:pt idx="0">
                  <c:v>0.8</c:v>
                </c:pt>
                <c:pt idx="1">
                  <c:v>1.1000000000000001</c:v>
                </c:pt>
                <c:pt idx="2">
                  <c:v>0.9</c:v>
                </c:pt>
                <c:pt idx="3">
                  <c:v>0.8</c:v>
                </c:pt>
                <c:pt idx="4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9297024"/>
        <c:axId val="109307008"/>
        <c:axId val="0"/>
      </c:bar3DChart>
      <c:catAx>
        <c:axId val="109297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9307008"/>
        <c:crosses val="autoZero"/>
        <c:auto val="1"/>
        <c:lblAlgn val="ctr"/>
        <c:lblOffset val="100"/>
        <c:noMultiLvlLbl val="0"/>
      </c:catAx>
      <c:valAx>
        <c:axId val="109307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297024"/>
        <c:crosses val="autoZero"/>
        <c:crossBetween val="between"/>
      </c:valAx>
      <c:spPr>
        <a:noFill/>
        <a:ln w="25407">
          <a:noFill/>
        </a:ln>
      </c:spPr>
    </c:plotArea>
    <c:legend>
      <c:legendPos val="r"/>
      <c:layout>
        <c:manualLayout>
          <c:xMode val="edge"/>
          <c:yMode val="edge"/>
          <c:x val="2.2140180590633718E-2"/>
          <c:y val="0.80907964373305785"/>
          <c:w val="0.93849931494412253"/>
          <c:h val="0.1665883567832708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051324935275191E-2"/>
          <c:y val="4.3074853370425721E-2"/>
          <c:w val="0.61066235864297258"/>
          <c:h val="0.8474576271186440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2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0"/>
              <c:layout>
                <c:manualLayout>
                  <c:x val="-0.24375066792723385"/>
                  <c:y val="-0.1517511302601650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63,1%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288062624642918E-2"/>
                  <c:y val="6.4876311265013878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1,2%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107790870498795E-4"/>
                  <c:y val="-0.1421985907305736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0202404274694743E-2"/>
                  <c:y val="-6.64082258385830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1.8960867605310513E-2"/>
                  <c:y val="-0.102328239670845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4.4973614291146755E-2"/>
                  <c:y val="-0.1212542124252292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delete val="1"/>
            </c:dLbl>
            <c:numFmt formatCode="0.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Болезни  системы  кровообращения</c:v>
                </c:pt>
                <c:pt idx="1">
                  <c:v>Болезни органов дыхания</c:v>
                </c:pt>
                <c:pt idx="2">
                  <c:v>Новообразования</c:v>
                </c:pt>
                <c:pt idx="3">
                  <c:v>Болезни органов пищеварения</c:v>
                </c:pt>
                <c:pt idx="4">
                  <c:v>Внешние причины</c:v>
                </c:pt>
                <c:pt idx="5">
                  <c:v>Другие причины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63.1</c:v>
                </c:pt>
                <c:pt idx="1">
                  <c:v>1.1000000000000001</c:v>
                </c:pt>
                <c:pt idx="2">
                  <c:v>15.1</c:v>
                </c:pt>
                <c:pt idx="3">
                  <c:v>2.7</c:v>
                </c:pt>
                <c:pt idx="4">
                  <c:v>5.7</c:v>
                </c:pt>
                <c:pt idx="5" formatCode="0.00">
                  <c:v>12.2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2430292862567269"/>
          <c:y val="3.7419484964673233E-2"/>
          <c:w val="0.2650194779706519"/>
          <c:h val="0.82346095361406779"/>
        </c:manualLayout>
      </c:layout>
      <c:overlay val="0"/>
      <c:txPr>
        <a:bodyPr/>
        <a:lstStyle/>
        <a:p>
          <a:pPr>
            <a:defRPr sz="900" strike="noStrike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133720381913139"/>
          <c:y val="0.12795477903391572"/>
          <c:w val="0.5292707116458103"/>
          <c:h val="0.5891090951760525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1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0"/>
              <c:layout>
                <c:manualLayout>
                  <c:x val="1.7089486975834022E-2"/>
                  <c:y val="-0.1659605629526752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7398920177381842E-2"/>
                  <c:y val="3.019008058049497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0474674215059277E-2"/>
                  <c:y val="0.1681613510376883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Болезни органов пищеварения
4,8%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5626617053396481E-2"/>
                  <c:y val="8.391790512330671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Болезни органов дыхания
3,6%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3451694662066753E-2"/>
                  <c:y val="-0.1317783696591642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4.9654556514955664E-3"/>
                  <c:y val="-0.1462688195023757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Болезни системы кровообращения</c:v>
                </c:pt>
                <c:pt idx="1">
                  <c:v>Новообразования </c:v>
                </c:pt>
                <c:pt idx="2">
                  <c:v>Болезни органов пищеварения </c:v>
                </c:pt>
                <c:pt idx="3">
                  <c:v>Болезни органов дыхания</c:v>
                </c:pt>
                <c:pt idx="4">
                  <c:v>Внешние причины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0.0</c:formatCode>
                <c:ptCount val="6"/>
                <c:pt idx="0" formatCode="General">
                  <c:v>34.9</c:v>
                </c:pt>
                <c:pt idx="1">
                  <c:v>26.5</c:v>
                </c:pt>
                <c:pt idx="2" formatCode="General">
                  <c:v>4.8</c:v>
                </c:pt>
                <c:pt idx="3" formatCode="General">
                  <c:v>3.6</c:v>
                </c:pt>
                <c:pt idx="4">
                  <c:v>0.9</c:v>
                </c:pt>
                <c:pt idx="5">
                  <c:v>29.3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explosion val="1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numFmt formatCode="0%" sourceLinked="0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Болезни системы кровообращения</c:v>
                </c:pt>
                <c:pt idx="1">
                  <c:v>Новообразования </c:v>
                </c:pt>
                <c:pt idx="2">
                  <c:v>Болезни органов пищеварения </c:v>
                </c:pt>
                <c:pt idx="3">
                  <c:v>Болезни органов дыхания</c:v>
                </c:pt>
                <c:pt idx="4">
                  <c:v>Внешние причины</c:v>
                </c:pt>
                <c:pt idx="5">
                  <c:v>Прочие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explosion val="1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numFmt formatCode="0%" sourceLinked="0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Болезни системы кровообращения</c:v>
                </c:pt>
                <c:pt idx="1">
                  <c:v>Новообразования </c:v>
                </c:pt>
                <c:pt idx="2">
                  <c:v>Болезни органов пищеварения </c:v>
                </c:pt>
                <c:pt idx="3">
                  <c:v>Болезни органов дыхания</c:v>
                </c:pt>
                <c:pt idx="4">
                  <c:v>Внешние причины</c:v>
                </c:pt>
                <c:pt idx="5">
                  <c:v>Прочие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9"/>
      <c:hPercent val="25"/>
      <c:rotY val="21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28732131085301E-2"/>
          <c:y val="2.0833333333333332E-2"/>
          <c:w val="0.94007126786891471"/>
          <c:h val="0.7604251479116338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Трудоспособное население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66.7</c:v>
                </c:pt>
                <c:pt idx="1">
                  <c:v>66.3</c:v>
                </c:pt>
                <c:pt idx="2">
                  <c:v>65.5</c:v>
                </c:pt>
                <c:pt idx="3" formatCode="#,##0.0">
                  <c:v>65</c:v>
                </c:pt>
                <c:pt idx="4">
                  <c:v>64.400000000000006</c:v>
                </c:pt>
                <c:pt idx="5">
                  <c:v>63.6</c:v>
                </c:pt>
                <c:pt idx="6">
                  <c:v>62.8</c:v>
                </c:pt>
                <c:pt idx="7" formatCode="0.0">
                  <c:v>62</c:v>
                </c:pt>
                <c:pt idx="8">
                  <c:v>61.2</c:v>
                </c:pt>
                <c:pt idx="9" formatCode="0.0">
                  <c:v>61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16.899999999999999</c:v>
                </c:pt>
                <c:pt idx="1">
                  <c:v>17.3</c:v>
                </c:pt>
                <c:pt idx="2">
                  <c:v>17.8</c:v>
                </c:pt>
                <c:pt idx="3">
                  <c:v>18.2</c:v>
                </c:pt>
                <c:pt idx="4">
                  <c:v>18.600000000000001</c:v>
                </c:pt>
                <c:pt idx="5">
                  <c:v>19</c:v>
                </c:pt>
                <c:pt idx="6">
                  <c:v>17.7</c:v>
                </c:pt>
                <c:pt idx="7">
                  <c:v>19.899999999999999</c:v>
                </c:pt>
                <c:pt idx="8">
                  <c:v>20.399999999999999</c:v>
                </c:pt>
                <c:pt idx="9">
                  <c:v>20.2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19</a:t>
                    </a:r>
                    <a:r>
                      <a:rPr lang="ru-RU" b="1"/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Sheet1!$B$4:$K$4</c:f>
              <c:numCache>
                <c:formatCode>General</c:formatCode>
                <c:ptCount val="10"/>
                <c:pt idx="0">
                  <c:v>19.3</c:v>
                </c:pt>
                <c:pt idx="1">
                  <c:v>19</c:v>
                </c:pt>
                <c:pt idx="2">
                  <c:v>19.3</c:v>
                </c:pt>
                <c:pt idx="3">
                  <c:v>19.100000000000001</c:v>
                </c:pt>
                <c:pt idx="4">
                  <c:v>19.2</c:v>
                </c:pt>
                <c:pt idx="5">
                  <c:v>17.399999999999999</c:v>
                </c:pt>
                <c:pt idx="6">
                  <c:v>19.5</c:v>
                </c:pt>
                <c:pt idx="7">
                  <c:v>18.100000000000001</c:v>
                </c:pt>
                <c:pt idx="8">
                  <c:v>18.399999999999999</c:v>
                </c:pt>
                <c:pt idx="9">
                  <c:v>18.8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89783296"/>
        <c:axId val="89400064"/>
        <c:axId val="0"/>
      </c:bar3DChart>
      <c:catAx>
        <c:axId val="89783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89400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94000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9783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7331189710610933E-2"/>
          <c:y val="0.89373453866245289"/>
          <c:w val="0.97266881028938912"/>
          <c:h val="8.93916667849167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92730210016155E-2"/>
          <c:y val="5.0907340865392392E-2"/>
          <c:w val="0.92891760904684972"/>
          <c:h val="0.73754939339415782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dLbls>
            <c:dLbl>
              <c:idx val="0"/>
              <c:layout>
                <c:manualLayout>
                  <c:x val="-3.703619231565438E-2"/>
                  <c:y val="-0.20952769329277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381832458835024E-2"/>
                  <c:y val="-0.2073987831812994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95865761573926E-2"/>
                  <c:y val="-0.213542493841033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1381842185414191E-2"/>
                  <c:y val="-0.1945037683636782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343158457019547E-2"/>
                  <c:y val="-0.1968150435835770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1381851911993441E-2"/>
                  <c:y val="-0.147666541682289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6034605986506651E-2"/>
                  <c:y val="-0.1702939687283615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3304317212078301E-2"/>
                  <c:y val="-0.1853186078538930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4112160139580178E-2"/>
                  <c:y val="-0.199430550847463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3304326938657496E-2"/>
                  <c:y val="-0.1775327406284850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1.8</c:v>
                </c:pt>
                <c:pt idx="1">
                  <c:v>5.3</c:v>
                </c:pt>
                <c:pt idx="2">
                  <c:v>0</c:v>
                </c:pt>
                <c:pt idx="3">
                  <c:v>4.9000000000000004</c:v>
                </c:pt>
                <c:pt idx="4">
                  <c:v>3.5</c:v>
                </c:pt>
                <c:pt idx="5">
                  <c:v>9.9</c:v>
                </c:pt>
                <c:pt idx="6">
                  <c:v>6.3</c:v>
                </c:pt>
                <c:pt idx="7">
                  <c:v>3.2</c:v>
                </c:pt>
                <c:pt idx="8">
                  <c:v>1.6</c:v>
                </c:pt>
                <c:pt idx="9">
                  <c:v>1.6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524096"/>
        <c:axId val="109525632"/>
      </c:lineChart>
      <c:catAx>
        <c:axId val="10952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9525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9525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9524096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527190779251722E-3"/>
          <c:y val="4.356686183457837E-2"/>
          <c:w val="0.65037782978948699"/>
          <c:h val="0.881450434080355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1"/>
              <c:layout>
                <c:manualLayout>
                  <c:x val="-0.12342652878008865"/>
                  <c:y val="-0.2194979473719631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6.3195538000738599E-2"/>
                  <c:y val="-0.1775155869912884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Болезни системы кровообращения</c:v>
                </c:pt>
                <c:pt idx="1">
                  <c:v>Болезни органов дыхания</c:v>
                </c:pt>
                <c:pt idx="2">
                  <c:v>Болезни костно-мышечной системы</c:v>
                </c:pt>
                <c:pt idx="3">
                  <c:v>Болезни глаза и его придаточного аппарата</c:v>
                </c:pt>
                <c:pt idx="4">
                  <c:v>Болезни органов пищеварения</c:v>
                </c:pt>
                <c:pt idx="5">
                  <c:v>Все остальные классы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20.9</c:v>
                </c:pt>
                <c:pt idx="1">
                  <c:v>19.3</c:v>
                </c:pt>
                <c:pt idx="2">
                  <c:v>11.4</c:v>
                </c:pt>
                <c:pt idx="3" formatCode="0.0">
                  <c:v>10.9</c:v>
                </c:pt>
                <c:pt idx="4">
                  <c:v>6.9</c:v>
                </c:pt>
                <c:pt idx="5">
                  <c:v>30.6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cat>
            <c:strRef>
              <c:f>Sheet1!$B$1:$G$1</c:f>
              <c:strCache>
                <c:ptCount val="6"/>
                <c:pt idx="0">
                  <c:v>Болезни системы кровообращения</c:v>
                </c:pt>
                <c:pt idx="1">
                  <c:v>Болезни органов дыхания</c:v>
                </c:pt>
                <c:pt idx="2">
                  <c:v>Болезни костно-мышечной системы</c:v>
                </c:pt>
                <c:pt idx="3">
                  <c:v>Болезни глаза и его придаточного аппарата</c:v>
                </c:pt>
                <c:pt idx="4">
                  <c:v>Болезни органов пищеварения</c:v>
                </c:pt>
                <c:pt idx="5">
                  <c:v>Все остальные классы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cat>
            <c:strRef>
              <c:f>Sheet1!$B$1:$G$1</c:f>
              <c:strCache>
                <c:ptCount val="6"/>
                <c:pt idx="0">
                  <c:v>Болезни системы кровообращения</c:v>
                </c:pt>
                <c:pt idx="1">
                  <c:v>Болезни органов дыхания</c:v>
                </c:pt>
                <c:pt idx="2">
                  <c:v>Болезни костно-мышечной системы</c:v>
                </c:pt>
                <c:pt idx="3">
                  <c:v>Болезни глаза и его придаточного аппарата</c:v>
                </c:pt>
                <c:pt idx="4">
                  <c:v>Болезни органов пищеварения</c:v>
                </c:pt>
                <c:pt idx="5">
                  <c:v>Все остальные классы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895243431026584"/>
          <c:y val="3.9612356147789227E-2"/>
          <c:w val="0.33855732471495781"/>
          <c:h val="0.9344499629853960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6138367389274973E-2"/>
          <c:y val="4.6015477933486718E-2"/>
          <c:w val="0.5282067268981816"/>
          <c:h val="0.8491815029145453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'общая заболеваемость'!$C$114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7C80"/>
            </a:solidFill>
          </c:spPr>
          <c:invertIfNegative val="0"/>
          <c:dLbls>
            <c:txPr>
              <a:bodyPr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'общая заболеваемость'!$B$115:$B$132</c:f>
              <c:strCache>
                <c:ptCount val="18"/>
                <c:pt idx="0">
                  <c:v>болезни системы кровообращения</c:v>
                </c:pt>
                <c:pt idx="1">
                  <c:v>болезни органов дыхания</c:v>
                </c:pt>
                <c:pt idx="2">
                  <c:v>болезни костно-мышечной системы</c:v>
                </c:pt>
                <c:pt idx="3">
                  <c:v>болезни глаза и придат аппарата</c:v>
                </c:pt>
                <c:pt idx="4">
                  <c:v>болезни органов пищеварения</c:v>
                </c:pt>
                <c:pt idx="5">
                  <c:v>болезни эндокроинной системы, растройства питания нарушения обмена веществ</c:v>
                </c:pt>
                <c:pt idx="6">
                  <c:v>болезни нервной системы</c:v>
                </c:pt>
                <c:pt idx="7">
                  <c:v>врожденные аномалии</c:v>
                </c:pt>
                <c:pt idx="8">
                  <c:v>болезни крови и кроветворных органов</c:v>
                </c:pt>
                <c:pt idx="9">
                  <c:v>психические расстройства и расстройства поведения</c:v>
                </c:pt>
                <c:pt idx="10">
                  <c:v>болезни уха и сосцевидного отростка</c:v>
                </c:pt>
                <c:pt idx="11">
                  <c:v>новообразования</c:v>
                </c:pt>
                <c:pt idx="12">
                  <c:v>инфекционные и паразитарные заболевания</c:v>
                </c:pt>
                <c:pt idx="13">
                  <c:v>беременность и роды</c:v>
                </c:pt>
                <c:pt idx="14">
                  <c:v>болезни кожи и подкожной клетчатки</c:v>
                </c:pt>
                <c:pt idx="15">
                  <c:v>болезни мочеполовой системы</c:v>
                </c:pt>
                <c:pt idx="16">
                  <c:v>симптомы и признаки отклонения от нормы</c:v>
                </c:pt>
                <c:pt idx="17">
                  <c:v>травмы и отравления</c:v>
                </c:pt>
              </c:strCache>
            </c:strRef>
          </c:cat>
          <c:val>
            <c:numRef>
              <c:f>'общая заболеваемость'!$C$115:$C$132</c:f>
              <c:numCache>
                <c:formatCode>General</c:formatCode>
                <c:ptCount val="18"/>
                <c:pt idx="0">
                  <c:v>-1.42</c:v>
                </c:pt>
                <c:pt idx="1">
                  <c:v>-4.07</c:v>
                </c:pt>
                <c:pt idx="2">
                  <c:v>2.04</c:v>
                </c:pt>
                <c:pt idx="3">
                  <c:v>3.44</c:v>
                </c:pt>
                <c:pt idx="4">
                  <c:v>-1.2</c:v>
                </c:pt>
                <c:pt idx="5">
                  <c:v>4.4000000000000004</c:v>
                </c:pt>
                <c:pt idx="6">
                  <c:v>1.93</c:v>
                </c:pt>
                <c:pt idx="7">
                  <c:v>6.4</c:v>
                </c:pt>
                <c:pt idx="8">
                  <c:v>7.1</c:v>
                </c:pt>
                <c:pt idx="9">
                  <c:v>-8.36</c:v>
                </c:pt>
                <c:pt idx="10">
                  <c:v>-0.78</c:v>
                </c:pt>
                <c:pt idx="11">
                  <c:v>6.65</c:v>
                </c:pt>
                <c:pt idx="12">
                  <c:v>-4.2</c:v>
                </c:pt>
                <c:pt idx="13">
                  <c:v>-3.23</c:v>
                </c:pt>
                <c:pt idx="14">
                  <c:v>-1.53</c:v>
                </c:pt>
                <c:pt idx="15">
                  <c:v>0.19</c:v>
                </c:pt>
                <c:pt idx="16">
                  <c:v>-2.2599999999999998</c:v>
                </c:pt>
                <c:pt idx="17">
                  <c:v>-2.48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0947328"/>
        <c:axId val="109183744"/>
        <c:axId val="0"/>
      </c:bar3DChart>
      <c:catAx>
        <c:axId val="110947328"/>
        <c:scaling>
          <c:orientation val="minMax"/>
        </c:scaling>
        <c:delete val="0"/>
        <c:axPos val="l"/>
        <c:majorTickMark val="out"/>
        <c:minorTickMark val="none"/>
        <c:tickLblPos val="high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183744"/>
        <c:crosses val="autoZero"/>
        <c:auto val="1"/>
        <c:lblAlgn val="ctr"/>
        <c:lblOffset val="100"/>
        <c:noMultiLvlLbl val="0"/>
      </c:catAx>
      <c:valAx>
        <c:axId val="109183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0947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088164900370056E-2"/>
          <c:y val="0.10724628171478565"/>
          <c:w val="0.57894736842105265"/>
          <c:h val="0.6260869565217391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dLbl>
              <c:idx val="0"/>
              <c:layout>
                <c:manualLayout>
                  <c:x val="-0.14096666075299702"/>
                  <c:y val="9.3482064741907261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9153724193921756E-2"/>
                  <c:y val="-0.1386202974628171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9410358770686579E-2"/>
                  <c:y val="-0.1338149606299212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4.3423757519318901E-2"/>
                  <c:y val="-1.30577427821522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5.623537108716771E-2"/>
                  <c:y val="-1.31119860017497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Sheet1!$B$1:$I$1</c:f>
              <c:strCache>
                <c:ptCount val="8"/>
                <c:pt idx="0">
                  <c:v>Болезни органов дыхания</c:v>
                </c:pt>
                <c:pt idx="1">
                  <c:v>Болезни костно-мышечной системы</c:v>
                </c:pt>
                <c:pt idx="2">
                  <c:v>Травмы и отравления </c:v>
                </c:pt>
                <c:pt idx="3">
                  <c:v>Болезни системы кровообращения</c:v>
                </c:pt>
                <c:pt idx="4">
                  <c:v>Болезни мочеполовой системы</c:v>
                </c:pt>
                <c:pt idx="5">
                  <c:v>Болезни глаза и его придаточного аппарата</c:v>
                </c:pt>
                <c:pt idx="6">
                  <c:v>Болезни уха и сосцевидного отростка</c:v>
                </c:pt>
                <c:pt idx="7">
                  <c:v>Все остальные классы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37.700000000000003</c:v>
                </c:pt>
                <c:pt idx="1">
                  <c:v>12.3</c:v>
                </c:pt>
                <c:pt idx="2">
                  <c:v>10.3</c:v>
                </c:pt>
                <c:pt idx="3">
                  <c:v>6.6</c:v>
                </c:pt>
                <c:pt idx="4">
                  <c:v>5.8</c:v>
                </c:pt>
                <c:pt idx="5">
                  <c:v>5.7</c:v>
                </c:pt>
                <c:pt idx="6">
                  <c:v>4.9000000000000004</c:v>
                </c:pt>
                <c:pt idx="7">
                  <c:v>16.7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cat>
            <c:strRef>
              <c:f>Sheet1!$B$1:$I$1</c:f>
              <c:strCache>
                <c:ptCount val="8"/>
                <c:pt idx="0">
                  <c:v>Болезни органов дыхания</c:v>
                </c:pt>
                <c:pt idx="1">
                  <c:v>Болезни костно-мышечной системы</c:v>
                </c:pt>
                <c:pt idx="2">
                  <c:v>Травмы и отравления </c:v>
                </c:pt>
                <c:pt idx="3">
                  <c:v>Болезни системы кровообращения</c:v>
                </c:pt>
                <c:pt idx="4">
                  <c:v>Болезни мочеполовой системы</c:v>
                </c:pt>
                <c:pt idx="5">
                  <c:v>Болезни глаза и его придаточного аппарата</c:v>
                </c:pt>
                <c:pt idx="6">
                  <c:v>Болезни уха и сосцевидного отростка</c:v>
                </c:pt>
                <c:pt idx="7">
                  <c:v>Все остальные классы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cat>
            <c:strRef>
              <c:f>Sheet1!$B$1:$I$1</c:f>
              <c:strCache>
                <c:ptCount val="8"/>
                <c:pt idx="0">
                  <c:v>Болезни органов дыхания</c:v>
                </c:pt>
                <c:pt idx="1">
                  <c:v>Болезни костно-мышечной системы</c:v>
                </c:pt>
                <c:pt idx="2">
                  <c:v>Травмы и отравления </c:v>
                </c:pt>
                <c:pt idx="3">
                  <c:v>Болезни системы кровообращения</c:v>
                </c:pt>
                <c:pt idx="4">
                  <c:v>Болезни мочеполовой системы</c:v>
                </c:pt>
                <c:pt idx="5">
                  <c:v>Болезни глаза и его придаточного аппарата</c:v>
                </c:pt>
                <c:pt idx="6">
                  <c:v>Болезни уха и сосцевидного отростка</c:v>
                </c:pt>
                <c:pt idx="7">
                  <c:v>Все остальные классы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782102157873878"/>
          <c:y val="0"/>
          <c:w val="0.33961517838947253"/>
          <c:h val="0.9768285214348206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'первичная заболеваемость'!$C$114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'первичная заболеваемость'!$B$115:$B$132</c:f>
              <c:strCache>
                <c:ptCount val="18"/>
                <c:pt idx="0">
                  <c:v>болезни системы кровообращения</c:v>
                </c:pt>
                <c:pt idx="1">
                  <c:v>болезни органов дыхания</c:v>
                </c:pt>
                <c:pt idx="2">
                  <c:v>болезни костно-мышечной системы</c:v>
                </c:pt>
                <c:pt idx="3">
                  <c:v>болезни глаза и придат аппарата</c:v>
                </c:pt>
                <c:pt idx="4">
                  <c:v>болезни органов пищеварения</c:v>
                </c:pt>
                <c:pt idx="5">
                  <c:v>болезни эндокроинной системы, растройства питания нарушения обмена веществ</c:v>
                </c:pt>
                <c:pt idx="6">
                  <c:v>болезни нервной системы</c:v>
                </c:pt>
                <c:pt idx="7">
                  <c:v>врожденные аномалии</c:v>
                </c:pt>
                <c:pt idx="8">
                  <c:v>болезни крови и кроветворных органов</c:v>
                </c:pt>
                <c:pt idx="9">
                  <c:v>психические расстройства и расстройства поведения</c:v>
                </c:pt>
                <c:pt idx="10">
                  <c:v>Болезни уха и сосцевидного отростка</c:v>
                </c:pt>
                <c:pt idx="11">
                  <c:v>новообразования</c:v>
                </c:pt>
                <c:pt idx="12">
                  <c:v>инфекционные и паразитарные заболевания</c:v>
                </c:pt>
                <c:pt idx="13">
                  <c:v>беременность и роды</c:v>
                </c:pt>
                <c:pt idx="14">
                  <c:v>болезни кожи и подкожной клетчатки</c:v>
                </c:pt>
                <c:pt idx="15">
                  <c:v>болезни мочеполовой системы</c:v>
                </c:pt>
                <c:pt idx="16">
                  <c:v>симптомы и признаки отклонения от нормы</c:v>
                </c:pt>
                <c:pt idx="17">
                  <c:v>травмы и отравления</c:v>
                </c:pt>
              </c:strCache>
            </c:strRef>
          </c:cat>
          <c:val>
            <c:numRef>
              <c:f>'первичная заболеваемость'!$C$115:$C$132</c:f>
              <c:numCache>
                <c:formatCode>General</c:formatCode>
                <c:ptCount val="18"/>
                <c:pt idx="0">
                  <c:v>-3.1</c:v>
                </c:pt>
                <c:pt idx="1">
                  <c:v>-3</c:v>
                </c:pt>
                <c:pt idx="2">
                  <c:v>-2.6</c:v>
                </c:pt>
                <c:pt idx="3">
                  <c:v>0.4</c:v>
                </c:pt>
                <c:pt idx="4" formatCode="0.0">
                  <c:v>-3</c:v>
                </c:pt>
                <c:pt idx="5">
                  <c:v>2.33</c:v>
                </c:pt>
                <c:pt idx="6">
                  <c:v>0.3</c:v>
                </c:pt>
                <c:pt idx="7">
                  <c:v>7.7</c:v>
                </c:pt>
                <c:pt idx="8">
                  <c:v>6.39</c:v>
                </c:pt>
                <c:pt idx="9" formatCode="0.0">
                  <c:v>-9.4</c:v>
                </c:pt>
                <c:pt idx="10">
                  <c:v>-2.9</c:v>
                </c:pt>
                <c:pt idx="11">
                  <c:v>-0.3</c:v>
                </c:pt>
                <c:pt idx="12" formatCode="0.0">
                  <c:v>-5.6</c:v>
                </c:pt>
                <c:pt idx="13">
                  <c:v>-3.5</c:v>
                </c:pt>
                <c:pt idx="14">
                  <c:v>-3.5</c:v>
                </c:pt>
                <c:pt idx="15">
                  <c:v>0.9</c:v>
                </c:pt>
                <c:pt idx="16" formatCode="0.0">
                  <c:v>-1</c:v>
                </c:pt>
                <c:pt idx="17">
                  <c:v>-2.8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0633728"/>
        <c:axId val="110635264"/>
        <c:axId val="0"/>
      </c:bar3DChart>
      <c:catAx>
        <c:axId val="110633728"/>
        <c:scaling>
          <c:orientation val="minMax"/>
        </c:scaling>
        <c:delete val="0"/>
        <c:axPos val="l"/>
        <c:majorGridlines/>
        <c:majorTickMark val="out"/>
        <c:minorTickMark val="none"/>
        <c:tickLblPos val="high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35264"/>
        <c:crosses val="autoZero"/>
        <c:auto val="1"/>
        <c:lblAlgn val="ctr"/>
        <c:lblOffset val="100"/>
        <c:noMultiLvlLbl val="0"/>
      </c:catAx>
      <c:valAx>
        <c:axId val="11063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0633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25914999411353E-2"/>
          <c:y val="3.2331230119413884E-2"/>
          <c:w val="0.89316820305666333"/>
          <c:h val="0.764707866256486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'динамика общей и первичной забо'!$C$3</c:f>
              <c:strCache>
                <c:ptCount val="1"/>
                <c:pt idx="0">
                  <c:v>общая заболеваемость</c:v>
                </c:pt>
              </c:strCache>
            </c:strRef>
          </c:tx>
          <c:spPr>
            <a:solidFill>
              <a:srgbClr val="6600FF"/>
            </a:solidFill>
          </c:spPr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'динамика общей и первичной забо'!$B$4:$B$13</c:f>
              <c:numCache>
                <c:formatCode>0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'динамика общей и первичной забо'!$C$4:$C$13</c:f>
              <c:numCache>
                <c:formatCode>General</c:formatCode>
                <c:ptCount val="10"/>
                <c:pt idx="0">
                  <c:v>139453.5</c:v>
                </c:pt>
                <c:pt idx="1">
                  <c:v>148829.70000000001</c:v>
                </c:pt>
                <c:pt idx="2">
                  <c:v>144030.20000000001</c:v>
                </c:pt>
                <c:pt idx="3">
                  <c:v>141639</c:v>
                </c:pt>
                <c:pt idx="4">
                  <c:v>138689.9</c:v>
                </c:pt>
                <c:pt idx="5">
                  <c:v>144652.4</c:v>
                </c:pt>
                <c:pt idx="6">
                  <c:v>138796.29999999999</c:v>
                </c:pt>
                <c:pt idx="7">
                  <c:v>137738.20000000001</c:v>
                </c:pt>
                <c:pt idx="8">
                  <c:v>136130.9</c:v>
                </c:pt>
                <c:pt idx="9">
                  <c:v>134458.70000000001</c:v>
                </c:pt>
              </c:numCache>
            </c:numRef>
          </c:val>
        </c:ser>
        <c:ser>
          <c:idx val="1"/>
          <c:order val="1"/>
          <c:tx>
            <c:strRef>
              <c:f>'динамика общей и первичной забо'!$D$3</c:f>
              <c:strCache>
                <c:ptCount val="1"/>
                <c:pt idx="0">
                  <c:v>первичная заболеваемость</c:v>
                </c:pt>
              </c:strCache>
            </c:strRef>
          </c:tx>
          <c:spPr>
            <a:solidFill>
              <a:srgbClr val="CC00CC"/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'динамика общей и первичной забо'!$B$4:$B$13</c:f>
              <c:numCache>
                <c:formatCode>0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'динамика общей и первичной забо'!$D$4:$D$13</c:f>
              <c:numCache>
                <c:formatCode>General</c:formatCode>
                <c:ptCount val="10"/>
                <c:pt idx="0">
                  <c:v>71297.600000000006</c:v>
                </c:pt>
                <c:pt idx="1">
                  <c:v>79742.8</c:v>
                </c:pt>
                <c:pt idx="2">
                  <c:v>71792.899999999994</c:v>
                </c:pt>
                <c:pt idx="3">
                  <c:v>71328.7</c:v>
                </c:pt>
                <c:pt idx="4">
                  <c:v>66425.600000000006</c:v>
                </c:pt>
                <c:pt idx="5">
                  <c:v>69694.7</c:v>
                </c:pt>
                <c:pt idx="6">
                  <c:v>60755.9</c:v>
                </c:pt>
                <c:pt idx="7">
                  <c:v>61099.9</c:v>
                </c:pt>
                <c:pt idx="8">
                  <c:v>55654.9</c:v>
                </c:pt>
                <c:pt idx="9">
                  <c:v>60443.97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10644608"/>
        <c:axId val="110666880"/>
        <c:axId val="0"/>
      </c:bar3DChart>
      <c:catAx>
        <c:axId val="11064460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crossAx val="110666880"/>
        <c:crosses val="autoZero"/>
        <c:auto val="1"/>
        <c:lblAlgn val="ctr"/>
        <c:lblOffset val="100"/>
        <c:noMultiLvlLbl val="0"/>
      </c:catAx>
      <c:valAx>
        <c:axId val="110666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06446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441511654155356"/>
          <c:y val="0.9167196799616999"/>
          <c:w val="0.59116976691689282"/>
          <c:h val="8.328017502893032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823108560028129E-2"/>
          <c:y val="6.4502670875901821E-2"/>
          <c:w val="0.92333161625824811"/>
          <c:h val="0.6402384826625227"/>
        </c:manualLayout>
      </c:layout>
      <c:lineChart>
        <c:grouping val="standard"/>
        <c:varyColors val="0"/>
        <c:ser>
          <c:idx val="1"/>
          <c:order val="0"/>
          <c:tx>
            <c:strRef>
              <c:f>Лист1!$C$13</c:f>
              <c:strCache>
                <c:ptCount val="1"/>
                <c:pt idx="0">
                  <c:v>общая первичная инвалидность на 10 тыс 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Лист1!$B$14:$B$23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Лист1!$C$14:$C$23</c:f>
              <c:numCache>
                <c:formatCode>General</c:formatCode>
                <c:ptCount val="10"/>
                <c:pt idx="0">
                  <c:v>54.3</c:v>
                </c:pt>
                <c:pt idx="1">
                  <c:v>53.1</c:v>
                </c:pt>
                <c:pt idx="2">
                  <c:v>53.9</c:v>
                </c:pt>
                <c:pt idx="3">
                  <c:v>55.7</c:v>
                </c:pt>
                <c:pt idx="4">
                  <c:v>69.569999999999993</c:v>
                </c:pt>
                <c:pt idx="5">
                  <c:v>69.56</c:v>
                </c:pt>
                <c:pt idx="6">
                  <c:v>59.49</c:v>
                </c:pt>
                <c:pt idx="7">
                  <c:v>63.31</c:v>
                </c:pt>
                <c:pt idx="8">
                  <c:v>64.62</c:v>
                </c:pt>
                <c:pt idx="9">
                  <c:v>61.82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Лист1!$D$13</c:f>
              <c:strCache>
                <c:ptCount val="1"/>
                <c:pt idx="0">
                  <c:v>первичная инвалидность трудоспособного населения на 10 тыс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Лист1!$B$14:$B$23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Лист1!$D$14:$D$23</c:f>
              <c:numCache>
                <c:formatCode>General</c:formatCode>
                <c:ptCount val="10"/>
                <c:pt idx="0">
                  <c:v>29.5</c:v>
                </c:pt>
                <c:pt idx="1">
                  <c:v>29.3</c:v>
                </c:pt>
                <c:pt idx="2">
                  <c:v>27.8</c:v>
                </c:pt>
                <c:pt idx="3">
                  <c:v>29.1</c:v>
                </c:pt>
                <c:pt idx="4">
                  <c:v>34.700000000000003</c:v>
                </c:pt>
                <c:pt idx="5">
                  <c:v>34</c:v>
                </c:pt>
                <c:pt idx="6">
                  <c:v>29.13</c:v>
                </c:pt>
                <c:pt idx="7">
                  <c:v>32.29</c:v>
                </c:pt>
                <c:pt idx="8">
                  <c:v>31.96</c:v>
                </c:pt>
                <c:pt idx="9">
                  <c:v>30.28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499520"/>
        <c:axId val="111509504"/>
      </c:lineChart>
      <c:catAx>
        <c:axId val="11149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1509504"/>
        <c:crosses val="autoZero"/>
        <c:auto val="1"/>
        <c:lblAlgn val="ctr"/>
        <c:lblOffset val="100"/>
        <c:noMultiLvlLbl val="0"/>
      </c:catAx>
      <c:valAx>
        <c:axId val="111509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14995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001030245051145"/>
          <c:y val="0.82758464681177768"/>
          <c:w val="0.8160539979231568"/>
          <c:h val="0.15277475822399428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464968152866242"/>
          <c:y val="4.2553191489361701E-2"/>
          <c:w val="0.88375796178343946"/>
          <c:h val="0.727659574468085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Общая заболеваемость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8080" mc:Ignorable="a14" a14:legacySpreadsheetColorIndex="29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29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FF8080" mc:Ignorable="a14" a14:legacySpreadsheetColorIndex="29"/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458212190305861E-2"/>
                  <c:y val="-3.7243481457452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373197622309178E-3"/>
                  <c:y val="-4.731402990086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524986037036346E-3"/>
                  <c:y val="-4.1325484362696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4650820266784672E-3"/>
                  <c:y val="-6.0430347341170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3457365500620795E-3"/>
                  <c:y val="-5.93310802081567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9135085674648291E-3"/>
                  <c:y val="-5.92720394348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8415434939088811E-3"/>
                  <c:y val="-4.9197498540082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7695784203530459E-3"/>
                  <c:y val="-4.1249558352194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5669165985683251E-4"/>
                  <c:y val="-4.4107672997327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4407700181795761E-3"/>
                  <c:y val="-1.15848149111865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 formatCode="0.0">
                  <c:v>1427.5</c:v>
                </c:pt>
                <c:pt idx="1">
                  <c:v>1577.2</c:v>
                </c:pt>
                <c:pt idx="2">
                  <c:v>1599.9</c:v>
                </c:pt>
                <c:pt idx="3">
                  <c:v>1614.1</c:v>
                </c:pt>
                <c:pt idx="4">
                  <c:v>1494.7</c:v>
                </c:pt>
                <c:pt idx="5">
                  <c:v>1475.1</c:v>
                </c:pt>
                <c:pt idx="6">
                  <c:v>1510.8</c:v>
                </c:pt>
                <c:pt idx="7">
                  <c:v>1488.7</c:v>
                </c:pt>
                <c:pt idx="8">
                  <c:v>1572.3</c:v>
                </c:pt>
                <c:pt idx="9">
                  <c:v>1642.3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1538944"/>
        <c:axId val="111540480"/>
        <c:axId val="0"/>
      </c:bar3DChart>
      <c:catAx>
        <c:axId val="11153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1540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1540480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0.0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1538944"/>
        <c:crosses val="autoZero"/>
        <c:crossBetween val="between"/>
      </c:valAx>
      <c:spPr>
        <a:noFill/>
        <a:ln w="25349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91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0.34872611464968151"/>
          <c:y val="0.92340425531914894"/>
          <c:w val="0.28184713375796178"/>
          <c:h val="7.6595744680851063E-2"/>
        </c:manualLayout>
      </c:layout>
      <c:overlay val="0"/>
      <c:spPr>
        <a:solidFill>
          <a:srgbClr val="FFFFFF"/>
        </a:solidFill>
        <a:ln w="25349">
          <a:noFill/>
        </a:ln>
      </c:spPr>
      <c:txPr>
        <a:bodyPr/>
        <a:lstStyle/>
        <a:p>
          <a:pPr>
            <a:defRPr sz="91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9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25637095822923E-2"/>
          <c:y val="0.14017667381351409"/>
          <c:w val="0.64409448818897641"/>
          <c:h val="0.757009345794392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27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0"/>
              <c:layout>
                <c:manualLayout>
                  <c:x val="0.10617256147750058"/>
                  <c:y val="-0.364181662734608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4145475155301221E-2"/>
                  <c:y val="-4.645844906203814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4505066037771426E-2"/>
                  <c:y val="-7.449583223960824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2.2502470270772734E-2"/>
                  <c:y val="-8.81691288977521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3.1937753388875015E-2"/>
                  <c:y val="-8.26938010452655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6.6401798432685219E-2"/>
                  <c:y val="-0.127016111098366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Болезни органов дыхания</c:v>
                </c:pt>
                <c:pt idx="1">
                  <c:v>Болезни глаза и его придаточного аппарата</c:v>
                </c:pt>
                <c:pt idx="2">
                  <c:v>Травмы и отравления</c:v>
                </c:pt>
                <c:pt idx="3">
                  <c:v>Болезни костно-мышечной системы и соединительной ткани</c:v>
                </c:pt>
                <c:pt idx="4">
                  <c:v>Инфекционные и паразитарные болезни</c:v>
                </c:pt>
                <c:pt idx="5">
                  <c:v>Все остальные классы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69</c:v>
                </c:pt>
                <c:pt idx="1">
                  <c:v>6.5</c:v>
                </c:pt>
                <c:pt idx="2">
                  <c:v>4.0999999999999996</c:v>
                </c:pt>
                <c:pt idx="3" formatCode="0.0">
                  <c:v>4</c:v>
                </c:pt>
                <c:pt idx="4">
                  <c:v>3.7</c:v>
                </c:pt>
                <c:pt idx="5" formatCode="0.0">
                  <c:v>12.7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explosion val="27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numFmt formatCode="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Болезни органов дыхания</c:v>
                </c:pt>
                <c:pt idx="1">
                  <c:v>Болезни глаза и его придаточного аппарата</c:v>
                </c:pt>
                <c:pt idx="2">
                  <c:v>Травмы и отравления</c:v>
                </c:pt>
                <c:pt idx="3">
                  <c:v>Болезни костно-мышечной системы и соединительной ткани</c:v>
                </c:pt>
                <c:pt idx="4">
                  <c:v>Инфекционные и паразитарные болезни</c:v>
                </c:pt>
                <c:pt idx="5">
                  <c:v>Все остальные классы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explosion val="27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numFmt formatCode="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Болезни органов дыхания</c:v>
                </c:pt>
                <c:pt idx="1">
                  <c:v>Болезни глаза и его придаточного аппарата</c:v>
                </c:pt>
                <c:pt idx="2">
                  <c:v>Травмы и отравления</c:v>
                </c:pt>
                <c:pt idx="3">
                  <c:v>Болезни костно-мышечной системы и соединительной ткани</c:v>
                </c:pt>
                <c:pt idx="4">
                  <c:v>Инфекционные и паразитарные болезни</c:v>
                </c:pt>
                <c:pt idx="5">
                  <c:v>Все остальные классы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141732283464572"/>
          <c:y val="8.4112149532710276E-2"/>
          <c:w val="0.32913385826771652"/>
          <c:h val="0.82242990654205606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'заб 0-17 лет общая'!$C$117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90099"/>
            </a:solidFill>
          </c:spPr>
          <c:invertIfNegative val="0"/>
          <c:dLbls>
            <c:txPr>
              <a:bodyPr/>
              <a:lstStyle/>
              <a:p>
                <a:pPr>
                  <a:defRPr sz="7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'заб 0-17 лет общая'!$B$118:$B$136</c:f>
              <c:strCache>
                <c:ptCount val="19"/>
                <c:pt idx="0">
                  <c:v>болезни системы кровообращения</c:v>
                </c:pt>
                <c:pt idx="1">
                  <c:v>болезни органов дыхания</c:v>
                </c:pt>
                <c:pt idx="2">
                  <c:v>болезни костно-мышечной системы</c:v>
                </c:pt>
                <c:pt idx="3">
                  <c:v>болезни глаза и придат аппарата</c:v>
                </c:pt>
                <c:pt idx="4">
                  <c:v>болезни органов пищеварения</c:v>
                </c:pt>
                <c:pt idx="5">
                  <c:v>болезни эндокроинной системы, растройства питания нарушения обмена веществ</c:v>
                </c:pt>
                <c:pt idx="6">
                  <c:v>болезни нервной системы</c:v>
                </c:pt>
                <c:pt idx="7">
                  <c:v>врожденные аномалии</c:v>
                </c:pt>
                <c:pt idx="8">
                  <c:v>болезни крови и кроветворных органов</c:v>
                </c:pt>
                <c:pt idx="9">
                  <c:v>психические расстройства и расстройства поведения</c:v>
                </c:pt>
                <c:pt idx="10">
                  <c:v>болезни уха и сосцевидного отростка</c:v>
                </c:pt>
                <c:pt idx="11">
                  <c:v>новообразования</c:v>
                </c:pt>
                <c:pt idx="12">
                  <c:v>инфекционные и паразитарные заболевания</c:v>
                </c:pt>
                <c:pt idx="13">
                  <c:v>беременность и роды</c:v>
                </c:pt>
                <c:pt idx="14">
                  <c:v>болезни кожи и подкожной клетчатки</c:v>
                </c:pt>
                <c:pt idx="15">
                  <c:v>болезни мочеполовой системы</c:v>
                </c:pt>
                <c:pt idx="16">
                  <c:v>симптомы и признаки отклонения от нормы</c:v>
                </c:pt>
                <c:pt idx="17">
                  <c:v>травмы и отравления</c:v>
                </c:pt>
                <c:pt idx="18">
                  <c:v>отд. состояния, возник. в перинатальном периоде</c:v>
                </c:pt>
              </c:strCache>
            </c:strRef>
          </c:cat>
          <c:val>
            <c:numRef>
              <c:f>'заб 0-17 лет общая'!$C$118:$C$136</c:f>
              <c:numCache>
                <c:formatCode>General</c:formatCode>
                <c:ptCount val="19"/>
                <c:pt idx="0">
                  <c:v>2.06</c:v>
                </c:pt>
                <c:pt idx="1">
                  <c:v>0.4</c:v>
                </c:pt>
                <c:pt idx="2">
                  <c:v>1.1000000000000001</c:v>
                </c:pt>
                <c:pt idx="3">
                  <c:v>12.4</c:v>
                </c:pt>
                <c:pt idx="4">
                  <c:v>-9.07</c:v>
                </c:pt>
                <c:pt idx="5">
                  <c:v>-6.18</c:v>
                </c:pt>
                <c:pt idx="6">
                  <c:v>4.5999999999999996</c:v>
                </c:pt>
                <c:pt idx="7">
                  <c:v>2.1</c:v>
                </c:pt>
                <c:pt idx="8">
                  <c:v>4.0999999999999996</c:v>
                </c:pt>
                <c:pt idx="9">
                  <c:v>-5.7</c:v>
                </c:pt>
                <c:pt idx="10">
                  <c:v>4</c:v>
                </c:pt>
                <c:pt idx="11">
                  <c:v>-1.3</c:v>
                </c:pt>
                <c:pt idx="12">
                  <c:v>2.5</c:v>
                </c:pt>
                <c:pt idx="13">
                  <c:v>0.8</c:v>
                </c:pt>
                <c:pt idx="14">
                  <c:v>-6.9</c:v>
                </c:pt>
                <c:pt idx="15">
                  <c:v>4.5999999999999996</c:v>
                </c:pt>
                <c:pt idx="16">
                  <c:v>-2.81</c:v>
                </c:pt>
                <c:pt idx="17">
                  <c:v>2.0299999999999998</c:v>
                </c:pt>
                <c:pt idx="18">
                  <c:v>-5.03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0747648"/>
        <c:axId val="110749184"/>
        <c:axId val="0"/>
      </c:bar3DChart>
      <c:catAx>
        <c:axId val="11074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high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749184"/>
        <c:crosses val="autoZero"/>
        <c:auto val="1"/>
        <c:lblAlgn val="ctr"/>
        <c:lblOffset val="100"/>
        <c:noMultiLvlLbl val="0"/>
      </c:catAx>
      <c:valAx>
        <c:axId val="110749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0747648"/>
        <c:crosses val="autoZero"/>
        <c:crossBetween val="between"/>
      </c:valAx>
      <c:spPr>
        <a:noFill/>
        <a:ln w="25407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229007633587789E-2"/>
          <c:y val="5.106382978723404E-2"/>
          <c:w val="0.93129770992366412"/>
          <c:h val="0.71489361702127663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Миграционный прирост</c:v>
                </c:pt>
              </c:strCache>
            </c:strRef>
          </c:tx>
          <c:spPr>
            <a:ln w="38020">
              <a:pattFill prst="pct50">
                <a:fgClr>
                  <a:srgbClr val="FF6600"/>
                </a:fgClr>
                <a:bgClr>
                  <a:srgbClr val="FFFFFF"/>
                </a:bgClr>
              </a:pattFill>
              <a:prstDash val="solid"/>
            </a:ln>
          </c:spPr>
          <c:marker>
            <c:symbol val="circle"/>
            <c:size val="4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8621345190823388E-2"/>
                  <c:y val="3.6239130791335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3504483284113223E-3"/>
                  <c:y val="-3.26151162882601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062249045390187E-2"/>
                  <c:y val="-7.8670394255421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4.9867150267807444E-3"/>
                  <c:y val="-1.586389235941047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Sheet1!$B$1:$Y$1</c:f>
              <c:numCache>
                <c:formatCode>General</c:formatCode>
                <c:ptCount val="24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  <c:pt idx="21">
                  <c:v>2014</c:v>
                </c:pt>
                <c:pt idx="22">
                  <c:v>2015</c:v>
                </c:pt>
                <c:pt idx="23">
                  <c:v>2016</c:v>
                </c:pt>
              </c:numCache>
            </c:numRef>
          </c:cat>
          <c:val>
            <c:numRef>
              <c:f>Sheet1!$B$2:$Y$2</c:f>
              <c:numCache>
                <c:formatCode>General</c:formatCode>
                <c:ptCount val="24"/>
                <c:pt idx="0">
                  <c:v>1680</c:v>
                </c:pt>
                <c:pt idx="1">
                  <c:v>463</c:v>
                </c:pt>
                <c:pt idx="2">
                  <c:v>-158</c:v>
                </c:pt>
                <c:pt idx="3">
                  <c:v>812</c:v>
                </c:pt>
                <c:pt idx="4">
                  <c:v>2015</c:v>
                </c:pt>
                <c:pt idx="5">
                  <c:v>2434</c:v>
                </c:pt>
                <c:pt idx="6">
                  <c:v>2331</c:v>
                </c:pt>
                <c:pt idx="7">
                  <c:v>1687</c:v>
                </c:pt>
                <c:pt idx="8">
                  <c:v>2114</c:v>
                </c:pt>
                <c:pt idx="9">
                  <c:v>1651</c:v>
                </c:pt>
                <c:pt idx="10">
                  <c:v>1680</c:v>
                </c:pt>
                <c:pt idx="11">
                  <c:v>1295</c:v>
                </c:pt>
                <c:pt idx="12">
                  <c:v>892</c:v>
                </c:pt>
                <c:pt idx="13">
                  <c:v>1208</c:v>
                </c:pt>
                <c:pt idx="14">
                  <c:v>1706</c:v>
                </c:pt>
                <c:pt idx="15">
                  <c:v>1984</c:v>
                </c:pt>
                <c:pt idx="16">
                  <c:v>4369</c:v>
                </c:pt>
                <c:pt idx="17">
                  <c:v>3790</c:v>
                </c:pt>
                <c:pt idx="18">
                  <c:v>3824</c:v>
                </c:pt>
                <c:pt idx="19">
                  <c:v>3704</c:v>
                </c:pt>
                <c:pt idx="20">
                  <c:v>2778</c:v>
                </c:pt>
                <c:pt idx="21">
                  <c:v>2780</c:v>
                </c:pt>
                <c:pt idx="22">
                  <c:v>2477</c:v>
                </c:pt>
                <c:pt idx="23">
                  <c:v>1780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ln w="38020">
              <a:pattFill prst="pct50">
                <a:fgClr>
                  <a:srgbClr val="0000FF"/>
                </a:fgClr>
                <a:bgClr>
                  <a:srgbClr val="FFFFFF"/>
                </a:bgClr>
              </a:pattFill>
              <a:prstDash val="solid"/>
            </a:ln>
          </c:spPr>
          <c:marker>
            <c:symbol val="square"/>
            <c:size val="4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709462763357148E-2"/>
                  <c:y val="-9.1495552217499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905664991771758E-2"/>
                  <c:y val="-8.3456873329217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510753671922761E-2"/>
                  <c:y val="-7.579581130998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019437018787364E-3"/>
                  <c:y val="-5.47874773229544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7.6362541094116745E-3"/>
                  <c:y val="-8.21300105997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1664911407699959E-2"/>
                  <c:y val="-6.725567783333548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9.5866984769806107E-3"/>
                  <c:y val="-4.7633873092972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2088480025837204E-2"/>
                  <c:y val="-4.494003492181600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4590419766873567E-2"/>
                  <c:y val="-1.19464337217611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5014146577190598E-2"/>
                  <c:y val="1.3110661789850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1.5989368760975096E-2"/>
                  <c:y val="2.1375525205836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4.7506922945645558E-3"/>
                  <c:y val="-9.2326360498243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1.3359502264608606E-2"/>
                  <c:y val="-3.4794844721543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2.1209839903778378E-3"/>
                  <c:y val="-6.64939748924575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1.5309946632177489E-2"/>
                  <c:y val="1.2806508748979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8.142312100068546E-3"/>
                  <c:y val="-4.96813300863661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3961141238234795E-2"/>
                  <c:y val="4.502857528189775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4.9867150267807444E-3"/>
                  <c:y val="-3.20741977354775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Sheet1!$B$1:$Y$1</c:f>
              <c:numCache>
                <c:formatCode>General</c:formatCode>
                <c:ptCount val="24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  <c:pt idx="21">
                  <c:v>2014</c:v>
                </c:pt>
                <c:pt idx="22">
                  <c:v>2015</c:v>
                </c:pt>
                <c:pt idx="23">
                  <c:v>2016</c:v>
                </c:pt>
              </c:numCache>
            </c:numRef>
          </c:cat>
          <c:val>
            <c:numRef>
              <c:f>Sheet1!$B$3:$Y$3</c:f>
              <c:numCache>
                <c:formatCode>General</c:formatCode>
                <c:ptCount val="24"/>
                <c:pt idx="0">
                  <c:v>1583</c:v>
                </c:pt>
                <c:pt idx="1">
                  <c:v>1258</c:v>
                </c:pt>
                <c:pt idx="2">
                  <c:v>898</c:v>
                </c:pt>
                <c:pt idx="3">
                  <c:v>722</c:v>
                </c:pt>
                <c:pt idx="4">
                  <c:v>598</c:v>
                </c:pt>
                <c:pt idx="5">
                  <c:v>715</c:v>
                </c:pt>
                <c:pt idx="6">
                  <c:v>566</c:v>
                </c:pt>
                <c:pt idx="7">
                  <c:v>850</c:v>
                </c:pt>
                <c:pt idx="8">
                  <c:v>708</c:v>
                </c:pt>
                <c:pt idx="9">
                  <c:v>368</c:v>
                </c:pt>
                <c:pt idx="10">
                  <c:v>359</c:v>
                </c:pt>
                <c:pt idx="11">
                  <c:v>500</c:v>
                </c:pt>
                <c:pt idx="12">
                  <c:v>408</c:v>
                </c:pt>
                <c:pt idx="13">
                  <c:v>641</c:v>
                </c:pt>
                <c:pt idx="14">
                  <c:v>1018</c:v>
                </c:pt>
                <c:pt idx="15">
                  <c:v>1216</c:v>
                </c:pt>
                <c:pt idx="16">
                  <c:v>1182</c:v>
                </c:pt>
                <c:pt idx="17">
                  <c:v>1191</c:v>
                </c:pt>
                <c:pt idx="18">
                  <c:v>1272</c:v>
                </c:pt>
                <c:pt idx="19">
                  <c:v>1804</c:v>
                </c:pt>
                <c:pt idx="20">
                  <c:v>1728</c:v>
                </c:pt>
                <c:pt idx="21">
                  <c:v>1931</c:v>
                </c:pt>
                <c:pt idx="22">
                  <c:v>2051</c:v>
                </c:pt>
                <c:pt idx="23">
                  <c:v>2064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9444352"/>
        <c:axId val="89445888"/>
      </c:lineChart>
      <c:catAx>
        <c:axId val="8944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9445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9445888"/>
        <c:scaling>
          <c:orientation val="minMax"/>
        </c:scaling>
        <c:delete val="0"/>
        <c:axPos val="l"/>
        <c:majorGridlines>
          <c:spPr>
            <a:ln w="12673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9444352"/>
        <c:crosses val="autoZero"/>
        <c:crossBetween val="between"/>
      </c:valAx>
      <c:spPr>
        <a:solidFill>
          <a:srgbClr val="FFFFFF"/>
        </a:solidFill>
        <a:ln w="12673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419847328244274"/>
          <c:y val="0.92765957446808511"/>
          <c:w val="0.78167938931297709"/>
          <c:h val="7.6595744680851063E-2"/>
        </c:manualLayout>
      </c:layout>
      <c:overlay val="0"/>
      <c:spPr>
        <a:solidFill>
          <a:srgbClr val="FFFFFF"/>
        </a:solidFill>
        <a:ln w="25347">
          <a:noFill/>
        </a:ln>
      </c:spPr>
      <c:txPr>
        <a:bodyPr/>
        <a:lstStyle/>
        <a:p>
          <a:pPr>
            <a:defRPr sz="733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2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8544303797468354E-2"/>
          <c:y val="6.8062827225130892E-2"/>
          <c:w val="0.94145569620253167"/>
          <c:h val="0.748691099476439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Первичная заболеваемость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29">
                    <a:gamma/>
                    <a:shade val="46275"/>
                    <a:invGamma/>
                  </a:srgbClr>
                </a:gs>
                <a:gs pos="50000">
                  <a:srgbClr val="8DE7F3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2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908440672175975E-2"/>
                  <c:y val="-2.9604420491433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373479740115593E-2"/>
                  <c:y val="-3.0508681530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3950688450616459E-3"/>
                  <c:y val="2.70755168653850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163781344162496E-2"/>
                  <c:y val="-3.45191632635355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9578102989595091E-3"/>
                  <c:y val="-3.0800561510650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068131036035583E-2"/>
                  <c:y val="-3.0505372575087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849501762984486E-2"/>
                  <c:y val="-4.7562213666794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4661516139846139E-3"/>
                  <c:y val="-2.96117548875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5006868978955177E-3"/>
                  <c:y val="-5.1122149623459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2818937109209793E-3"/>
                  <c:y val="-9.7418419712461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1228.0999999999999</c:v>
                </c:pt>
                <c:pt idx="1">
                  <c:v>1396.7</c:v>
                </c:pt>
                <c:pt idx="2">
                  <c:v>1416.1</c:v>
                </c:pt>
                <c:pt idx="3">
                  <c:v>1426.2</c:v>
                </c:pt>
                <c:pt idx="4" formatCode="0.000">
                  <c:v>1304.0999999999999</c:v>
                </c:pt>
                <c:pt idx="5">
                  <c:v>1288.4000000000001</c:v>
                </c:pt>
                <c:pt idx="6">
                  <c:v>1324.7</c:v>
                </c:pt>
                <c:pt idx="7">
                  <c:v>1304.7</c:v>
                </c:pt>
                <c:pt idx="8">
                  <c:v>1386.3</c:v>
                </c:pt>
                <c:pt idx="9">
                  <c:v>1446.8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1728512"/>
        <c:axId val="111730048"/>
        <c:axId val="0"/>
      </c:bar3DChart>
      <c:catAx>
        <c:axId val="111728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1730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1730048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1728512"/>
        <c:crosses val="autoZero"/>
        <c:crossBetween val="between"/>
      </c:valAx>
      <c:spPr>
        <a:noFill/>
        <a:ln w="2534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1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0.13765822784810128"/>
          <c:y val="0.90575916230366493"/>
          <c:w val="0.79588607594936711"/>
          <c:h val="9.4240837696335081E-2"/>
        </c:manualLayout>
      </c:layout>
      <c:overlay val="0"/>
      <c:spPr>
        <a:solidFill>
          <a:srgbClr val="FFFFFF"/>
        </a:solidFill>
        <a:ln w="25341">
          <a:noFill/>
        </a:ln>
      </c:spPr>
      <c:txPr>
        <a:bodyPr/>
        <a:lstStyle/>
        <a:p>
          <a:pPr>
            <a:defRPr sz="91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9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093502377179081E-2"/>
          <c:y val="0.15425531914893617"/>
          <c:w val="0.54675118858954042"/>
          <c:h val="0.7287234042553191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38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>
                <c:manualLayout>
                  <c:x val="9.6166662208451173E-2"/>
                  <c:y val="-0.2534250642912060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9.0142248770365471E-3"/>
                  <c:y val="-7.55065142969314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5142581969450045E-2"/>
                  <c:y val="-7.05286234771910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0980135321930275E-2"/>
                  <c:y val="-5.98903256048506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1.9882758087832259E-2"/>
                  <c:y val="-6.19429002709284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4.3517653466683759E-3"/>
                  <c:y val="-8.192157798457011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5.8844013713361468E-2"/>
                  <c:y val="-0.1330088284418993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Инфекционные и паразитарные болезни</c:v>
                </c:pt>
                <c:pt idx="3">
                  <c:v>Болезни глаза и его придаточного аппарата</c:v>
                </c:pt>
                <c:pt idx="4">
                  <c:v>Болезни уха и сосцевидного отростка</c:v>
                </c:pt>
                <c:pt idx="5">
                  <c:v>Болезни костно-мышечнойсистемы и соединительной ткани</c:v>
                </c:pt>
                <c:pt idx="6">
                  <c:v>Все остальные классы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67.900000000000006</c:v>
                </c:pt>
                <c:pt idx="1">
                  <c:v>4.0999999999999996</c:v>
                </c:pt>
                <c:pt idx="2">
                  <c:v>3.7</c:v>
                </c:pt>
                <c:pt idx="3">
                  <c:v>3.1</c:v>
                </c:pt>
                <c:pt idx="4">
                  <c:v>2.4</c:v>
                </c:pt>
                <c:pt idx="5">
                  <c:v>2.4</c:v>
                </c:pt>
                <c:pt idx="6">
                  <c:v>16.399999999999999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explosion val="38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numFmt formatCode="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Инфекционные и паразитарные болезни</c:v>
                </c:pt>
                <c:pt idx="3">
                  <c:v>Болезни глаза и его придаточного аппарата</c:v>
                </c:pt>
                <c:pt idx="4">
                  <c:v>Болезни уха и сосцевидного отростка</c:v>
                </c:pt>
                <c:pt idx="5">
                  <c:v>Болезни костно-мышечнойсистемы и соединительной ткани</c:v>
                </c:pt>
                <c:pt idx="6">
                  <c:v>Все остальные классы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explosion val="38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numFmt formatCode="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Инфекционные и паразитарные болезни</c:v>
                </c:pt>
                <c:pt idx="3">
                  <c:v>Болезни глаза и его придаточного аппарата</c:v>
                </c:pt>
                <c:pt idx="4">
                  <c:v>Болезни уха и сосцевидного отростка</c:v>
                </c:pt>
                <c:pt idx="5">
                  <c:v>Болезни костно-мышечнойсистемы и соединительной ткани</c:v>
                </c:pt>
                <c:pt idx="6">
                  <c:v>Все остальные классы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7369255150554677"/>
          <c:y val="4.2553191489361701E-2"/>
          <c:w val="0.42313787638668782"/>
          <c:h val="0.9202127659574468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8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86740331491711E-2"/>
          <c:y val="3.1818181818181815E-2"/>
          <c:w val="0.91818610788405552"/>
          <c:h val="0.772727272727272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г.Брест и Брестский район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8267255357684952E-3"/>
                  <c:y val="-2.3091444896070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139338675863564E-3"/>
                  <c:y val="-2.3100158051330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3446451835491232E-3"/>
                  <c:y val="-1.0401314583828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936195424627094E-4"/>
                  <c:y val="-4.48986237650024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437803009430633E-3"/>
                  <c:y val="-2.2216284721374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9341957198735431E-4"/>
                  <c:y val="-3.0387099953942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6195155208896199E-3"/>
                  <c:y val="-3.8549202031251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4075887353135696E-3"/>
                  <c:y val="-2.1305359987408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3391649338824509E-3"/>
                  <c:y val="-5.03641721687976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8896690875329689E-3"/>
                  <c:y val="3.7269449679189215E-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16.399999999999999</c:v>
                </c:pt>
                <c:pt idx="1">
                  <c:v>16.899999999999999</c:v>
                </c:pt>
                <c:pt idx="2">
                  <c:v>18.5</c:v>
                </c:pt>
                <c:pt idx="3">
                  <c:v>15.8</c:v>
                </c:pt>
                <c:pt idx="4">
                  <c:v>18.3</c:v>
                </c:pt>
                <c:pt idx="5">
                  <c:v>17.7</c:v>
                </c:pt>
                <c:pt idx="6">
                  <c:v>16.600000000000001</c:v>
                </c:pt>
                <c:pt idx="7">
                  <c:v>18.2</c:v>
                </c:pt>
                <c:pt idx="8">
                  <c:v>16.399999999999999</c:v>
                </c:pt>
                <c:pt idx="9">
                  <c:v>19.3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Область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738063796730615E-2"/>
                  <c:y val="5.11008939025778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044520213888237E-2"/>
                  <c:y val="-1.24804549875373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018414383737756E-2"/>
                  <c:y val="-1.2746409336489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086838185168874E-3"/>
                  <c:y val="1.46684642350883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680123865053072E-2"/>
                  <c:y val="-6.7310202130693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3671887721759865E-3"/>
                  <c:y val="1.0530704110408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7247623845044857E-2"/>
                  <c:y val="1.4174403046271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7911857680229508E-3"/>
                  <c:y val="2.0532537935283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765686917520322E-2"/>
                  <c:y val="-3.0964904015806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8.4527518246433481E-3"/>
                  <c:y val="1.5978370234568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 formatCode="0.0">
                  <c:v>15.3</c:v>
                </c:pt>
                <c:pt idx="1">
                  <c:v>15</c:v>
                </c:pt>
                <c:pt idx="2">
                  <c:v>16.5</c:v>
                </c:pt>
                <c:pt idx="3">
                  <c:v>15.7</c:v>
                </c:pt>
                <c:pt idx="4">
                  <c:v>16.600000000000001</c:v>
                </c:pt>
                <c:pt idx="5">
                  <c:v>17.2</c:v>
                </c:pt>
                <c:pt idx="6">
                  <c:v>16.8</c:v>
                </c:pt>
                <c:pt idx="7">
                  <c:v>17.100000000000001</c:v>
                </c:pt>
                <c:pt idx="8">
                  <c:v>16.7</c:v>
                </c:pt>
                <c:pt idx="9">
                  <c:v>17.600000000000001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1643264"/>
        <c:axId val="111661440"/>
        <c:axId val="0"/>
      </c:bar3DChart>
      <c:catAx>
        <c:axId val="11164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11661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166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1643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18232044198895E-2"/>
          <c:y val="0.91363636363636369"/>
          <c:w val="0.85635359116022103"/>
          <c:h val="9.090909090909091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'дети гр здоровья'!$C$3</c:f>
              <c:strCache>
                <c:ptCount val="1"/>
                <c:pt idx="0">
                  <c:v>1 гр</c:v>
                </c:pt>
              </c:strCache>
            </c:strRef>
          </c:tx>
          <c:spPr>
            <a:solidFill>
              <a:srgbClr val="990099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'дети гр здоровья'!$B$4:$B$8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'дети гр здоровья'!$C$4:$C$8</c:f>
              <c:numCache>
                <c:formatCode>General</c:formatCode>
                <c:ptCount val="5"/>
                <c:pt idx="0">
                  <c:v>22.6</c:v>
                </c:pt>
                <c:pt idx="1">
                  <c:v>21.9</c:v>
                </c:pt>
                <c:pt idx="2">
                  <c:v>21</c:v>
                </c:pt>
                <c:pt idx="3">
                  <c:v>20.100000000000001</c:v>
                </c:pt>
                <c:pt idx="4">
                  <c:v>18.399999999999999</c:v>
                </c:pt>
              </c:numCache>
            </c:numRef>
          </c:val>
        </c:ser>
        <c:ser>
          <c:idx val="1"/>
          <c:order val="1"/>
          <c:tx>
            <c:strRef>
              <c:f>'дети гр здоровья'!$D$3</c:f>
              <c:strCache>
                <c:ptCount val="1"/>
                <c:pt idx="0">
                  <c:v>2 гр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'дети гр здоровья'!$B$4:$B$8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'дети гр здоровья'!$D$4:$D$8</c:f>
              <c:numCache>
                <c:formatCode>General</c:formatCode>
                <c:ptCount val="5"/>
                <c:pt idx="0">
                  <c:v>68.3</c:v>
                </c:pt>
                <c:pt idx="1">
                  <c:v>69.5</c:v>
                </c:pt>
                <c:pt idx="2">
                  <c:v>71</c:v>
                </c:pt>
                <c:pt idx="3">
                  <c:v>71.5</c:v>
                </c:pt>
                <c:pt idx="4">
                  <c:v>69.3</c:v>
                </c:pt>
              </c:numCache>
            </c:numRef>
          </c:val>
        </c:ser>
        <c:ser>
          <c:idx val="2"/>
          <c:order val="2"/>
          <c:tx>
            <c:strRef>
              <c:f>'дети гр здоровья'!$E$3</c:f>
              <c:strCache>
                <c:ptCount val="1"/>
                <c:pt idx="0">
                  <c:v>3 гр</c:v>
                </c:pt>
              </c:strCache>
            </c:strRef>
          </c:tx>
          <c:spPr>
            <a:solidFill>
              <a:srgbClr val="FFFF99"/>
            </a:solidFill>
          </c:spPr>
          <c:invertIfNegative val="0"/>
          <c:dLbls>
            <c:dLbl>
              <c:idx val="0"/>
              <c:layout>
                <c:manualLayout>
                  <c:x val="1.3136288998357944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515051997810619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704433497536946E-2"/>
                  <c:y val="-1.8518518518518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1893814997263273E-2"/>
                  <c:y val="-1.3888888888888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'дети гр здоровья'!$B$4:$B$8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'дети гр здоровья'!$E$4:$E$8</c:f>
              <c:numCache>
                <c:formatCode>General</c:formatCode>
                <c:ptCount val="5"/>
                <c:pt idx="0">
                  <c:v>7.5</c:v>
                </c:pt>
                <c:pt idx="1">
                  <c:v>7</c:v>
                </c:pt>
                <c:pt idx="2">
                  <c:v>6.4</c:v>
                </c:pt>
                <c:pt idx="3">
                  <c:v>6.8</c:v>
                </c:pt>
                <c:pt idx="4">
                  <c:v>10.7</c:v>
                </c:pt>
              </c:numCache>
            </c:numRef>
          </c:val>
        </c:ser>
        <c:ser>
          <c:idx val="3"/>
          <c:order val="3"/>
          <c:tx>
            <c:strRef>
              <c:f>'дети гр здоровья'!$F$3</c:f>
              <c:strCache>
                <c:ptCount val="1"/>
                <c:pt idx="0">
                  <c:v>4 гр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1"/>
              <c:layout>
                <c:manualLayout>
                  <c:x val="1.3136288998357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7044334975369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2725779967159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1893814997263273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'дети гр здоровья'!$B$4:$B$8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'дети гр здоровья'!$F$4:$F$8</c:f>
              <c:numCache>
                <c:formatCode>General</c:formatCode>
                <c:ptCount val="5"/>
                <c:pt idx="0">
                  <c:v>1.6</c:v>
                </c:pt>
                <c:pt idx="1">
                  <c:v>1.6</c:v>
                </c:pt>
                <c:pt idx="2">
                  <c:v>1.6</c:v>
                </c:pt>
                <c:pt idx="3">
                  <c:v>1.6</c:v>
                </c:pt>
                <c:pt idx="4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2208640"/>
        <c:axId val="122210176"/>
        <c:axId val="0"/>
      </c:bar3DChart>
      <c:catAx>
        <c:axId val="12220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2210176"/>
        <c:crosses val="autoZero"/>
        <c:auto val="1"/>
        <c:lblAlgn val="ctr"/>
        <c:lblOffset val="100"/>
        <c:noMultiLvlLbl val="0"/>
      </c:catAx>
      <c:valAx>
        <c:axId val="122210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22086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258064516129031E-2"/>
          <c:y val="2.1739130434782608E-2"/>
          <c:w val="0.967741935483871"/>
          <c:h val="0.757763975155279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Нарушение осанки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829441407800485E-4"/>
                  <c:y val="1.175313925052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354718490100833E-3"/>
                  <c:y val="2.4642991795533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5864204657702274E-3"/>
                  <c:y val="5.51693962534369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2879995572400898E-3"/>
                  <c:y val="-1.65741850323439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0667515534164558E-3"/>
                  <c:y val="1.238835898466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1598032650610721E-2"/>
                  <c:y val="4.4256284928048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9.3767846467870883E-3"/>
                  <c:y val="4.73698486160069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28.97</c:v>
                </c:pt>
                <c:pt idx="1">
                  <c:v>33.4</c:v>
                </c:pt>
                <c:pt idx="2">
                  <c:v>28.9</c:v>
                </c:pt>
                <c:pt idx="3">
                  <c:v>29.2</c:v>
                </c:pt>
                <c:pt idx="4">
                  <c:v>32.200000000000003</c:v>
                </c:pt>
                <c:pt idx="5">
                  <c:v>22.8</c:v>
                </c:pt>
                <c:pt idx="6">
                  <c:v>14.1</c:v>
                </c:pt>
                <c:pt idx="7">
                  <c:v>14.3</c:v>
                </c:pt>
                <c:pt idx="8">
                  <c:v>14.4</c:v>
                </c:pt>
                <c:pt idx="9">
                  <c:v>25.6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Нарушение остроты слуха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4099454576975523E-3"/>
                  <c:y val="2.0509778695599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4755992744307253E-4"/>
                  <c:y val="2.5097541580373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1115245491674148E-3"/>
                  <c:y val="2.118024289853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8902765453438922E-3"/>
                  <c:y val="3.22619914436533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8132627116624907E-3"/>
                  <c:y val="1.7262944216700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0557573265218656E-3"/>
                  <c:y val="2.361536875771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9789025638656767E-3"/>
                  <c:y val="2.8873595845422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2213971787250521E-3"/>
                  <c:y val="3.5084775969646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9.9999010387631648E-4"/>
                  <c:y val="2.3264734782067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4592336515120162E-3"/>
                  <c:y val="2.8239839631116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1.7</c:v>
                </c:pt>
                <c:pt idx="1">
                  <c:v>1.5</c:v>
                </c:pt>
                <c:pt idx="2">
                  <c:v>1.4</c:v>
                </c:pt>
                <c:pt idx="3" formatCode="0.0">
                  <c:v>2</c:v>
                </c:pt>
                <c:pt idx="4">
                  <c:v>1.3</c:v>
                </c:pt>
                <c:pt idx="5">
                  <c:v>1.7</c:v>
                </c:pt>
                <c:pt idx="6">
                  <c:v>1.2</c:v>
                </c:pt>
                <c:pt idx="7">
                  <c:v>1.2</c:v>
                </c:pt>
                <c:pt idx="8">
                  <c:v>5.0999999999999996</c:v>
                </c:pt>
                <c:pt idx="9">
                  <c:v>3.8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Сколиоз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5645910830061204E-3"/>
                  <c:y val="4.8091468148152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43184008157357E-3"/>
                  <c:y val="-3.3082560849765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1941326249175011E-3"/>
                  <c:y val="2.46958644000251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08823860360599E-3"/>
                  <c:y val="6.99817512650207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2351509580364142E-4"/>
                  <c:y val="-4.61247650222023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2105620228555635E-3"/>
                  <c:y val="7.38583379332091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6696464994661625E-3"/>
                  <c:y val="-3.55467033500795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3760428040336484E-3"/>
                  <c:y val="8.01927330508344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7630897310855704E-3"/>
                  <c:y val="-2.9352343868414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6138792768205019E-3"/>
                  <c:y val="4.52232446755124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Sheet1!$B$4:$K$4</c:f>
              <c:numCache>
                <c:formatCode>General</c:formatCode>
                <c:ptCount val="10"/>
                <c:pt idx="0">
                  <c:v>7.8</c:v>
                </c:pt>
                <c:pt idx="1">
                  <c:v>6.8</c:v>
                </c:pt>
                <c:pt idx="2">
                  <c:v>10.4</c:v>
                </c:pt>
                <c:pt idx="3">
                  <c:v>9.6</c:v>
                </c:pt>
                <c:pt idx="4">
                  <c:v>9.6999999999999993</c:v>
                </c:pt>
                <c:pt idx="5">
                  <c:v>8.5</c:v>
                </c:pt>
                <c:pt idx="6">
                  <c:v>8.3000000000000007</c:v>
                </c:pt>
                <c:pt idx="7">
                  <c:v>5.9</c:v>
                </c:pt>
                <c:pt idx="8">
                  <c:v>7.8</c:v>
                </c:pt>
                <c:pt idx="9">
                  <c:v>20.6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Нарушение остроты зрения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1831383980228276E-3"/>
                  <c:y val="2.53138179442349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4979887044911382E-3"/>
                  <c:y val="-6.71228911719358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487782502260419E-3"/>
                  <c:y val="-2.3010285926197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4809237554983058E-3"/>
                  <c:y val="-1.686725094404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142590314040712E-3"/>
                  <c:y val="3.8772643329475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8291093378722707E-3"/>
                  <c:y val="-2.29752450518880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7.2881938144828693E-3"/>
                  <c:y val="-2.51218489923833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6.6030441209511239E-3"/>
                  <c:y val="1.26386936581083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8455387358104997E-3"/>
                  <c:y val="2.7308342219478643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9.8407215227128766E-3"/>
                  <c:y val="2.7308342219478643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Sheet1!$B$5:$K$5</c:f>
              <c:numCache>
                <c:formatCode>General</c:formatCode>
                <c:ptCount val="10"/>
                <c:pt idx="0">
                  <c:v>56.7</c:v>
                </c:pt>
                <c:pt idx="1">
                  <c:v>61.3</c:v>
                </c:pt>
                <c:pt idx="2">
                  <c:v>72.3</c:v>
                </c:pt>
                <c:pt idx="3">
                  <c:v>76.5</c:v>
                </c:pt>
                <c:pt idx="4">
                  <c:v>64.900000000000006</c:v>
                </c:pt>
                <c:pt idx="5">
                  <c:v>67.2</c:v>
                </c:pt>
                <c:pt idx="6">
                  <c:v>62.2</c:v>
                </c:pt>
                <c:pt idx="7">
                  <c:v>61.9</c:v>
                </c:pt>
                <c:pt idx="8">
                  <c:v>79.400000000000006</c:v>
                </c:pt>
                <c:pt idx="9">
                  <c:v>80.8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1097728"/>
        <c:axId val="111099264"/>
        <c:axId val="0"/>
      </c:bar3DChart>
      <c:catAx>
        <c:axId val="111097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11099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1099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1097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4516129032258063E-2"/>
          <c:y val="0.8850931677018633"/>
          <c:w val="0.88018433179723499"/>
          <c:h val="0.1118012422360248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hPercent val="4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7508090614886731E-2"/>
          <c:y val="6.0606060606060606E-3"/>
          <c:w val="0.96726601357552022"/>
          <c:h val="0.759737591989276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ОКИ</c:v>
                </c:pt>
              </c:strCache>
            </c:strRef>
          </c:tx>
          <c:spPr>
            <a:solidFill>
              <a:srgbClr val="CC99FF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2017</c:v>
                </c:pt>
              </c:numCache>
            </c:num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149.69999999999999</c:v>
                </c:pt>
                <c:pt idx="1">
                  <c:v>116.4</c:v>
                </c:pt>
                <c:pt idx="2">
                  <c:v>162.80000000000001</c:v>
                </c:pt>
                <c:pt idx="3">
                  <c:v>195.4</c:v>
                </c:pt>
                <c:pt idx="4">
                  <c:v>162.80000000000001</c:v>
                </c:pt>
                <c:pt idx="5">
                  <c:v>162.12</c:v>
                </c:pt>
                <c:pt idx="6">
                  <c:v>150.69999999999999</c:v>
                </c:pt>
                <c:pt idx="7">
                  <c:v>156.30000000000001</c:v>
                </c:pt>
                <c:pt idx="8">
                  <c:v>220.3</c:v>
                </c:pt>
                <c:pt idx="9">
                  <c:v>177.93</c:v>
                </c:pt>
                <c:pt idx="10">
                  <c:v>232.66</c:v>
                </c:pt>
                <c:pt idx="11">
                  <c:v>175.5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Среднеобластные показатели ОКИ</c:v>
                </c:pt>
              </c:strCache>
            </c:strRef>
          </c:tx>
          <c:spPr>
            <a:solidFill>
              <a:srgbClr val="FF9900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2017</c:v>
                </c:pt>
              </c:numCache>
            </c:numRef>
          </c:cat>
          <c:val>
            <c:numRef>
              <c:f>Sheet1!$B$3:$M$3</c:f>
              <c:numCache>
                <c:formatCode>General</c:formatCode>
                <c:ptCount val="12"/>
                <c:pt idx="0">
                  <c:v>137.4</c:v>
                </c:pt>
                <c:pt idx="1">
                  <c:v>123.6</c:v>
                </c:pt>
                <c:pt idx="2">
                  <c:v>127.5</c:v>
                </c:pt>
                <c:pt idx="3">
                  <c:v>119.9</c:v>
                </c:pt>
                <c:pt idx="4">
                  <c:v>122.9</c:v>
                </c:pt>
                <c:pt idx="5">
                  <c:v>111.7</c:v>
                </c:pt>
                <c:pt idx="6">
                  <c:v>100.9</c:v>
                </c:pt>
                <c:pt idx="7">
                  <c:v>80</c:v>
                </c:pt>
                <c:pt idx="8">
                  <c:v>102.2</c:v>
                </c:pt>
                <c:pt idx="9">
                  <c:v>91.2</c:v>
                </c:pt>
                <c:pt idx="10">
                  <c:v>105.2</c:v>
                </c:pt>
                <c:pt idx="11">
                  <c:v>83.4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Сальмонеллез</c:v>
                </c:pt>
              </c:strCache>
            </c:strRef>
          </c:tx>
          <c:spPr>
            <a:solidFill>
              <a:srgbClr val="FFFF00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2017</c:v>
                </c:pt>
              </c:numCache>
            </c:numRef>
          </c:cat>
          <c:val>
            <c:numRef>
              <c:f>Sheet1!$B$4:$M$4</c:f>
              <c:numCache>
                <c:formatCode>General</c:formatCode>
                <c:ptCount val="12"/>
                <c:pt idx="0">
                  <c:v>62.1</c:v>
                </c:pt>
                <c:pt idx="1">
                  <c:v>87.5</c:v>
                </c:pt>
                <c:pt idx="2">
                  <c:v>96</c:v>
                </c:pt>
                <c:pt idx="3">
                  <c:v>63</c:v>
                </c:pt>
                <c:pt idx="4">
                  <c:v>100.6</c:v>
                </c:pt>
                <c:pt idx="5">
                  <c:v>49.7</c:v>
                </c:pt>
                <c:pt idx="6">
                  <c:v>46.6</c:v>
                </c:pt>
                <c:pt idx="7">
                  <c:v>64.3</c:v>
                </c:pt>
                <c:pt idx="8">
                  <c:v>39</c:v>
                </c:pt>
                <c:pt idx="9">
                  <c:v>51.1</c:v>
                </c:pt>
                <c:pt idx="10">
                  <c:v>37.299999999999997</c:v>
                </c:pt>
                <c:pt idx="11">
                  <c:v>55.2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Среднеобластные показатели сальмонеллеза</c:v>
                </c:pt>
              </c:strCache>
            </c:strRef>
          </c:tx>
          <c:spPr>
            <a:solidFill>
              <a:srgbClr val="FF0000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2017</c:v>
                </c:pt>
              </c:numCache>
            </c:numRef>
          </c:cat>
          <c:val>
            <c:numRef>
              <c:f>Sheet1!$B$5:$M$5</c:f>
              <c:numCache>
                <c:formatCode>General</c:formatCode>
                <c:ptCount val="12"/>
                <c:pt idx="0">
                  <c:v>32.1</c:v>
                </c:pt>
                <c:pt idx="1">
                  <c:v>23.1</c:v>
                </c:pt>
                <c:pt idx="2">
                  <c:v>40.700000000000003</c:v>
                </c:pt>
                <c:pt idx="3">
                  <c:v>35.5</c:v>
                </c:pt>
                <c:pt idx="4">
                  <c:v>69.099999999999994</c:v>
                </c:pt>
                <c:pt idx="5">
                  <c:v>39.9</c:v>
                </c:pt>
                <c:pt idx="6">
                  <c:v>40</c:v>
                </c:pt>
                <c:pt idx="7">
                  <c:v>43.7</c:v>
                </c:pt>
                <c:pt idx="8">
                  <c:v>31.2</c:v>
                </c:pt>
                <c:pt idx="9">
                  <c:v>36.6</c:v>
                </c:pt>
                <c:pt idx="10">
                  <c:v>28.65</c:v>
                </c:pt>
                <c:pt idx="11">
                  <c:v>29.3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one"/>
        <c:axId val="111873408"/>
        <c:axId val="111887488"/>
        <c:axId val="0"/>
      </c:bar3DChart>
      <c:catAx>
        <c:axId val="111873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1887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1887488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1873408"/>
        <c:crosses val="autoZero"/>
        <c:crossBetween val="between"/>
      </c:valAx>
      <c:spPr>
        <a:solidFill>
          <a:srgbClr val="FFFFFF"/>
        </a:solidFill>
        <a:ln w="25379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2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0.10810818945796913"/>
          <c:y val="0.86585091745155307"/>
          <c:w val="0.86009135764687583"/>
          <c:h val="0.11623795605094818"/>
        </c:manualLayout>
      </c:layout>
      <c:overlay val="0"/>
      <c:spPr>
        <a:solidFill>
          <a:srgbClr val="FFFFFF"/>
        </a:solidFill>
        <a:ln w="25379">
          <a:noFill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44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hPercent val="39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4161490683229816E-2"/>
          <c:y val="3.7993894101560656E-2"/>
          <c:w val="0.96583850931677018"/>
          <c:h val="0.791210869383685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FF00" mc:Ignorable="a14" a14:legacySpreadsheetColorIndex="34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34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5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6869091964914413E-3"/>
                  <c:y val="0.224442486720578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394403841187116E-3"/>
                  <c:y val="0.246603365529462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337475631542634E-3"/>
                  <c:y val="0.190457197766935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806886886697681E-3"/>
                  <c:y val="0.268332382623735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0861759919289072E-3"/>
                  <c:y val="0.164650698592323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3041798709035991E-4"/>
                  <c:y val="0.185660448357933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1802193275359227E-3"/>
                  <c:y val="0.189013420130654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6954151624723197E-3"/>
                  <c:y val="0.1742631633411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13">
                <a:noFill/>
              </a:ln>
            </c:spPr>
            <c:txPr>
              <a:bodyPr rot="-5400000" vert="horz"/>
              <a:lstStyle/>
              <a:p>
                <a:pPr algn="ctr">
                  <a:defRPr sz="112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32.4</c:v>
                </c:pt>
                <c:pt idx="1">
                  <c:v>31.3</c:v>
                </c:pt>
                <c:pt idx="2">
                  <c:v>23.2</c:v>
                </c:pt>
                <c:pt idx="3">
                  <c:v>26.9</c:v>
                </c:pt>
                <c:pt idx="4">
                  <c:v>17.100000000000001</c:v>
                </c:pt>
                <c:pt idx="5">
                  <c:v>22.7</c:v>
                </c:pt>
                <c:pt idx="6">
                  <c:v>25.08</c:v>
                </c:pt>
                <c:pt idx="7">
                  <c:v>13.08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Область</c:v>
                </c:pt>
              </c:strCache>
            </c:strRef>
          </c:tx>
          <c:spPr>
            <a:gradFill rotWithShape="0">
              <a:gsLst>
                <a:gs pos="0">
                  <a:srgbClr val="FF7C80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53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5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2228553401906614E-3"/>
                  <c:y val="0.27881040892193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356325118296622E-3"/>
                  <c:y val="0.260801886912874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07825198750177E-3"/>
                  <c:y val="0.192454491575649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606339419054919E-3"/>
                  <c:y val="0.260945822632386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0375588019109141E-3"/>
                  <c:y val="0.233748200829734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6102405653166545E-4"/>
                  <c:y val="0.238232532761361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9917018891515817E-3"/>
                  <c:y val="0.232542921382139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352962401732368E-3"/>
                  <c:y val="0.205974844542281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13">
                <a:noFill/>
              </a:ln>
            </c:spPr>
            <c:txPr>
              <a:bodyPr rot="-5400000" vert="horz"/>
              <a:lstStyle/>
              <a:p>
                <a:pPr algn="ctr">
                  <a:defRPr sz="112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40.9</c:v>
                </c:pt>
                <c:pt idx="1">
                  <c:v>36.5</c:v>
                </c:pt>
                <c:pt idx="2">
                  <c:v>38.1</c:v>
                </c:pt>
                <c:pt idx="3">
                  <c:v>37.6</c:v>
                </c:pt>
                <c:pt idx="4">
                  <c:v>31.2</c:v>
                </c:pt>
                <c:pt idx="5">
                  <c:v>31.9</c:v>
                </c:pt>
                <c:pt idx="6">
                  <c:v>30.1</c:v>
                </c:pt>
                <c:pt idx="7">
                  <c:v>20.399999999999999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2117120"/>
        <c:axId val="122123008"/>
        <c:axId val="0"/>
      </c:bar3DChart>
      <c:catAx>
        <c:axId val="122117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123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123008"/>
        <c:scaling>
          <c:orientation val="minMax"/>
        </c:scaling>
        <c:delete val="0"/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117120"/>
        <c:crosses val="autoZero"/>
        <c:crossBetween val="between"/>
      </c:valAx>
      <c:spPr>
        <a:noFill/>
        <a:ln w="25313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09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9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5.5900621118012424E-2"/>
          <c:y val="0.92936802973977695"/>
          <c:w val="0.90838509316770188"/>
          <c:h val="7.434944237918216E-2"/>
        </c:manualLayout>
      </c:layout>
      <c:overlay val="0"/>
      <c:spPr>
        <a:noFill/>
        <a:ln w="25313">
          <a:noFill/>
        </a:ln>
      </c:spPr>
      <c:txPr>
        <a:bodyPr/>
        <a:lstStyle/>
        <a:p>
          <a:pPr>
            <a:defRPr sz="91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12656">
      <a:solidFill>
        <a:srgbClr val="FFFFFF"/>
      </a:solidFill>
      <a:prstDash val="solid"/>
    </a:ln>
  </c:spPr>
  <c:txPr>
    <a:bodyPr/>
    <a:lstStyle/>
    <a:p>
      <a:pPr>
        <a:defRPr sz="1171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hPercent val="39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006676811355496E-2"/>
          <c:y val="2.1753338403344879E-2"/>
          <c:w val="0.95993573355778083"/>
          <c:h val="0.745398792364069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Брестский район</c:v>
                </c:pt>
              </c:strCache>
            </c:strRef>
          </c:tx>
          <c:spPr>
            <a:gradFill rotWithShape="0">
              <a:gsLst>
                <a:gs pos="0">
                  <a:srgbClr val="92D050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34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8214161309397688E-3"/>
                  <c:y val="0.188679245283018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913328552178555E-3"/>
                  <c:y val="0.2479731055668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9669261747066442E-4"/>
                  <c:y val="0.187077697341666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4330860736084458E-5"/>
                  <c:y val="0.267927536511824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833615090647823E-3"/>
                  <c:y val="0.162683601919462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0917055784661688E-3"/>
                  <c:y val="0.189522213356239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9582711211695976E-4"/>
                  <c:y val="0.243825130942772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159635114493056E-4"/>
                  <c:y val="0.1734333782396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41">
                <a:noFill/>
              </a:ln>
            </c:spPr>
            <c:txPr>
              <a:bodyPr rot="-5400000" vert="horz"/>
              <a:lstStyle/>
              <a:p>
                <a:pPr algn="ctr"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64.8</c:v>
                </c:pt>
                <c:pt idx="1">
                  <c:v>22.3</c:v>
                </c:pt>
                <c:pt idx="2">
                  <c:v>40.6</c:v>
                </c:pt>
                <c:pt idx="3">
                  <c:v>26.9</c:v>
                </c:pt>
                <c:pt idx="4">
                  <c:v>30.4</c:v>
                </c:pt>
                <c:pt idx="5">
                  <c:v>24.9</c:v>
                </c:pt>
                <c:pt idx="6">
                  <c:v>41.61</c:v>
                </c:pt>
                <c:pt idx="7">
                  <c:v>31.04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Область</c:v>
                </c:pt>
              </c:strCache>
            </c:strRef>
          </c:tx>
          <c:spPr>
            <a:gradFill rotWithShape="0">
              <a:gsLst>
                <a:gs pos="0">
                  <a:srgbClr val="FF9933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53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045494778400547E-3"/>
                  <c:y val="0.303555571727282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218772110547488E-4"/>
                  <c:y val="0.263139849492204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7089398884215617E-3"/>
                  <c:y val="0.19001479405981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154605907490589E-3"/>
                  <c:y val="0.268653528398523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487733369777907E-3"/>
                  <c:y val="0.23178145156176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7186900612558774E-3"/>
                  <c:y val="0.235638248735896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6440566532415699E-3"/>
                  <c:y val="0.243502827875668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141190536331276E-2"/>
                  <c:y val="0.185243401750582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41">
                <a:noFill/>
              </a:ln>
            </c:spPr>
            <c:txPr>
              <a:bodyPr rot="-5400000" vert="horz"/>
              <a:lstStyle/>
              <a:p>
                <a:pPr algn="ctr"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40.9</c:v>
                </c:pt>
                <c:pt idx="1">
                  <c:v>36.5</c:v>
                </c:pt>
                <c:pt idx="2">
                  <c:v>38.1</c:v>
                </c:pt>
                <c:pt idx="3">
                  <c:v>37.6</c:v>
                </c:pt>
                <c:pt idx="4">
                  <c:v>31.2</c:v>
                </c:pt>
                <c:pt idx="5">
                  <c:v>31.9</c:v>
                </c:pt>
                <c:pt idx="6">
                  <c:v>30.1</c:v>
                </c:pt>
                <c:pt idx="7">
                  <c:v>20.399999999999999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4070912"/>
        <c:axId val="124072704"/>
        <c:axId val="0"/>
      </c:bar3DChart>
      <c:catAx>
        <c:axId val="12407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4072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072704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24070912"/>
        <c:crosses val="autoZero"/>
        <c:crossBetween val="between"/>
      </c:valAx>
      <c:spPr>
        <a:noFill/>
        <a:ln w="25341">
          <a:noFill/>
        </a:ln>
      </c:spPr>
    </c:plotArea>
    <c:legend>
      <c:legendPos val="b"/>
      <c:layout>
        <c:manualLayout>
          <c:xMode val="edge"/>
          <c:yMode val="edge"/>
          <c:x val="4.3305775589240154E-2"/>
          <c:y val="0.90306613312680173"/>
          <c:w val="0.92563291139240511"/>
          <c:h val="7.5471698113207544E-2"/>
        </c:manualLayout>
      </c:layout>
      <c:overlay val="0"/>
      <c:spPr>
        <a:noFill/>
        <a:ln w="25341">
          <a:noFill/>
        </a:ln>
      </c:spPr>
    </c:legend>
    <c:plotVisOnly val="1"/>
    <c:dispBlanksAs val="gap"/>
    <c:showDLblsOverMax val="0"/>
  </c:chart>
  <c:spPr>
    <a:solidFill>
      <a:srgbClr val="FFFFFF"/>
    </a:solidFill>
    <a:ln w="12671">
      <a:solidFill>
        <a:srgbClr val="FFFFFF"/>
      </a:solidFill>
      <a:prstDash val="solid"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193854852032481"/>
          <c:y val="5.9538527833274575E-2"/>
          <c:w val="0.62562040928072249"/>
          <c:h val="0.7169141170786487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FF8080"/>
            </a:solidFill>
            <a:ln w="12674">
              <a:solidFill>
                <a:srgbClr val="000000"/>
              </a:solidFill>
              <a:prstDash val="solid"/>
            </a:ln>
          </c:spPr>
          <c:explosion val="9"/>
          <c:dPt>
            <c:idx val="0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FFFF00" mc:Ignorable="a14" a14:legacySpreadsheetColorIndex="34"/>
                  </a:gs>
                  <a:gs pos="50000">
                    <a:srgbClr xmlns:mc="http://schemas.openxmlformats.org/markup-compatibility/2006" xmlns:a14="http://schemas.microsoft.com/office/drawing/2010/main" val="000000" mc:Ignorable="a14" a14:legacySpreadsheetColorIndex="34">
                      <a:gamma/>
                      <a:shade val="46275"/>
                      <a:invGamma/>
                    </a:srgbClr>
                  </a:gs>
                  <a:gs pos="100000">
                    <a:srgbClr xmlns:mc="http://schemas.openxmlformats.org/markup-compatibility/2006" xmlns:a14="http://schemas.microsoft.com/office/drawing/2010/main" val="FFFF00" mc:Ignorable="a14" a14:legacySpreadsheetColorIndex="34"/>
                  </a:gs>
                </a:gsLst>
                <a:lin ang="5400000" scaled="1"/>
              </a:gra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FF8080" mc:Ignorable="a14" a14:legacySpreadsheetColorIndex="29"/>
                  </a:gs>
                  <a:gs pos="50000">
                    <a:srgbClr xmlns:mc="http://schemas.openxmlformats.org/markup-compatibility/2006" xmlns:a14="http://schemas.microsoft.com/office/drawing/2010/main" val="000000" mc:Ignorable="a14" a14:legacySpreadsheetColorIndex="29">
                      <a:gamma/>
                      <a:shade val="46275"/>
                      <a:invGamma/>
                    </a:srgbClr>
                  </a:gs>
                  <a:gs pos="100000">
                    <a:srgbClr xmlns:mc="http://schemas.openxmlformats.org/markup-compatibility/2006" xmlns:a14="http://schemas.microsoft.com/office/drawing/2010/main" val="FF8080" mc:Ignorable="a14" a14:legacySpreadsheetColorIndex="29"/>
                  </a:gs>
                </a:gsLst>
                <a:lin ang="5400000" scaled="1"/>
              </a:gra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CCFF" mc:Ignorable="a14" a14:legacySpreadsheetColorIndex="40"/>
                  </a:gs>
                  <a:gs pos="50000">
                    <a:srgbClr xmlns:mc="http://schemas.openxmlformats.org/markup-compatibility/2006" xmlns:a14="http://schemas.microsoft.com/office/drawing/2010/main" val="000000" mc:Ignorable="a14" a14:legacySpreadsheetColorIndex="40">
                      <a:gamma/>
                      <a:shade val="46275"/>
                      <a:invGamma/>
                    </a:srgbClr>
                  </a:gs>
                  <a:gs pos="100000">
                    <a:srgbClr xmlns:mc="http://schemas.openxmlformats.org/markup-compatibility/2006" xmlns:a14="http://schemas.microsoft.com/office/drawing/2010/main" val="00CCFF" mc:Ignorable="a14" a14:legacySpreadsheetColorIndex="40"/>
                  </a:gs>
                </a:gsLst>
                <a:lin ang="5400000" scaled="1"/>
              </a:gra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FF00" mc:Ignorable="a14" a14:legacySpreadsheetColorIndex="11"/>
                  </a:gs>
                  <a:gs pos="50000">
                    <a:srgbClr xmlns:mc="http://schemas.openxmlformats.org/markup-compatibility/2006" xmlns:a14="http://schemas.microsoft.com/office/drawing/2010/main" val="000000" mc:Ignorable="a14" a14:legacySpreadsheetColorIndex="11">
                      <a:gamma/>
                      <a:shade val="46275"/>
                      <a:invGamma/>
                    </a:srgbClr>
                  </a:gs>
                  <a:gs pos="100000">
                    <a:srgbClr xmlns:mc="http://schemas.openxmlformats.org/markup-compatibility/2006" xmlns:a14="http://schemas.microsoft.com/office/drawing/2010/main" val="00FF00" mc:Ignorable="a14" a14:legacySpreadsheetColorIndex="11"/>
                  </a:gs>
                </a:gsLst>
                <a:lin ang="5400000" scaled="1"/>
              </a:gradFill>
              <a:ln w="1267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1141218590277588"/>
                  <c:y val="-7.7958240294590045E-2"/>
                </c:manualLayout>
              </c:layout>
              <c:tx>
                <c:rich>
                  <a:bodyPr/>
                  <a:lstStyle/>
                  <a:p>
                    <a:pPr>
                      <a:defRPr sz="1198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/>
                      <a:t>12,6%</a:t>
                    </a:r>
                  </a:p>
                </c:rich>
              </c:tx>
              <c:spPr>
                <a:noFill/>
                <a:ln w="2534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4213558433661092"/>
                  <c:y val="-0.28408195244251183"/>
                </c:manualLayout>
              </c:layout>
              <c:tx>
                <c:rich>
                  <a:bodyPr/>
                  <a:lstStyle/>
                  <a:p>
                    <a:pPr>
                      <a:defRPr sz="1198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/>
                      <a:t>19,4%</a:t>
                    </a:r>
                  </a:p>
                </c:rich>
              </c:tx>
              <c:spPr>
                <a:noFill/>
                <a:ln w="2534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2225010908432496E-3"/>
                  <c:y val="-6.1352032488476253E-3"/>
                </c:manualLayout>
              </c:layout>
              <c:tx>
                <c:rich>
                  <a:bodyPr/>
                  <a:lstStyle/>
                  <a:p>
                    <a:pPr>
                      <a:defRPr sz="1198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/>
                      <a:t>7,5%</a:t>
                    </a:r>
                  </a:p>
                </c:rich>
              </c:tx>
              <c:spPr>
                <a:noFill/>
                <a:ln w="2534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786587569587773E-2"/>
                  <c:y val="1.73611111111111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%" sourceLinked="0"/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Республиканский бюджет</c:v>
                </c:pt>
                <c:pt idx="1">
                  <c:v>Местный бюджет </c:v>
                </c:pt>
                <c:pt idx="2">
                  <c:v>Средства предприятий</c:v>
                </c:pt>
                <c:pt idx="3">
                  <c:v>Личные средства граждан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12.6</c:v>
                </c:pt>
                <c:pt idx="1">
                  <c:v>19.399999999999999</c:v>
                </c:pt>
                <c:pt idx="2">
                  <c:v>7.5</c:v>
                </c:pt>
                <c:pt idx="3">
                  <c:v>0.5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FFFFCC"/>
            </a:solidFill>
            <a:ln w="12674">
              <a:solidFill>
                <a:srgbClr val="000000"/>
              </a:solidFill>
              <a:prstDash val="solid"/>
            </a:ln>
          </c:spPr>
          <c:explosion val="9"/>
          <c:dPt>
            <c:idx val="0"/>
            <c:bubble3D val="0"/>
            <c:spPr>
              <a:solidFill>
                <a:srgbClr val="9999FF"/>
              </a:soli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267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Республиканский бюджет</c:v>
                </c:pt>
                <c:pt idx="1">
                  <c:v>Местный бюджет </c:v>
                </c:pt>
                <c:pt idx="2">
                  <c:v>Средства предприятий</c:v>
                </c:pt>
                <c:pt idx="3">
                  <c:v>Личные средства граждан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FFFFFF"/>
        </a:solidFill>
        <a:ln w="25348">
          <a:noFill/>
        </a:ln>
      </c:spPr>
    </c:plotArea>
    <c:legend>
      <c:legendPos val="b"/>
      <c:layout>
        <c:manualLayout>
          <c:xMode val="edge"/>
          <c:yMode val="edge"/>
          <c:x val="9.6930533117932146E-3"/>
          <c:y val="0.84278763662004941"/>
          <c:w val="0.97738287560581583"/>
          <c:h val="0.15721236337995065"/>
        </c:manualLayout>
      </c:layout>
      <c:overlay val="0"/>
      <c:spPr>
        <a:noFill/>
        <a:ln w="25348">
          <a:noFill/>
        </a:ln>
      </c:spPr>
      <c:txPr>
        <a:bodyPr/>
        <a:lstStyle/>
        <a:p>
          <a:pPr>
            <a:defRPr sz="91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4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6544850498338874E-2"/>
          <c:y val="2.1367521367521368E-2"/>
          <c:w val="0.9526473973488967"/>
          <c:h val="0.769230769230769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Охват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8080" mc:Ignorable="a14" a14:legacySpreadsheetColorIndex="29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2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315085872011023E-3"/>
                  <c:y val="0.16299835482243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4260603690340194E-3"/>
                  <c:y val="0.277129466108165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410694510960794E-2"/>
                  <c:y val="0.264228953866343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297455246659903E-2"/>
                  <c:y val="0.224611609470658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8783961731663868E-3"/>
                  <c:y val="0.269230769230769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4428977726528483E-3"/>
                  <c:y val="0.25213675213675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651745675903595E-3"/>
                  <c:y val="0.232003241477607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8.2162472753900574E-3"/>
                  <c:y val="0.232003241477607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6.7805769062155106E-3"/>
                  <c:y val="0.202088711563077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General" sourceLinked="0"/>
            <c:spPr>
              <a:noFill/>
              <a:ln w="25339">
                <a:noFill/>
              </a:ln>
            </c:spPr>
            <c:txPr>
              <a:bodyPr rot="-5400000" vert="horz"/>
              <a:lstStyle/>
              <a:p>
                <a:pPr algn="ctr">
                  <a:defRPr sz="11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Sheet1!$B$1:$J$1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Sheet1!$B$2:$J$2</c:f>
              <c:numCache>
                <c:formatCode>General</c:formatCode>
                <c:ptCount val="9"/>
                <c:pt idx="0">
                  <c:v>11.2</c:v>
                </c:pt>
                <c:pt idx="1">
                  <c:v>21.8</c:v>
                </c:pt>
                <c:pt idx="2">
                  <c:v>30</c:v>
                </c:pt>
                <c:pt idx="3">
                  <c:v>35</c:v>
                </c:pt>
                <c:pt idx="4">
                  <c:v>38.799999999999997</c:v>
                </c:pt>
                <c:pt idx="5">
                  <c:v>40.9</c:v>
                </c:pt>
                <c:pt idx="6">
                  <c:v>40</c:v>
                </c:pt>
                <c:pt idx="7">
                  <c:v>40</c:v>
                </c:pt>
                <c:pt idx="8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2764288"/>
        <c:axId val="122783616"/>
        <c:axId val="0"/>
      </c:bar3DChart>
      <c:catAx>
        <c:axId val="12276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783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783616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764288"/>
        <c:crosses val="autoZero"/>
        <c:crossBetween val="between"/>
      </c:valAx>
      <c:spPr>
        <a:solidFill>
          <a:srgbClr val="FFFFFF"/>
        </a:solidFill>
        <a:ln w="25339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0.40033222591362128"/>
          <c:y val="0.91710718889860421"/>
          <c:w val="0.25415282392026578"/>
          <c:h val="7.8619018776499086E-2"/>
        </c:manualLayout>
      </c:layout>
      <c:overlay val="0"/>
      <c:spPr>
        <a:noFill/>
        <a:ln w="25339">
          <a:noFill/>
        </a:ln>
      </c:spPr>
      <c:txPr>
        <a:bodyPr/>
        <a:lstStyle/>
        <a:p>
          <a:pPr>
            <a:defRPr sz="93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2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9820955990459699E-2"/>
          <c:y val="3.6609772621676771E-2"/>
          <c:w val="0.95244705586871359"/>
          <c:h val="0.772551267067701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4153344449718683E-3"/>
                  <c:y val="3.6197903311723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887665478432633E-3"/>
                  <c:y val="2.7693986346481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6204566436759073E-4"/>
                  <c:y val="2.6217668074281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35182781988304E-3"/>
                  <c:y val="3.3973913710664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086148848596707E-3"/>
                  <c:y val="3.2488492551184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2427317733308052E-3"/>
                  <c:y val="3.101176497350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194526403119141E-3"/>
                  <c:y val="2.9161611036877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2464630318112027E-3"/>
                  <c:y val="2.4358411250371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1981046752524991E-3"/>
                  <c:y val="2.5096570386471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6748200650064037E-3"/>
                  <c:y val="2.47409404966038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12.4</c:v>
                </c:pt>
                <c:pt idx="1">
                  <c:v>12.9</c:v>
                </c:pt>
                <c:pt idx="2">
                  <c:v>12.7</c:v>
                </c:pt>
                <c:pt idx="3">
                  <c:v>13.2</c:v>
                </c:pt>
                <c:pt idx="4">
                  <c:v>14.1</c:v>
                </c:pt>
                <c:pt idx="5">
                  <c:v>13.9</c:v>
                </c:pt>
                <c:pt idx="6">
                  <c:v>14.2</c:v>
                </c:pt>
                <c:pt idx="7">
                  <c:v>14.1</c:v>
                </c:pt>
                <c:pt idx="8">
                  <c:v>14.2</c:v>
                </c:pt>
                <c:pt idx="9">
                  <c:v>12.5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Область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989644949867954E-3"/>
                  <c:y val="1.2478246536928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887407842203527E-2"/>
                  <c:y val="3.1394703525217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510987437700275E-2"/>
                  <c:y val="4.285125703485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034272047946315E-2"/>
                  <c:y val="3.0282708724688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6578516434431211E-3"/>
                  <c:y val="3.3235754574565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2311307599675035E-3"/>
                  <c:y val="3.3973913710664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7042678775881618E-3"/>
                  <c:y val="3.1385600637936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7526262341468645E-3"/>
                  <c:y val="2.3993678473222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9.7508370980802419E-3"/>
                  <c:y val="3.2123759774035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3744166935769909E-3"/>
                  <c:y val="2.3638048583355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12</c:v>
                </c:pt>
                <c:pt idx="1">
                  <c:v>12.3</c:v>
                </c:pt>
                <c:pt idx="2">
                  <c:v>12.2</c:v>
                </c:pt>
                <c:pt idx="3">
                  <c:v>12.7</c:v>
                </c:pt>
                <c:pt idx="4">
                  <c:v>13.1</c:v>
                </c:pt>
                <c:pt idx="5">
                  <c:v>13.2</c:v>
                </c:pt>
                <c:pt idx="6">
                  <c:v>13.4</c:v>
                </c:pt>
                <c:pt idx="7">
                  <c:v>13.5</c:v>
                </c:pt>
                <c:pt idx="8">
                  <c:v>13.5</c:v>
                </c:pt>
                <c:pt idx="9">
                  <c:v>11.8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2754944"/>
        <c:axId val="105337216"/>
        <c:axId val="0"/>
      </c:bar3DChart>
      <c:catAx>
        <c:axId val="102754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53372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337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2754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274336283185842"/>
          <c:y val="0.91869918699186992"/>
          <c:w val="0.82448377581120946"/>
          <c:h val="8.130081300813007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747738034002031E-2"/>
          <c:y val="4.9970229415767474E-2"/>
          <c:w val="0.95252144104958292"/>
          <c:h val="0.741637729211483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г.Брест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8080" mc:Ignorable="a14" a14:legacySpreadsheetColorIndex="29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2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2574978845990233E-3"/>
                  <c:y val="4.8072206173102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011850790675344E-3"/>
                  <c:y val="0.253305488552758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132855755044818E-3"/>
                  <c:y val="0.214785533659380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Mode val="edge"/>
                  <c:yMode val="edge"/>
                  <c:x val="0.74681528662420382"/>
                  <c:y val="0.13524590163934427"/>
                </c:manualLayout>
              </c:layout>
              <c:spPr>
                <a:noFill/>
                <a:ln w="25349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73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Mode val="edge"/>
                  <c:yMode val="edge"/>
                  <c:x val="0.77707006369426757"/>
                  <c:y val="0.27868852459016391"/>
                </c:manualLayout>
              </c:layout>
              <c:spPr>
                <a:noFill/>
                <a:ln w="25349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73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79617834394904463"/>
                  <c:y val="0.29918032786885246"/>
                </c:manualLayout>
              </c:layout>
              <c:spPr>
                <a:noFill/>
                <a:ln w="25349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73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80414012738853502"/>
                  <c:y val="0.27459016393442626"/>
                </c:manualLayout>
              </c:layout>
              <c:spPr>
                <a:noFill/>
                <a:ln w="25349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73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9">
                <a:noFill/>
              </a:ln>
            </c:spPr>
            <c:txPr>
              <a:bodyPr rot="-5400000" vert="horz"/>
              <a:lstStyle/>
              <a:p>
                <a:pPr algn="ctr">
                  <a:defRPr sz="11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8.5</c:v>
                </c:pt>
                <c:pt idx="1">
                  <c:v>29.4</c:v>
                </c:pt>
                <c:pt idx="2">
                  <c:v>35.5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Брестский район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FF00" mc:Ignorable="a14" a14:legacySpreadsheetColorIndex="13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13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784917636211746E-2"/>
                  <c:y val="0.168896475745458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95389645977836E-2"/>
                  <c:y val="0.19505626551575483"/>
                </c:manualLayout>
              </c:layout>
              <c:spPr>
                <a:noFill/>
                <a:ln w="25349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198" b="1" i="0" u="none" strike="noStrike" baseline="0">
                      <a:solidFill>
                        <a:srgbClr val="000000"/>
                      </a:solidFill>
                      <a:latin typeface="CG Times"/>
                      <a:ea typeface="CG Times"/>
                      <a:cs typeface="CG Time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9529368624530993E-3"/>
                  <c:y val="0.209016522059418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9">
                <a:noFill/>
              </a:ln>
            </c:spPr>
            <c:txPr>
              <a:bodyPr rot="-5400000" vert="horz"/>
              <a:lstStyle/>
              <a:p>
                <a:pPr algn="ctr">
                  <a:defRPr sz="11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20.2</c:v>
                </c:pt>
                <c:pt idx="1">
                  <c:v>26.8</c:v>
                </c:pt>
                <c:pt idx="2">
                  <c:v>56.5</c:v>
                </c:pt>
              </c:numCache>
            </c:numRef>
          </c:val>
          <c:shape val="cylinder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2836480"/>
        <c:axId val="122838016"/>
        <c:axId val="0"/>
      </c:bar3DChart>
      <c:catAx>
        <c:axId val="122836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838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838016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836480"/>
        <c:crosses val="autoZero"/>
        <c:crossBetween val="between"/>
      </c:valAx>
      <c:spPr>
        <a:solidFill>
          <a:srgbClr val="FFFFFF"/>
        </a:solidFill>
        <a:ln w="25349">
          <a:noFill/>
        </a:ln>
      </c:spPr>
    </c:plotArea>
    <c:legend>
      <c:legendPos val="b"/>
      <c:layout>
        <c:manualLayout>
          <c:xMode val="edge"/>
          <c:yMode val="edge"/>
          <c:x val="8.516499821944374E-3"/>
          <c:y val="0.91803278688524592"/>
          <c:w val="0.98323095134464977"/>
          <c:h val="8.6065573770491802E-2"/>
        </c:manualLayout>
      </c:layout>
      <c:overlay val="0"/>
      <c:spPr>
        <a:noFill/>
        <a:ln w="25349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5"/>
      <c:hPercent val="61"/>
      <c:rotY val="19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9219889180519104E-2"/>
          <c:y val="2.1696239199434517E-2"/>
          <c:w val="0.93906467710054764"/>
          <c:h val="0.8898781272202159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a-HCV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46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CC99FF" mc:Ignorable="a14" a14:legacySpreadsheetColorIndex="46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46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5"/>
              <c:layout>
                <c:manualLayout>
                  <c:x val="6.3497715073662919E-3"/>
                  <c:y val="2.2791060786531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2">
                <a:noFill/>
              </a:ln>
            </c:spPr>
            <c:txPr>
              <a:bodyPr rot="-5400000" vert="horz"/>
              <a:lstStyle/>
              <a:p>
                <a:pPr algn="ctr">
                  <a:defRPr sz="92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Sheet1!$B$1:$Q$1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</c:numCache>
            </c:numRef>
          </c:cat>
          <c:val>
            <c:numRef>
              <c:f>Sheet1!$B$2:$Q$2</c:f>
              <c:numCache>
                <c:formatCode>General</c:formatCode>
                <c:ptCount val="16"/>
                <c:pt idx="0">
                  <c:v>73.5</c:v>
                </c:pt>
                <c:pt idx="1">
                  <c:v>93.42</c:v>
                </c:pt>
                <c:pt idx="2">
                  <c:v>89.8</c:v>
                </c:pt>
                <c:pt idx="3">
                  <c:v>38.9</c:v>
                </c:pt>
                <c:pt idx="4">
                  <c:v>93.3</c:v>
                </c:pt>
                <c:pt idx="5">
                  <c:v>64.5</c:v>
                </c:pt>
                <c:pt idx="6">
                  <c:v>67.599999999999994</c:v>
                </c:pt>
                <c:pt idx="7">
                  <c:v>73.400000000000006</c:v>
                </c:pt>
                <c:pt idx="8">
                  <c:v>41.1</c:v>
                </c:pt>
                <c:pt idx="9">
                  <c:v>57.7</c:v>
                </c:pt>
                <c:pt idx="10">
                  <c:v>65.8</c:v>
                </c:pt>
                <c:pt idx="11">
                  <c:v>51</c:v>
                </c:pt>
                <c:pt idx="12">
                  <c:v>49.1</c:v>
                </c:pt>
                <c:pt idx="13">
                  <c:v>47.7</c:v>
                </c:pt>
                <c:pt idx="14">
                  <c:v>42.5</c:v>
                </c:pt>
                <c:pt idx="15">
                  <c:v>39.880000000000003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HBsAg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52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FF9900" mc:Ignorable="a14" a14:legacySpreadsheetColorIndex="52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52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42">
                <a:noFill/>
              </a:ln>
            </c:spPr>
            <c:txPr>
              <a:bodyPr rot="-5400000" vert="horz"/>
              <a:lstStyle/>
              <a:p>
                <a:pPr algn="ctr">
                  <a:defRPr sz="92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Sheet1!$B$1:$Q$1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</c:numCache>
            </c:numRef>
          </c:cat>
          <c:val>
            <c:numRef>
              <c:f>Sheet1!$B$3:$Q$3</c:f>
              <c:numCache>
                <c:formatCode>General</c:formatCode>
                <c:ptCount val="16"/>
                <c:pt idx="0">
                  <c:v>45.8</c:v>
                </c:pt>
                <c:pt idx="1">
                  <c:v>55.46</c:v>
                </c:pt>
                <c:pt idx="2">
                  <c:v>47.5</c:v>
                </c:pt>
                <c:pt idx="3">
                  <c:v>77.8</c:v>
                </c:pt>
                <c:pt idx="4">
                  <c:v>37.700000000000003</c:v>
                </c:pt>
                <c:pt idx="5">
                  <c:v>30.8</c:v>
                </c:pt>
                <c:pt idx="6">
                  <c:v>21.3</c:v>
                </c:pt>
                <c:pt idx="7">
                  <c:v>21.6</c:v>
                </c:pt>
                <c:pt idx="8">
                  <c:v>17.010000000000002</c:v>
                </c:pt>
                <c:pt idx="9">
                  <c:v>16</c:v>
                </c:pt>
                <c:pt idx="10">
                  <c:v>30.6</c:v>
                </c:pt>
                <c:pt idx="11">
                  <c:v>29</c:v>
                </c:pt>
                <c:pt idx="12">
                  <c:v>14</c:v>
                </c:pt>
                <c:pt idx="13">
                  <c:v>17.7</c:v>
                </c:pt>
                <c:pt idx="14">
                  <c:v>21.1</c:v>
                </c:pt>
                <c:pt idx="15">
                  <c:v>19.940000000000001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XBГС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34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FFFF00" mc:Ignorable="a14" a14:legacySpreadsheetColorIndex="34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34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-2.7978678591102039E-3"/>
                  <c:y val="1.7288362179500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2">
                <a:noFill/>
              </a:ln>
            </c:spPr>
            <c:txPr>
              <a:bodyPr rot="-5400000" vert="horz"/>
              <a:lstStyle/>
              <a:p>
                <a:pPr algn="ctr">
                  <a:defRPr sz="92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Sheet1!$B$1:$Q$1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</c:numCache>
            </c:numRef>
          </c:cat>
          <c:val>
            <c:numRef>
              <c:f>Sheet1!$B$4:$Q$4</c:f>
              <c:numCache>
                <c:formatCode>General</c:formatCode>
                <c:ptCount val="16"/>
                <c:pt idx="0">
                  <c:v>21.2</c:v>
                </c:pt>
                <c:pt idx="1">
                  <c:v>1.74</c:v>
                </c:pt>
                <c:pt idx="2">
                  <c:v>22.1</c:v>
                </c:pt>
                <c:pt idx="3">
                  <c:v>25.6</c:v>
                </c:pt>
                <c:pt idx="4">
                  <c:v>22.7</c:v>
                </c:pt>
                <c:pt idx="5">
                  <c:v>23.6</c:v>
                </c:pt>
                <c:pt idx="6">
                  <c:v>33.299999999999997</c:v>
                </c:pt>
                <c:pt idx="7">
                  <c:v>34.4</c:v>
                </c:pt>
                <c:pt idx="8">
                  <c:v>26.3</c:v>
                </c:pt>
                <c:pt idx="9">
                  <c:v>25.4</c:v>
                </c:pt>
                <c:pt idx="10">
                  <c:v>35.4</c:v>
                </c:pt>
                <c:pt idx="11">
                  <c:v>28.3</c:v>
                </c:pt>
                <c:pt idx="12">
                  <c:v>35</c:v>
                </c:pt>
                <c:pt idx="13">
                  <c:v>22</c:v>
                </c:pt>
                <c:pt idx="14">
                  <c:v>18.7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ХВГВ</c:v>
                </c:pt>
              </c:strCache>
            </c:strRef>
          </c:tx>
          <c:spPr>
            <a:solidFill>
              <a:srgbClr val="00FFFF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8954663286884942E-3"/>
                  <c:y val="-1.6154183470422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417420044716635E-3"/>
                  <c:y val="2.9236588739562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925699102427012E-3"/>
                  <c:y val="-2.0152438018326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9790998347428797E-3"/>
                  <c:y val="-2.0701018152117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7390557661773761E-3"/>
                  <c:y val="-8.73734718837968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7450827905771038E-3"/>
                  <c:y val="-6.32800846284693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9784193642461363E-4"/>
                  <c:y val="-7.53572549302325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7.6034477171835007E-4"/>
                  <c:y val="1.6315319657223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1429636110300273E-3"/>
                  <c:y val="-9.77355410776173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4443796377304689E-3"/>
                  <c:y val="-1.384061372034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5.0139334435047467E-3"/>
                  <c:y val="-7.40309941470072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6.2974304137908685E-3"/>
                  <c:y val="-5.33888275034958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9.6124558504261039E-4"/>
                  <c:y val="-8.13601088080320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4.6586306341336965E-3"/>
                  <c:y val="2.78199488538353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2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Sheet1!$B$1:$Q$1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</c:numCache>
            </c:numRef>
          </c:cat>
          <c:val>
            <c:numRef>
              <c:f>Sheet1!$B$5:$Q$5</c:f>
              <c:numCache>
                <c:formatCode>General</c:formatCode>
                <c:ptCount val="16"/>
                <c:pt idx="0">
                  <c:v>17.100000000000001</c:v>
                </c:pt>
                <c:pt idx="1">
                  <c:v>12.6</c:v>
                </c:pt>
                <c:pt idx="2">
                  <c:v>14.4</c:v>
                </c:pt>
                <c:pt idx="3">
                  <c:v>14.1</c:v>
                </c:pt>
                <c:pt idx="4">
                  <c:v>13.4</c:v>
                </c:pt>
                <c:pt idx="5">
                  <c:v>10.1</c:v>
                </c:pt>
                <c:pt idx="6">
                  <c:v>12.7</c:v>
                </c:pt>
                <c:pt idx="7">
                  <c:v>16.100000000000001</c:v>
                </c:pt>
                <c:pt idx="8">
                  <c:v>1.9</c:v>
                </c:pt>
                <c:pt idx="9">
                  <c:v>16</c:v>
                </c:pt>
                <c:pt idx="10">
                  <c:v>18.7</c:v>
                </c:pt>
                <c:pt idx="11">
                  <c:v>17.2</c:v>
                </c:pt>
                <c:pt idx="12">
                  <c:v>13.7</c:v>
                </c:pt>
                <c:pt idx="13">
                  <c:v>11.3</c:v>
                </c:pt>
                <c:pt idx="14">
                  <c:v>8.6</c:v>
                </c:pt>
                <c:pt idx="15">
                  <c:v>6.7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ОВГС</c:v>
                </c:pt>
              </c:strCache>
            </c:strRef>
          </c:tx>
          <c:spPr>
            <a:solidFill>
              <a:srgbClr val="00FF00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275007290755313E-3"/>
                  <c:y val="-3.30745478365029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386766469006189E-3"/>
                  <c:y val="-7.13301302699161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0970480541784129E-4"/>
                  <c:y val="-3.83627762526596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820064158646835E-3"/>
                  <c:y val="-6.3145566894513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089660088785576E-3"/>
                  <c:y val="-3.71247927323431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9431321084864391E-4"/>
                  <c:y val="-1.2030929830715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6018275493341112E-4"/>
                  <c:y val="2.7197804334287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0390784485272672E-3"/>
                  <c:y val="3.23031727058473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4360681766631099E-2"/>
                  <c:y val="-9.973228869103105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253784449643929E-2"/>
                  <c:y val="-2.294553544094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4270762450989926E-3"/>
                  <c:y val="3.91341513833152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6926217556138815E-3"/>
                  <c:y val="3.1594852762983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5.6432066362075107E-3"/>
                  <c:y val="-5.559365723662321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2.8323774343021937E-3"/>
                  <c:y val="1.1911124973910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4.6761284469070998E-3"/>
                  <c:y val="6.0528776601144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3.9046045170279639E-4"/>
                  <c:y val="1.111873144732464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2">
                <a:noFill/>
              </a:ln>
            </c:spPr>
            <c:txPr>
              <a:bodyPr/>
              <a:lstStyle/>
              <a:p>
                <a:pPr>
                  <a:defRPr sz="92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Sheet1!$B$1:$Q$1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</c:numCache>
            </c:numRef>
          </c:cat>
          <c:val>
            <c:numRef>
              <c:f>Sheet1!$B$6:$Q$6</c:f>
              <c:numCache>
                <c:formatCode>General</c:formatCode>
                <c:ptCount val="16"/>
                <c:pt idx="0">
                  <c:v>3.79</c:v>
                </c:pt>
                <c:pt idx="1">
                  <c:v>3.72</c:v>
                </c:pt>
                <c:pt idx="2">
                  <c:v>1.8</c:v>
                </c:pt>
                <c:pt idx="3">
                  <c:v>2.2000000000000002</c:v>
                </c:pt>
                <c:pt idx="4">
                  <c:v>0.74</c:v>
                </c:pt>
                <c:pt idx="5">
                  <c:v>0.7</c:v>
                </c:pt>
                <c:pt idx="6">
                  <c:v>0</c:v>
                </c:pt>
                <c:pt idx="7">
                  <c:v>1.7</c:v>
                </c:pt>
                <c:pt idx="8">
                  <c:v>0.32</c:v>
                </c:pt>
                <c:pt idx="9">
                  <c:v>0</c:v>
                </c:pt>
                <c:pt idx="10">
                  <c:v>1.4</c:v>
                </c:pt>
                <c:pt idx="11">
                  <c:v>2</c:v>
                </c:pt>
                <c:pt idx="12">
                  <c:v>1.21</c:v>
                </c:pt>
                <c:pt idx="13">
                  <c:v>0.92</c:v>
                </c:pt>
                <c:pt idx="14">
                  <c:v>0.6</c:v>
                </c:pt>
                <c:pt idx="15">
                  <c:v>0.61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ОВГВ</c:v>
                </c:pt>
              </c:strCache>
            </c:strRef>
          </c:tx>
          <c:spPr>
            <a:solidFill>
              <a:srgbClr val="FF6600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1267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7.1995398723307732E-3"/>
                  <c:y val="-5.597997535382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598425196850396E-3"/>
                  <c:y val="-4.9163919737471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6931078059686982E-3"/>
                  <c:y val="-4.6292386485423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9871034639188623E-3"/>
                  <c:y val="-4.4840645878492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712193383234465E-3"/>
                  <c:y val="-4.0221853372727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5490100774440235E-3"/>
                  <c:y val="-4.4419437224041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9.5615825799552842E-3"/>
                  <c:y val="-4.2871852731666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0390784485272672E-3"/>
                  <c:y val="-4.03782302384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5230549884968091E-3"/>
                  <c:y val="-4.8350928182873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9.8276141408250653E-3"/>
                  <c:y val="-4.091419933468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3367842908525324E-2"/>
                  <c:y val="-4.3292851202157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8.3211820744629149E-3"/>
                  <c:y val="-4.1060907738279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134814166747675E-2"/>
                  <c:y val="-4.7454913964349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4056090210945855E-2"/>
                  <c:y val="-4.8313305254157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1.4478792002851496E-2"/>
                  <c:y val="-3.8455887746632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8661255306049708E-2"/>
                  <c:y val="-4.463971001339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2">
                <a:noFill/>
              </a:ln>
            </c:spPr>
            <c:txPr>
              <a:bodyPr/>
              <a:lstStyle/>
              <a:p>
                <a:pPr>
                  <a:defRPr sz="92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Sheet1!$B$1:$Q$1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</c:numCache>
            </c:numRef>
          </c:cat>
          <c:val>
            <c:numRef>
              <c:f>Sheet1!$B$7:$Q$7</c:f>
              <c:numCache>
                <c:formatCode>General</c:formatCode>
                <c:ptCount val="16"/>
                <c:pt idx="0">
                  <c:v>8.7100000000000009</c:v>
                </c:pt>
                <c:pt idx="1">
                  <c:v>7.07</c:v>
                </c:pt>
                <c:pt idx="2">
                  <c:v>4.78</c:v>
                </c:pt>
                <c:pt idx="3">
                  <c:v>3.7</c:v>
                </c:pt>
                <c:pt idx="4">
                  <c:v>1.87</c:v>
                </c:pt>
                <c:pt idx="5">
                  <c:v>2.88</c:v>
                </c:pt>
                <c:pt idx="6">
                  <c:v>3.4</c:v>
                </c:pt>
                <c:pt idx="7">
                  <c:v>1.7</c:v>
                </c:pt>
                <c:pt idx="8">
                  <c:v>1.6</c:v>
                </c:pt>
                <c:pt idx="9">
                  <c:v>2.2999999999999998</c:v>
                </c:pt>
                <c:pt idx="10">
                  <c:v>4</c:v>
                </c:pt>
                <c:pt idx="11">
                  <c:v>1.7</c:v>
                </c:pt>
                <c:pt idx="12">
                  <c:v>1.82</c:v>
                </c:pt>
                <c:pt idx="13">
                  <c:v>1.83</c:v>
                </c:pt>
                <c:pt idx="14">
                  <c:v>0.6</c:v>
                </c:pt>
                <c:pt idx="15">
                  <c:v>1.53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2967936"/>
        <c:axId val="122969472"/>
        <c:axId val="0"/>
      </c:bar3DChart>
      <c:catAx>
        <c:axId val="122967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969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96947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967936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3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3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73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73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73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73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2.5339101130877159E-2"/>
          <c:y val="0.95949873625210047"/>
          <c:w val="0.9659659440718058"/>
          <c:h val="4.0501142823669629E-2"/>
        </c:manualLayout>
      </c:layout>
      <c:overlay val="0"/>
      <c:spPr>
        <a:solidFill>
          <a:srgbClr val="FFFFFF"/>
        </a:solidFill>
        <a:ln w="25342">
          <a:noFill/>
        </a:ln>
      </c:spPr>
      <c:txPr>
        <a:bodyPr/>
        <a:lstStyle/>
        <a:p>
          <a:pPr>
            <a:defRPr sz="848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7274503185547354E-2"/>
          <c:y val="7.1280742684942167E-2"/>
          <c:w val="0.90234881069170103"/>
          <c:h val="0.671507728200641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Половой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13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FFFF00" mc:Ignorable="a14" a14:legacySpreadsheetColorIndex="13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13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1172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91</c:v>
                </c:pt>
                <c:pt idx="1">
                  <c:v>103</c:v>
                </c:pt>
                <c:pt idx="2">
                  <c:v>120</c:v>
                </c:pt>
                <c:pt idx="3">
                  <c:v>137</c:v>
                </c:pt>
                <c:pt idx="4">
                  <c:v>153</c:v>
                </c:pt>
                <c:pt idx="5">
                  <c:v>172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Парентеральный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52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FF9900" mc:Ignorable="a14" a14:legacySpreadsheetColorIndex="52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52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1172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79</c:v>
                </c:pt>
                <c:pt idx="1">
                  <c:v>81</c:v>
                </c:pt>
                <c:pt idx="2">
                  <c:v>84</c:v>
                </c:pt>
                <c:pt idx="3">
                  <c:v>88</c:v>
                </c:pt>
                <c:pt idx="4">
                  <c:v>92</c:v>
                </c:pt>
                <c:pt idx="5">
                  <c:v>96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Вертикальный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10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FF0000" mc:Ignorable="a14" a14:legacySpreadsheetColorIndex="10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10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890453095833554E-3"/>
                  <c:y val="-4.3209876543209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90453095833554E-3"/>
                  <c:y val="-4.3209876543209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890453095833554E-3"/>
                  <c:y val="-4.3209876543209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4.9382716049382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890453095833554E-3"/>
                  <c:y val="-6.7901234567901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1172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4195584"/>
        <c:axId val="124197120"/>
        <c:axId val="0"/>
      </c:bar3DChart>
      <c:catAx>
        <c:axId val="124195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4197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197120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4195584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5.3968253968253971E-2"/>
          <c:y val="0.89805825242718451"/>
          <c:w val="0.88888888888888884"/>
          <c:h val="0.10194174757281553"/>
        </c:manualLayout>
      </c:layout>
      <c:overlay val="0"/>
      <c:spPr>
        <a:solidFill>
          <a:srgbClr val="FFFFFF"/>
        </a:solidFill>
        <a:ln w="25332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105348586393589"/>
          <c:y val="2.2327633931949701E-3"/>
          <c:w val="0.5939964458085123"/>
          <c:h val="0.9067201956356365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71">
              <a:solidFill>
                <a:srgbClr val="000000"/>
              </a:solidFill>
              <a:prstDash val="solid"/>
            </a:ln>
          </c:spPr>
          <c:explosion val="13"/>
          <c:dPt>
            <c:idx val="0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0000" mc:Ignorable="a14" a14:legacySpreadsheetColorIndex="29">
                      <a:gamma/>
                      <a:shade val="46275"/>
                      <a:invGamma/>
                    </a:srgbClr>
                  </a:gs>
                  <a:gs pos="50000">
                    <a:srgbClr xmlns:mc="http://schemas.openxmlformats.org/markup-compatibility/2006" xmlns:a14="http://schemas.microsoft.com/office/drawing/2010/main" val="FF8080" mc:Ignorable="a14" a14:legacySpreadsheetColorIndex="29"/>
                  </a:gs>
                  <a:gs pos="100000">
                    <a:srgbClr xmlns:mc="http://schemas.openxmlformats.org/markup-compatibility/2006" xmlns:a14="http://schemas.microsoft.com/office/drawing/2010/main" val="000000" mc:Ignorable="a14" a14:legacySpreadsheetColorIndex="29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67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0000" mc:Ignorable="a14" a14:legacySpreadsheetColorIndex="42">
                      <a:gamma/>
                      <a:shade val="46275"/>
                      <a:invGamma/>
                    </a:srgbClr>
                  </a:gs>
                  <a:gs pos="50000">
                    <a:srgbClr xmlns:mc="http://schemas.openxmlformats.org/markup-compatibility/2006" xmlns:a14="http://schemas.microsoft.com/office/drawing/2010/main" val="CCFFCC" mc:Ignorable="a14" a14:legacySpreadsheetColorIndex="42"/>
                  </a:gs>
                  <a:gs pos="100000">
                    <a:srgbClr xmlns:mc="http://schemas.openxmlformats.org/markup-compatibility/2006" xmlns:a14="http://schemas.microsoft.com/office/drawing/2010/main" val="000000" mc:Ignorable="a14" a14:legacySpreadsheetColorIndex="42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67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824343818700723"/>
                  <c:y val="-0.3110531205252480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160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spPr>
              <a:noFill/>
              <a:ln w="25342">
                <a:noFill/>
              </a:ln>
            </c:spPr>
            <c:txPr>
              <a:bodyPr/>
              <a:lstStyle/>
              <a:p>
                <a:pPr>
                  <a:defRPr sz="12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160</c:v>
                </c:pt>
                <c:pt idx="1">
                  <c:v>110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71">
              <a:solidFill>
                <a:srgbClr val="000000"/>
              </a:solidFill>
              <a:prstDash val="solid"/>
            </a:ln>
          </c:spPr>
          <c:explosion val="5"/>
          <c:dPt>
            <c:idx val="0"/>
            <c:bubble3D val="0"/>
            <c:spPr>
              <a:solidFill>
                <a:srgbClr val="9999FF"/>
              </a:solidFill>
              <a:ln w="1267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cat>
            <c:strRef>
              <c:f>Sheet1!$B$1:$C$1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71">
              <a:solidFill>
                <a:srgbClr val="000000"/>
              </a:solidFill>
              <a:prstDash val="solid"/>
            </a:ln>
          </c:spPr>
          <c:explosion val="5"/>
          <c:dPt>
            <c:idx val="0"/>
            <c:bubble3D val="0"/>
            <c:spPr>
              <a:solidFill>
                <a:srgbClr val="9999FF"/>
              </a:solidFill>
              <a:ln w="1267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FFFFFF"/>
        </a:solidFill>
        <a:ln w="25342">
          <a:noFill/>
        </a:ln>
      </c:spPr>
    </c:plotArea>
    <c:legend>
      <c:legendPos val="r"/>
      <c:layout>
        <c:manualLayout>
          <c:xMode val="edge"/>
          <c:yMode val="edge"/>
          <c:x val="0.77423798846336256"/>
          <c:y val="0.1777185666662684"/>
          <c:w val="0.22066677525551487"/>
          <c:h val="0.65856251433376667"/>
        </c:manualLayout>
      </c:layout>
      <c:overlay val="0"/>
      <c:spPr>
        <a:solidFill>
          <a:srgbClr val="FFFFFF"/>
        </a:solidFill>
        <a:ln w="25342">
          <a:noFill/>
        </a:ln>
      </c:spPr>
      <c:txPr>
        <a:bodyPr/>
        <a:lstStyle/>
        <a:p>
          <a:pPr>
            <a:defRPr sz="109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0719179888946039E-2"/>
          <c:y val="4.7441465060355563E-2"/>
          <c:w val="0.89413184801297407"/>
          <c:h val="0.6934185870920324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Половой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52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FF9900" mc:Ignorable="a14" a14:legacySpreadsheetColorIndex="52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52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9</c:v>
                </c:pt>
                <c:pt idx="1">
                  <c:v>13</c:v>
                </c:pt>
                <c:pt idx="2">
                  <c:v>14</c:v>
                </c:pt>
                <c:pt idx="3">
                  <c:v>16</c:v>
                </c:pt>
                <c:pt idx="4">
                  <c:v>19</c:v>
                </c:pt>
                <c:pt idx="5">
                  <c:v>23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Парентеральный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42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CCFFCC" mc:Ignorable="a14" a14:legacySpreadsheetColorIndex="42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42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8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Вертикальный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29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FF8080" mc:Ignorable="a14" a14:legacySpreadsheetColorIndex="29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2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939666719647677E-3"/>
                  <c:y val="-5.7347648671145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388945513646667E-17"/>
                  <c:y val="-7.6463531561526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819000158943613E-3"/>
                  <c:y val="-5.7347648671145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939666719647873E-3"/>
                  <c:y val="-5.7347648671145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938017926992779E-3"/>
                  <c:y val="-7.6463531561526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879333439295745E-3"/>
                  <c:y val="-7.00915705980662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13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2875264"/>
        <c:axId val="124339328"/>
        <c:axId val="0"/>
      </c:bar3DChart>
      <c:catAx>
        <c:axId val="12287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4339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339328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875264"/>
        <c:crosses val="autoZero"/>
        <c:crossBetween val="between"/>
      </c:valAx>
      <c:spPr>
        <a:noFill/>
        <a:ln w="25349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3.3439490445859872E-2"/>
          <c:y val="0.89348782023464013"/>
          <c:w val="0.93630573248407645"/>
          <c:h val="0.10651209393173573"/>
        </c:manualLayout>
      </c:layout>
      <c:overlay val="0"/>
      <c:spPr>
        <a:solidFill>
          <a:srgbClr val="FFFFFF"/>
        </a:solidFill>
        <a:ln w="25349">
          <a:noFill/>
        </a:ln>
      </c:spPr>
      <c:txPr>
        <a:bodyPr/>
        <a:lstStyle/>
        <a:p>
          <a:pPr>
            <a:defRPr sz="803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339256543980948"/>
          <c:y val="6.2888694780192919E-2"/>
          <c:w val="0.52056962025316456"/>
          <c:h val="0.890410958904109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FFFF" mc:Ignorable="a14" a14:legacySpreadsheetColorIndex="15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15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00FFFF" mc:Ignorable="a14" a14:legacySpreadsheetColorIndex="15"/>
                </a:gs>
              </a:gsLst>
              <a:lin ang="5400000" scaled="1"/>
            </a:gradFill>
            <a:ln w="12671">
              <a:solidFill>
                <a:srgbClr val="000000"/>
              </a:solidFill>
              <a:prstDash val="solid"/>
            </a:ln>
          </c:spPr>
          <c:explosion val="3"/>
          <c:dPt>
            <c:idx val="0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0000" mc:Ignorable="a14" a14:legacySpreadsheetColorIndex="42">
                      <a:gamma/>
                      <a:shade val="46275"/>
                      <a:invGamma/>
                    </a:srgbClr>
                  </a:gs>
                  <a:gs pos="50000">
                    <a:srgbClr xmlns:mc="http://schemas.openxmlformats.org/markup-compatibility/2006" xmlns:a14="http://schemas.microsoft.com/office/drawing/2010/main" val="CCFFCC" mc:Ignorable="a14" a14:legacySpreadsheetColorIndex="42"/>
                  </a:gs>
                  <a:gs pos="100000">
                    <a:srgbClr xmlns:mc="http://schemas.openxmlformats.org/markup-compatibility/2006" xmlns:a14="http://schemas.microsoft.com/office/drawing/2010/main" val="000000" mc:Ignorable="a14" a14:legacySpreadsheetColorIndex="42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67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0000" mc:Ignorable="a14" a14:legacySpreadsheetColorIndex="29">
                      <a:gamma/>
                      <a:shade val="46275"/>
                      <a:invGamma/>
                    </a:srgbClr>
                  </a:gs>
                  <a:gs pos="50000">
                    <a:srgbClr xmlns:mc="http://schemas.openxmlformats.org/markup-compatibility/2006" xmlns:a14="http://schemas.microsoft.com/office/drawing/2010/main" val="FF8080" mc:Ignorable="a14" a14:legacySpreadsheetColorIndex="29"/>
                  </a:gs>
                  <a:gs pos="100000">
                    <a:srgbClr xmlns:mc="http://schemas.openxmlformats.org/markup-compatibility/2006" xmlns:a14="http://schemas.microsoft.com/office/drawing/2010/main" val="000000" mc:Ignorable="a14" a14:legacySpreadsheetColorIndex="29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67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7022788207502565"/>
                  <c:y val="-0.3370695110406081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7674038533254541"/>
                  <c:y val="-2.861890962067867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13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15</c:v>
                </c:pt>
                <c:pt idx="1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71">
              <a:solidFill>
                <a:srgbClr val="000000"/>
              </a:solidFill>
              <a:prstDash val="solid"/>
            </a:ln>
          </c:spPr>
          <c:explosion val="3"/>
          <c:dPt>
            <c:idx val="0"/>
            <c:bubble3D val="0"/>
            <c:spPr>
              <a:solidFill>
                <a:srgbClr val="9999FF"/>
              </a:solidFill>
              <a:ln w="1267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cat>
            <c:strRef>
              <c:f>Sheet1!$B$1:$C$1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71">
              <a:solidFill>
                <a:srgbClr val="000000"/>
              </a:solidFill>
              <a:prstDash val="solid"/>
            </a:ln>
          </c:spPr>
          <c:explosion val="3"/>
          <c:dPt>
            <c:idx val="0"/>
            <c:bubble3D val="0"/>
            <c:spPr>
              <a:solidFill>
                <a:srgbClr val="9999FF"/>
              </a:solidFill>
              <a:ln w="1267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FFFFFF"/>
        </a:solidFill>
        <a:ln w="25341">
          <a:noFill/>
        </a:ln>
      </c:spPr>
    </c:plotArea>
    <c:legend>
      <c:legendPos val="r"/>
      <c:layout>
        <c:manualLayout>
          <c:xMode val="edge"/>
          <c:yMode val="edge"/>
          <c:x val="0.75728967313040274"/>
          <c:y val="7.0565187764990919E-2"/>
          <c:w val="0.22727108849156094"/>
          <c:h val="0.77621712984715519"/>
        </c:manualLayout>
      </c:layout>
      <c:overlay val="0"/>
      <c:spPr>
        <a:solidFill>
          <a:srgbClr val="FFFFFF"/>
        </a:solidFill>
        <a:ln w="25341">
          <a:noFill/>
        </a:ln>
      </c:spPr>
      <c:txPr>
        <a:bodyPr/>
        <a:lstStyle/>
        <a:p>
          <a:pPr>
            <a:defRPr sz="109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9"/>
      <c:hPercent val="31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283809148304186E-2"/>
          <c:y val="3.5106566274401695E-2"/>
          <c:w val="0.95192307692307687"/>
          <c:h val="0.757381674391357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случаев ВИЧ (кумулятивные данные) город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46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CC99FF" mc:Ignorable="a14" a14:legacySpreadsheetColorIndex="46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46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8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880034858296397E-2"/>
                  <c:y val="-1.1819686170708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794942023990462E-2"/>
                  <c:y val="-1.0622269660951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07285087120317E-2"/>
                  <c:y val="-2.0510995675224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419793810009216E-2"/>
                  <c:y val="-1.3610967776515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539829180831475E-2"/>
                  <c:y val="-3.4937345250173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852172243961442E-2"/>
                  <c:y val="-3.4618701078810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767079409655396E-2"/>
                  <c:y val="-1.2830789730103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Sheet1!$B$1:$H$1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160</c:v>
                </c:pt>
                <c:pt idx="1">
                  <c:v>171</c:v>
                </c:pt>
                <c:pt idx="2">
                  <c:v>185</c:v>
                </c:pt>
                <c:pt idx="3">
                  <c:v>205</c:v>
                </c:pt>
                <c:pt idx="4">
                  <c:v>226</c:v>
                </c:pt>
                <c:pt idx="5">
                  <c:v>247</c:v>
                </c:pt>
                <c:pt idx="6">
                  <c:v>270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случаев ВИЧ (кумулятивные данные) район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FF00" mc:Ignorable="a14" a14:legacySpreadsheetColorIndex="13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13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FFFF00" mc:Ignorable="a14" a14:legacySpreadsheetColorIndex="13"/>
                </a:gs>
              </a:gsLst>
              <a:lin ang="5400000" scaled="1"/>
            </a:gradFill>
            <a:ln w="1268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459824900353207E-2"/>
                  <c:y val="-4.6605605071623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977296168611313E-2"/>
                  <c:y val="-7.99607504594187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302625404320752E-2"/>
                  <c:y val="-2.3235467431296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409840262322526E-2"/>
                  <c:y val="-2.5487846829637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722183325452494E-2"/>
                  <c:y val="-2.9992605626320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7637090491146448E-2"/>
                  <c:y val="-6.44671351831469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4347035111471248E-2"/>
                  <c:y val="1.85935012182303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7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Sheet1!$B$1:$H$1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14</c:v>
                </c:pt>
                <c:pt idx="1">
                  <c:v>18</c:v>
                </c:pt>
                <c:pt idx="2">
                  <c:v>19</c:v>
                </c:pt>
                <c:pt idx="3">
                  <c:v>20</c:v>
                </c:pt>
                <c:pt idx="4">
                  <c:v>22</c:v>
                </c:pt>
                <c:pt idx="5">
                  <c:v>25</c:v>
                </c:pt>
                <c:pt idx="6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4757888"/>
        <c:axId val="124759424"/>
        <c:axId val="0"/>
      </c:bar3DChart>
      <c:catAx>
        <c:axId val="12475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47594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759424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4757888"/>
        <c:crosses val="autoZero"/>
        <c:crossBetween val="between"/>
      </c:valAx>
      <c:spPr>
        <a:solidFill>
          <a:srgbClr val="FFFFFF"/>
        </a:solidFill>
        <a:ln w="2537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7837138914336743"/>
          <c:w val="1"/>
          <c:h val="0.12162873412908193"/>
        </c:manualLayout>
      </c:layout>
      <c:overlay val="0"/>
      <c:spPr>
        <a:solidFill>
          <a:srgbClr val="FFFFFF"/>
        </a:solidFill>
        <a:ln w="25370">
          <a:noFill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2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9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08305605155999E-2"/>
          <c:y val="3.5001546802634759E-2"/>
          <c:w val="0.9345462710074135"/>
          <c:h val="0.753282947460646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Аскаридоз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6.5814814547464819E-3"/>
                  <c:y val="2.29096364354280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9458111606987023E-3"/>
                  <c:y val="1.0780419442039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1309976952727148E-2"/>
                  <c:y val="2.36887171826270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9273073017178163E-3"/>
                  <c:y val="2.9891807498079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1291473093746261E-2"/>
                  <c:y val="1.3795703904095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19.48</c:v>
                </c:pt>
                <c:pt idx="1">
                  <c:v>14.6</c:v>
                </c:pt>
                <c:pt idx="2">
                  <c:v>16.95</c:v>
                </c:pt>
                <c:pt idx="3">
                  <c:v>9.7899999999999991</c:v>
                </c:pt>
                <c:pt idx="4">
                  <c:v>6.4</c:v>
                </c:pt>
                <c:pt idx="5">
                  <c:v>4.28</c:v>
                </c:pt>
                <c:pt idx="6">
                  <c:v>4.28</c:v>
                </c:pt>
                <c:pt idx="7">
                  <c:v>5.52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Трихоцефалез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162703608040273E-3"/>
                  <c:y val="3.0140260942335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66615308008042E-3"/>
                  <c:y val="2.5308781089295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475042612276967E-4"/>
                  <c:y val="2.498335297711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116700532562529E-3"/>
                  <c:y val="1.6785714465100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9112788832595317E-3"/>
                  <c:y val="3.903207271741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756085892116415E-3"/>
                  <c:y val="1.0669506514030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1386609824278198E-2"/>
                  <c:y val="1.6785714465100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8393832112434213E-3"/>
                  <c:y val="-5.3809769655751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2.91</c:v>
                </c:pt>
                <c:pt idx="1">
                  <c:v>3.21</c:v>
                </c:pt>
                <c:pt idx="2">
                  <c:v>2.42</c:v>
                </c:pt>
                <c:pt idx="3">
                  <c:v>1.22</c:v>
                </c:pt>
                <c:pt idx="4">
                  <c:v>2.13</c:v>
                </c:pt>
                <c:pt idx="5">
                  <c:v>1.22</c:v>
                </c:pt>
                <c:pt idx="6">
                  <c:v>1.22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Энтеробиоз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Sheet1!$B$4:$I$4</c:f>
              <c:numCache>
                <c:formatCode>General</c:formatCode>
                <c:ptCount val="8"/>
                <c:pt idx="0">
                  <c:v>161.36000000000001</c:v>
                </c:pt>
                <c:pt idx="1">
                  <c:v>138.75</c:v>
                </c:pt>
                <c:pt idx="2">
                  <c:v>140.11000000000001</c:v>
                </c:pt>
                <c:pt idx="3">
                  <c:v>148.71</c:v>
                </c:pt>
                <c:pt idx="4">
                  <c:v>115.81</c:v>
                </c:pt>
                <c:pt idx="5">
                  <c:v>128.71</c:v>
                </c:pt>
                <c:pt idx="6">
                  <c:v>137.58000000000001</c:v>
                </c:pt>
                <c:pt idx="7">
                  <c:v>161.96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one"/>
        <c:axId val="124832768"/>
        <c:axId val="124850944"/>
        <c:axId val="0"/>
      </c:bar3DChart>
      <c:catAx>
        <c:axId val="124832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24850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850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4832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1846768716847456E-2"/>
          <c:y val="0.91820731803429034"/>
          <c:w val="0.8994054950124678"/>
          <c:h val="8.179284289791287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8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02640579018532E-2"/>
          <c:y val="5.5397381729722812E-2"/>
          <c:w val="0.93960676861436576"/>
          <c:h val="0.755708261314896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Сифилис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8967716532343306E-3"/>
                  <c:y val="9.7912684441755597E-3"/>
                </c:manualLayout>
              </c:layout>
              <c:tx>
                <c:rich>
                  <a:bodyPr/>
                  <a:lstStyle/>
                  <a:p>
                    <a:r>
                      <a:rPr lang="ru-RU" b="0"/>
                      <a:t>7,25</a:t>
                    </a:r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096059203877792E-3"/>
                  <c:y val="8.67627654748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580473316078297E-3"/>
                  <c:y val="2.5860962548231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029999552281189E-2"/>
                  <c:y val="1.98913533423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016014909939676E-3"/>
                  <c:y val="9.96336514393305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8.3791568262647671E-3"/>
                  <c:y val="4.59895358868519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1374269574430827E-2"/>
                  <c:y val="1.4714260922981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6.4581540236256282E-3"/>
                  <c:y val="1.5175431971132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4783663477849193E-2"/>
                  <c:y val="1.1972842147851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Sheet1!$B$1:$J$1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Sheet1!$B$2:$J$2</c:f>
              <c:numCache>
                <c:formatCode>General</c:formatCode>
                <c:ptCount val="9"/>
                <c:pt idx="0">
                  <c:v>7.25</c:v>
                </c:pt>
                <c:pt idx="1">
                  <c:v>3.2</c:v>
                </c:pt>
                <c:pt idx="2">
                  <c:v>4.09</c:v>
                </c:pt>
                <c:pt idx="3">
                  <c:v>5.45</c:v>
                </c:pt>
                <c:pt idx="4">
                  <c:v>3.37</c:v>
                </c:pt>
                <c:pt idx="5">
                  <c:v>6.7</c:v>
                </c:pt>
                <c:pt idx="6">
                  <c:v>3.06</c:v>
                </c:pt>
                <c:pt idx="7">
                  <c:v>6.42</c:v>
                </c:pt>
                <c:pt idx="8" formatCode="0.00">
                  <c:v>4.5999999999999996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Гонорея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4757854533539095E-3"/>
                  <c:y val="-8.80428353137292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8887838265993202E-3"/>
                  <c:y val="-1.4957158871180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9725041697020744E-3"/>
                  <c:y val="-9.8298706242498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461451910036098E-2"/>
                  <c:y val="1.5877467560203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0456728764294121E-2"/>
                  <c:y val="-1.05326254534504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5540449107396957E-2"/>
                  <c:y val="-8.65850273278392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6953447480642425E-2"/>
                  <c:y val="-1.55575191633252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904964867991136E-3"/>
                  <c:y val="5.38806656392358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450166196990618E-2"/>
                  <c:y val="2.00702024144371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Sheet1!$B$1:$J$1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Sheet1!$B$3:$J$3</c:f>
              <c:numCache>
                <c:formatCode>General</c:formatCode>
                <c:ptCount val="9"/>
                <c:pt idx="0">
                  <c:v>63.4</c:v>
                </c:pt>
                <c:pt idx="1">
                  <c:v>66.58</c:v>
                </c:pt>
                <c:pt idx="2">
                  <c:v>51.99</c:v>
                </c:pt>
                <c:pt idx="3">
                  <c:v>63.25</c:v>
                </c:pt>
                <c:pt idx="4">
                  <c:v>39.47</c:v>
                </c:pt>
                <c:pt idx="5">
                  <c:v>41.14</c:v>
                </c:pt>
                <c:pt idx="6">
                  <c:v>30.88</c:v>
                </c:pt>
                <c:pt idx="7">
                  <c:v>23.85</c:v>
                </c:pt>
                <c:pt idx="8">
                  <c:v>23.01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Чесотка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3967355114641998E-3"/>
                  <c:y val="5.78532094198419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095697786175932E-3"/>
                  <c:y val="1.5576323987538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2426729117499549E-4"/>
                  <c:y val="-3.2578470000787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532880440957491E-3"/>
                  <c:y val="-4.3867836704013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3377514716312532E-2"/>
                  <c:y val="9.8728839464574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8791206844945538E-3"/>
                  <c:y val="1.91814051252349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2919549516480579E-3"/>
                  <c:y val="9.22217092563467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4451788767931415E-2"/>
                  <c:y val="-7.786281511348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9.5355091110342523E-3"/>
                  <c:y val="1.4144846701997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Sheet1!$B$1:$J$1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Sheet1!$B$4:$J$4</c:f>
              <c:numCache>
                <c:formatCode>General</c:formatCode>
                <c:ptCount val="9"/>
                <c:pt idx="0">
                  <c:v>132.83000000000001</c:v>
                </c:pt>
                <c:pt idx="1">
                  <c:v>142.75</c:v>
                </c:pt>
                <c:pt idx="2">
                  <c:v>93.18</c:v>
                </c:pt>
                <c:pt idx="3">
                  <c:v>79.89</c:v>
                </c:pt>
                <c:pt idx="4">
                  <c:v>63.95</c:v>
                </c:pt>
                <c:pt idx="5">
                  <c:v>46.32</c:v>
                </c:pt>
                <c:pt idx="6">
                  <c:v>31.18</c:v>
                </c:pt>
                <c:pt idx="7">
                  <c:v>30.88</c:v>
                </c:pt>
                <c:pt idx="8">
                  <c:v>26.99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Микроспория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179215744921663E-3"/>
                  <c:y val="6.94185906887675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049232012468103E-3"/>
                  <c:y val="1.6449677839520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4387602710393992E-3"/>
                  <c:y val="5.51257403514045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7727614469239505E-3"/>
                  <c:y val="-2.0802969979870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5516293313847947E-3"/>
                  <c:y val="-4.007302416414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3821851175256322E-3"/>
                  <c:y val="-1.67037402888104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3774619717836544E-3"/>
                  <c:y val="-1.477855842529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6259033830036771E-3"/>
                  <c:y val="-3.397914032745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456459169144515E-3"/>
                  <c:y val="2.2296669922742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Sheet1!$B$1:$J$1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Sheet1!$B$5:$J$5</c:f>
              <c:numCache>
                <c:formatCode>General</c:formatCode>
                <c:ptCount val="9"/>
                <c:pt idx="0">
                  <c:v>105.66</c:v>
                </c:pt>
                <c:pt idx="1">
                  <c:v>109.61</c:v>
                </c:pt>
                <c:pt idx="2">
                  <c:v>85.88</c:v>
                </c:pt>
                <c:pt idx="3">
                  <c:v>73.84</c:v>
                </c:pt>
                <c:pt idx="4">
                  <c:v>59.36</c:v>
                </c:pt>
                <c:pt idx="5">
                  <c:v>60.34</c:v>
                </c:pt>
                <c:pt idx="6">
                  <c:v>57.48</c:v>
                </c:pt>
                <c:pt idx="7">
                  <c:v>54.11</c:v>
                </c:pt>
                <c:pt idx="8">
                  <c:v>46.32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4932864"/>
        <c:axId val="124934400"/>
        <c:axId val="0"/>
      </c:bar3DChart>
      <c:catAx>
        <c:axId val="124932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24934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934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4932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563269391265472"/>
          <c:y val="5.1189391718322444E-2"/>
          <c:w val="0.15252882429463532"/>
          <c:h val="0.8326122576323844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hPercent val="39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139240506329111E-2"/>
          <c:y val="9.7320044840418035E-2"/>
          <c:w val="0.94486664656093677"/>
          <c:h val="0.777252033705236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3537465682052549E-3"/>
                  <c:y val="1.2245307060269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646247481096882E-3"/>
                  <c:y val="-1.615093296764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4231543505399759E-3"/>
                  <c:y val="-3.4150378482712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471990327535017E-3"/>
                  <c:y val="-3.1678487070719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934771609818594E-4"/>
                  <c:y val="-1.9059488958821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3871539977557226E-3"/>
                  <c:y val="-4.3417736909556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9871626744047269E-4"/>
                  <c:y val="-3.7191531043535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5392285472523357E-3"/>
                  <c:y val="-3.8569887915155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2862338549117526E-3"/>
                  <c:y val="-3.3555452540900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5267461347235049E-3"/>
                  <c:y val="1.8768502702576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0.97</c:v>
                </c:pt>
                <c:pt idx="1">
                  <c:v>0.96</c:v>
                </c:pt>
                <c:pt idx="2">
                  <c:v>3.7</c:v>
                </c:pt>
                <c:pt idx="3">
                  <c:v>1.3</c:v>
                </c:pt>
                <c:pt idx="4">
                  <c:v>1.2</c:v>
                </c:pt>
                <c:pt idx="5">
                  <c:v>0.7</c:v>
                </c:pt>
                <c:pt idx="6">
                  <c:v>0.5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4970880"/>
        <c:axId val="125010688"/>
        <c:axId val="0"/>
      </c:bar3DChart>
      <c:catAx>
        <c:axId val="12497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250106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010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49708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098101265822785"/>
          <c:y val="0"/>
          <c:w val="0.11867088607594936"/>
          <c:h val="7.604562737642585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519203413940258E-2"/>
          <c:y val="2.8688524590163935E-2"/>
          <c:w val="0.92134505914033471"/>
          <c:h val="0.762774944747945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384451703456795E-3"/>
                  <c:y val="1.8035356852963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755646580183615E-3"/>
                  <c:y val="-9.71597229893633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53069132439381E-3"/>
                  <c:y val="3.31411434326229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6398517209734662E-3"/>
                  <c:y val="1.3183035767986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771188695134189E-3"/>
                  <c:y val="1.3379596159476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9531869628707753E-3"/>
                  <c:y val="1.859275689071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6935923685124696E-3"/>
                  <c:y val="8.72383546598913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7852542014126089E-4"/>
                  <c:y val="1.17073960462273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9068301988717116E-3"/>
                  <c:y val="7.6090353904896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0213773027484176E-4"/>
                  <c:y val="8.72383546598913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8.6</c:v>
                </c:pt>
                <c:pt idx="1">
                  <c:v>9</c:v>
                </c:pt>
                <c:pt idx="2">
                  <c:v>8.9</c:v>
                </c:pt>
                <c:pt idx="3">
                  <c:v>9.1999999999999993</c:v>
                </c:pt>
                <c:pt idx="4">
                  <c:v>8.5</c:v>
                </c:pt>
                <c:pt idx="5">
                  <c:v>8.6999999999999993</c:v>
                </c:pt>
                <c:pt idx="6">
                  <c:v>8.4</c:v>
                </c:pt>
                <c:pt idx="7">
                  <c:v>8.1999999999999993</c:v>
                </c:pt>
                <c:pt idx="8">
                  <c:v>8.1999999999999993</c:v>
                </c:pt>
                <c:pt idx="9">
                  <c:v>8.4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Область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526391195236615E-2"/>
                  <c:y val="2.1070944640864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898508983890372E-2"/>
                  <c:y val="2.63113687593911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890678258191761E-2"/>
                  <c:y val="2.6087544980612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572747959235707E-2"/>
                  <c:y val="1.3235062975649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5650648944043811E-3"/>
                  <c:y val="1.9398744527615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8246594887626869E-3"/>
                  <c:y val="1.15549715417960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5068768506738621E-3"/>
                  <c:y val="2.0709692066826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1889465517178614E-3"/>
                  <c:y val="1.7168731448838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8711639136290366E-3"/>
                  <c:y val="2.4808052722564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8633331879304811E-3"/>
                  <c:y val="1.3628183758628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13.4</c:v>
                </c:pt>
                <c:pt idx="1">
                  <c:v>14</c:v>
                </c:pt>
                <c:pt idx="2">
                  <c:v>14.3</c:v>
                </c:pt>
                <c:pt idx="3">
                  <c:v>14.2</c:v>
                </c:pt>
                <c:pt idx="4">
                  <c:v>13.1</c:v>
                </c:pt>
                <c:pt idx="5">
                  <c:v>13</c:v>
                </c:pt>
                <c:pt idx="6">
                  <c:v>12.6</c:v>
                </c:pt>
                <c:pt idx="7">
                  <c:v>12.7</c:v>
                </c:pt>
                <c:pt idx="8">
                  <c:v>12.6</c:v>
                </c:pt>
                <c:pt idx="9">
                  <c:v>12.8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5654144"/>
        <c:axId val="105655680"/>
        <c:axId val="0"/>
      </c:bar3DChart>
      <c:catAx>
        <c:axId val="105654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5655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655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5654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647226173541964"/>
          <c:y val="0.9257962514709962"/>
          <c:w val="0.7439544807965861"/>
          <c:h val="7.420389415608763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864197530864196E-2"/>
          <c:y val="0.12946428571428573"/>
          <c:w val="0.93518518518518523"/>
          <c:h val="0.74553571428571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37740278660021E-4"/>
                  <c:y val="7.9894820839702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09433771311288E-2"/>
                  <c:y val="-1.0928665968036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945675550068918E-3"/>
                  <c:y val="-2.2109852454340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0079179600266682E-3"/>
                  <c:y val="-2.74208552456583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4346888145830876E-3"/>
                  <c:y val="-5.57260871237240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7681699604901445E-3"/>
                  <c:y val="-2.750730277305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2549793528472929E-3"/>
                  <c:y val="-1.793265425155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985788686612242E-3"/>
                  <c:y val="-2.3329655908396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6853882610183722E-3"/>
                  <c:y val="-1.672649893122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1721976533755207E-3"/>
                  <c:y val="-3.5201849768778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28.8</c:v>
                </c:pt>
                <c:pt idx="1">
                  <c:v>15.7</c:v>
                </c:pt>
                <c:pt idx="2">
                  <c:v>8.5</c:v>
                </c:pt>
                <c:pt idx="3">
                  <c:v>5.2</c:v>
                </c:pt>
                <c:pt idx="4">
                  <c:v>2.2999999999999998</c:v>
                </c:pt>
                <c:pt idx="5">
                  <c:v>7.5</c:v>
                </c:pt>
                <c:pt idx="6">
                  <c:v>5.8</c:v>
                </c:pt>
                <c:pt idx="7">
                  <c:v>4.8</c:v>
                </c:pt>
                <c:pt idx="8">
                  <c:v>4.7</c:v>
                </c:pt>
                <c:pt idx="9">
                  <c:v>4.5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5042688"/>
        <c:axId val="125045376"/>
        <c:axId val="0"/>
      </c:bar3DChart>
      <c:catAx>
        <c:axId val="125042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25045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04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504268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1153210687373754"/>
          <c:y val="0"/>
          <c:w val="0.11574074074074074"/>
          <c:h val="8.928571428571428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FFFFFF"/>
          </a:solidFill>
          <a:prstDash val="solid"/>
        </a:ln>
      </c:spPr>
    </c:sideWall>
    <c:backWall>
      <c:thickness val="0"/>
      <c:spPr>
        <a:noFill/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5598705501618123E-2"/>
          <c:y val="4.7413793103448273E-2"/>
          <c:w val="0.96440129449838186"/>
          <c:h val="0.849137931034482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FFFF" mc:Ignorable="a14" a14:legacySpreadsheetColorIndex="15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15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00FFFF" mc:Ignorable="a14" a14:legacySpreadsheetColorIndex="15"/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1.3393841285238597E-2"/>
                  <c:y val="-1.2081579010763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8726933126484254E-3"/>
                  <c:y val="-1.34213612295425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6025920936498457E-3"/>
                  <c:y val="2.4914370505161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277474693421505E-2"/>
                  <c:y val="-2.4773934505893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7709600765458898E-3"/>
                  <c:y val="5.4910218999209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8827358802010232E-3"/>
                  <c:y val="-4.0342821989394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8635139716096564E-3"/>
                  <c:y val="5.0555591841216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9.4329808857508361E-3"/>
                  <c:y val="9.8641177053723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5593900451206373E-3"/>
                  <c:y val="-8.2898688668879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8.1290244024462503E-3"/>
                  <c:y val="-9.25566476914729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6225097855706908E-3"/>
                  <c:y val="1.0290857933874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5.2067774986110276E-3"/>
                  <c:y val="-1.13447425443451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1027291166343716E-2"/>
                  <c:y val="1.2991259351550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7.1388995268145258E-3"/>
                  <c:y val="-3.42940715208799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9.7231672398546964E-3"/>
                  <c:y val="1.1714025549705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1.7161636441749374E-2"/>
                  <c:y val="1.236838355237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1.0170642080805032E-2"/>
                  <c:y val="6.116272028004396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5.6787608196441379E-3"/>
                  <c:y val="-1.5144470803140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1.0484641131662326E-2"/>
                  <c:y val="5.4516679275538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1.2935433054609455E-2"/>
                  <c:y val="-2.5950671102914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2.7080252957881585E-3"/>
                  <c:y val="4.6726478193732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3.6741700314821251E-3"/>
                  <c:y val="6.635303963494396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7.8765607218686095E-3"/>
                  <c:y val="1.0301919147330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Sheet1!$B$1:$Z$1</c:f>
              <c:numCache>
                <c:formatCode>General</c:formatCode>
                <c:ptCount val="25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  <c:pt idx="21">
                  <c:v>2014</c:v>
                </c:pt>
                <c:pt idx="22">
                  <c:v>2015</c:v>
                </c:pt>
                <c:pt idx="23">
                  <c:v>2016</c:v>
                </c:pt>
                <c:pt idx="24">
                  <c:v>2017</c:v>
                </c:pt>
              </c:numCache>
            </c:numRef>
          </c:cat>
          <c:val>
            <c:numRef>
              <c:f>Sheet1!$B$2:$Z$2</c:f>
              <c:numCache>
                <c:formatCode>General</c:formatCode>
                <c:ptCount val="25"/>
                <c:pt idx="0">
                  <c:v>42</c:v>
                </c:pt>
                <c:pt idx="1">
                  <c:v>51</c:v>
                </c:pt>
                <c:pt idx="2">
                  <c:v>35.200000000000003</c:v>
                </c:pt>
                <c:pt idx="3">
                  <c:v>50.4</c:v>
                </c:pt>
                <c:pt idx="4">
                  <c:v>50.6</c:v>
                </c:pt>
                <c:pt idx="5">
                  <c:v>52.5</c:v>
                </c:pt>
                <c:pt idx="6">
                  <c:v>47.8</c:v>
                </c:pt>
                <c:pt idx="7">
                  <c:v>62</c:v>
                </c:pt>
                <c:pt idx="8">
                  <c:v>75.599999999999994</c:v>
                </c:pt>
                <c:pt idx="9">
                  <c:v>23</c:v>
                </c:pt>
                <c:pt idx="10">
                  <c:v>17.399999999999999</c:v>
                </c:pt>
                <c:pt idx="11">
                  <c:v>38.799999999999997</c:v>
                </c:pt>
                <c:pt idx="12">
                  <c:v>45.3</c:v>
                </c:pt>
                <c:pt idx="13">
                  <c:v>43.3</c:v>
                </c:pt>
                <c:pt idx="14">
                  <c:v>31.1</c:v>
                </c:pt>
                <c:pt idx="15">
                  <c:v>29.2</c:v>
                </c:pt>
                <c:pt idx="16">
                  <c:v>26.3</c:v>
                </c:pt>
                <c:pt idx="17">
                  <c:v>9.9</c:v>
                </c:pt>
                <c:pt idx="18">
                  <c:v>2</c:v>
                </c:pt>
                <c:pt idx="19">
                  <c:v>3.6</c:v>
                </c:pt>
                <c:pt idx="20">
                  <c:v>6.02</c:v>
                </c:pt>
                <c:pt idx="21">
                  <c:v>3.1</c:v>
                </c:pt>
                <c:pt idx="22">
                  <c:v>4.4000000000000004</c:v>
                </c:pt>
                <c:pt idx="23">
                  <c:v>4.5</c:v>
                </c:pt>
                <c:pt idx="24">
                  <c:v>4.5</c:v>
                </c:pt>
              </c:numCache>
            </c:numRef>
          </c:val>
          <c:shape val="cylinder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5073280"/>
        <c:axId val="125125376"/>
        <c:axId val="0"/>
      </c:bar3DChart>
      <c:catAx>
        <c:axId val="125073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5125376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25125376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5073280"/>
        <c:crosses val="autoZero"/>
        <c:crossBetween val="between"/>
      </c:valAx>
      <c:spPr>
        <a:noFill/>
        <a:ln w="2535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Брестский район</a:t>
            </a:r>
          </a:p>
        </c:rich>
      </c:tx>
      <c:layout>
        <c:manualLayout>
          <c:xMode val="edge"/>
          <c:yMode val="edge"/>
          <c:x val="0.4132492113564668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5741324921135647E-2"/>
          <c:y val="7.6923076923076927E-2"/>
          <c:w val="0.93375394321766558"/>
          <c:h val="0.764423076923076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invertIfNegative val="0"/>
          <c:dLbls>
            <c:dLbl>
              <c:idx val="3"/>
              <c:layout>
                <c:manualLayout>
                  <c:x val="-3.6126847097029966E-3"/>
                  <c:y val="-2.2442069235435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6.5897452107676153E-3"/>
                  <c:y val="8.323580564120889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8.8525912061037195E-4"/>
                  <c:y val="-5.09282620857587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6.8111006157250817E-3"/>
                  <c:y val="-2.48404632218780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3.092177011586217E-3"/>
                  <c:y val="4.13783081045958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1.1801637873481556E-2"/>
                  <c:y val="-5.22538499170556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1.1034806120504653E-2"/>
                  <c:y val="-5.8562406541869593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3.4912013250031119E-3"/>
                  <c:y val="-2.65309519555057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Sheet1!$B$1:$X$1</c:f>
              <c:numCache>
                <c:formatCode>General</c:formatCode>
                <c:ptCount val="23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  <c:pt idx="21">
                  <c:v>2016</c:v>
                </c:pt>
                <c:pt idx="22">
                  <c:v>2017</c:v>
                </c:pt>
              </c:numCache>
            </c:numRef>
          </c:cat>
          <c:val>
            <c:numRef>
              <c:f>Sheet1!$B$2:$X$2</c:f>
              <c:numCache>
                <c:formatCode>General</c:formatCode>
                <c:ptCount val="23"/>
                <c:pt idx="0">
                  <c:v>100</c:v>
                </c:pt>
                <c:pt idx="1">
                  <c:v>0</c:v>
                </c:pt>
                <c:pt idx="2">
                  <c:v>83.3</c:v>
                </c:pt>
                <c:pt idx="3">
                  <c:v>90</c:v>
                </c:pt>
                <c:pt idx="4">
                  <c:v>92</c:v>
                </c:pt>
                <c:pt idx="5">
                  <c:v>93.8</c:v>
                </c:pt>
                <c:pt idx="6">
                  <c:v>80.8</c:v>
                </c:pt>
                <c:pt idx="7">
                  <c:v>61.5</c:v>
                </c:pt>
                <c:pt idx="8">
                  <c:v>73.900000000000006</c:v>
                </c:pt>
                <c:pt idx="9">
                  <c:v>91.9</c:v>
                </c:pt>
                <c:pt idx="10">
                  <c:v>88.6</c:v>
                </c:pt>
                <c:pt idx="11">
                  <c:v>85.2</c:v>
                </c:pt>
                <c:pt idx="12">
                  <c:v>97.1</c:v>
                </c:pt>
                <c:pt idx="13">
                  <c:v>94</c:v>
                </c:pt>
                <c:pt idx="14">
                  <c:v>82.7</c:v>
                </c:pt>
                <c:pt idx="15">
                  <c:v>72.7</c:v>
                </c:pt>
                <c:pt idx="16">
                  <c:v>68.400000000000006</c:v>
                </c:pt>
                <c:pt idx="17">
                  <c:v>32.700000000000003</c:v>
                </c:pt>
                <c:pt idx="18">
                  <c:v>64.599999999999994</c:v>
                </c:pt>
                <c:pt idx="19">
                  <c:v>66.7</c:v>
                </c:pt>
                <c:pt idx="20">
                  <c:v>55.3</c:v>
                </c:pt>
                <c:pt idx="21">
                  <c:v>52.2</c:v>
                </c:pt>
                <c:pt idx="22">
                  <c:v>72.7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4465152"/>
        <c:axId val="124467840"/>
      </c:barChart>
      <c:catAx>
        <c:axId val="124465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24467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467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4465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856457725364848E-3"/>
          <c:y val="0.19388494133129602"/>
          <c:w val="0.68369973604003464"/>
          <c:h val="0.7543209931063721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0"/>
              <c:layout>
                <c:manualLayout>
                  <c:x val="-3.7574117941595875E-2"/>
                  <c:y val="-4.8478098923018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210462467005004E-3"/>
                  <c:y val="-0.132888421593689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310401753087633E-2"/>
                  <c:y val="-7.67859137875684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670638759429287E-2"/>
                  <c:y val="-8.39316443879608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701070890859536E-2"/>
                  <c:y val="-6.23284165772824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2358333507420473"/>
                  <c:y val="-0.286453183806719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Реализация с истекшим сроком годности</c:v>
                </c:pt>
                <c:pt idx="1">
                  <c:v>Реализация продукции без документов</c:v>
                </c:pt>
                <c:pt idx="2">
                  <c:v>Нарушение условий хранения</c:v>
                </c:pt>
                <c:pt idx="3">
                  <c:v>Неудовлетворительное санитарное состояние</c:v>
                </c:pt>
                <c:pt idx="4">
                  <c:v>Реализация товара без полной маркировки</c:v>
                </c:pt>
                <c:pt idx="5">
                  <c:v>Другие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6.7</c:v>
                </c:pt>
                <c:pt idx="1">
                  <c:v>1</c:v>
                </c:pt>
                <c:pt idx="2">
                  <c:v>6.9</c:v>
                </c:pt>
                <c:pt idx="3">
                  <c:v>5.3</c:v>
                </c:pt>
                <c:pt idx="4">
                  <c:v>7.8</c:v>
                </c:pt>
                <c:pt idx="5">
                  <c:v>72.3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cat>
            <c:strRef>
              <c:f>Sheet1!$B$1:$G$1</c:f>
              <c:strCache>
                <c:ptCount val="6"/>
                <c:pt idx="0">
                  <c:v>Реализация с истекшим сроком годности</c:v>
                </c:pt>
                <c:pt idx="1">
                  <c:v>Реализация продукции без документов</c:v>
                </c:pt>
                <c:pt idx="2">
                  <c:v>Нарушение условий хранения</c:v>
                </c:pt>
                <c:pt idx="3">
                  <c:v>Неудовлетворительное санитарное состояние</c:v>
                </c:pt>
                <c:pt idx="4">
                  <c:v>Реализация товара без полной маркировки</c:v>
                </c:pt>
                <c:pt idx="5">
                  <c:v>Другие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cat>
            <c:strRef>
              <c:f>Sheet1!$B$1:$G$1</c:f>
              <c:strCache>
                <c:ptCount val="6"/>
                <c:pt idx="0">
                  <c:v>Реализация с истекшим сроком годности</c:v>
                </c:pt>
                <c:pt idx="1">
                  <c:v>Реализация продукции без документов</c:v>
                </c:pt>
                <c:pt idx="2">
                  <c:v>Нарушение условий хранения</c:v>
                </c:pt>
                <c:pt idx="3">
                  <c:v>Неудовлетворительное санитарное состояние</c:v>
                </c:pt>
                <c:pt idx="4">
                  <c:v>Реализация товара без полной маркировки</c:v>
                </c:pt>
                <c:pt idx="5">
                  <c:v>Другие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1454984109271236"/>
          <c:y val="3.3651149747616377E-2"/>
          <c:w val="0.27384592153314236"/>
          <c:h val="0.924935826640742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291338582677164E-2"/>
          <c:y val="7.6923076923076927E-2"/>
          <c:w val="0.91653543307086616"/>
          <c:h val="0.72222222222222221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</c:v>
                </c:pt>
              </c:strCache>
            </c:strRef>
          </c:tx>
          <c:spPr>
            <a:ln w="38014">
              <a:pattFill prst="pct50">
                <a:fgClr>
                  <a:srgbClr val="0000FF"/>
                </a:fgClr>
                <a:bgClr>
                  <a:srgbClr val="FFFFFF"/>
                </a:bgClr>
              </a:pattFill>
              <a:prstDash val="solid"/>
            </a:ln>
          </c:spPr>
          <c:marker>
            <c:symbol val="star"/>
            <c:size val="4"/>
            <c:spPr>
              <a:solidFill>
                <a:srgbClr val="00008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5581513686634365E-3"/>
                  <c:y val="-9.17716571212967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2318872174871872E-3"/>
                  <c:y val="-2.46776663487730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1.5167224530494365E-2"/>
                  <c:y val="-6.3566859131266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3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Sheet1!$B$1:$T$1</c:f>
              <c:numCache>
                <c:formatCode>General</c:formatCode>
                <c:ptCount val="19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</c:numCache>
            </c:numRef>
          </c:cat>
          <c:val>
            <c:numRef>
              <c:f>Sheet1!$B$2:$T$2</c:f>
              <c:numCache>
                <c:formatCode>General</c:formatCode>
                <c:ptCount val="19"/>
                <c:pt idx="0">
                  <c:v>2.8</c:v>
                </c:pt>
                <c:pt idx="1">
                  <c:v>0.25</c:v>
                </c:pt>
                <c:pt idx="2">
                  <c:v>0.4</c:v>
                </c:pt>
                <c:pt idx="3">
                  <c:v>0.4</c:v>
                </c:pt>
                <c:pt idx="4">
                  <c:v>0.5</c:v>
                </c:pt>
                <c:pt idx="5">
                  <c:v>0.7</c:v>
                </c:pt>
                <c:pt idx="6">
                  <c:v>0.5</c:v>
                </c:pt>
                <c:pt idx="7">
                  <c:v>0.5</c:v>
                </c:pt>
                <c:pt idx="8">
                  <c:v>0.3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0.2</c:v>
                </c:pt>
                <c:pt idx="16">
                  <c:v>0.2</c:v>
                </c:pt>
                <c:pt idx="17">
                  <c:v>1</c:v>
                </c:pt>
                <c:pt idx="18">
                  <c:v>0.7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Брестский район</c:v>
                </c:pt>
              </c:strCache>
            </c:strRef>
          </c:tx>
          <c:spPr>
            <a:ln w="38014">
              <a:pattFill prst="pct50">
                <a:fgClr>
                  <a:srgbClr val="FF0000"/>
                </a:fgClr>
                <a:bgClr>
                  <a:srgbClr val="FFFFFF"/>
                </a:bgClr>
              </a:pattFill>
              <a:prstDash val="solid"/>
            </a:ln>
          </c:spPr>
          <c:marker>
            <c:symbol val="star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5030592313545329E-2"/>
                  <c:y val="-7.2113867678274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3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Sheet1!$B$1:$T$1</c:f>
              <c:numCache>
                <c:formatCode>General</c:formatCode>
                <c:ptCount val="19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</c:numCache>
            </c:numRef>
          </c:cat>
          <c:val>
            <c:numRef>
              <c:f>Sheet1!$B$3:$T$3</c:f>
              <c:numCache>
                <c:formatCode>General</c:formatCode>
                <c:ptCount val="19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2.2000000000000002</c:v>
                </c:pt>
                <c:pt idx="4">
                  <c:v>1.8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0.6</c:v>
                </c:pt>
                <c:pt idx="9">
                  <c:v>0</c:v>
                </c:pt>
                <c:pt idx="10">
                  <c:v>0.59</c:v>
                </c:pt>
                <c:pt idx="11">
                  <c:v>1.1000000000000001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4648448"/>
        <c:axId val="125440768"/>
      </c:lineChart>
      <c:catAx>
        <c:axId val="12464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5440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440768"/>
        <c:scaling>
          <c:orientation val="minMax"/>
        </c:scaling>
        <c:delete val="0"/>
        <c:axPos val="l"/>
        <c:majorGridlines>
          <c:spPr>
            <a:ln w="126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4648448"/>
        <c:crosses val="autoZero"/>
        <c:crossBetween val="between"/>
      </c:valAx>
      <c:spPr>
        <a:solidFill>
          <a:srgbClr val="FFFFFF"/>
        </a:solidFill>
        <a:ln w="25343">
          <a:noFill/>
        </a:ln>
      </c:spPr>
    </c:plotArea>
    <c:legend>
      <c:legendPos val="b"/>
      <c:layout>
        <c:manualLayout>
          <c:xMode val="edge"/>
          <c:yMode val="edge"/>
          <c:x val="0.15905511811023623"/>
          <c:y val="0.90598290598290598"/>
          <c:w val="0.74488188976377956"/>
          <c:h val="7.6923076923076927E-2"/>
        </c:manualLayout>
      </c:layout>
      <c:overlay val="0"/>
      <c:spPr>
        <a:solidFill>
          <a:srgbClr val="FFFFFF"/>
        </a:solidFill>
        <a:ln w="25343">
          <a:noFill/>
        </a:ln>
      </c:spPr>
      <c:txPr>
        <a:bodyPr/>
        <a:lstStyle/>
        <a:p>
          <a:pPr>
            <a:defRPr sz="91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2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35761589403975E-2"/>
          <c:y val="7.6923076923076927E-2"/>
          <c:w val="0.93046357615894038"/>
          <c:h val="0.72222222222222221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Брест</c:v>
                </c:pt>
              </c:strCache>
            </c:strRef>
          </c:tx>
          <c:spPr>
            <a:ln w="37977">
              <a:pattFill prst="pct50">
                <a:fgClr>
                  <a:srgbClr val="0000FF"/>
                </a:fgClr>
                <a:bgClr>
                  <a:srgbClr val="FFFFFF"/>
                </a:bgClr>
              </a:pattFill>
              <a:prstDash val="solid"/>
            </a:ln>
          </c:spPr>
          <c:marker>
            <c:symbol val="star"/>
            <c:size val="4"/>
            <c:spPr>
              <a:solidFill>
                <a:srgbClr val="00008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9222093732245401E-3"/>
                  <c:y val="-0.2250919914499212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0921985453026147E-3"/>
                  <c:y val="-2.55804493670591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1.3594383840573321E-2"/>
                  <c:y val="-6.61786681794279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Sheet1!$B$1:$T$1</c:f>
              <c:numCache>
                <c:formatCode>General</c:formatCode>
                <c:ptCount val="19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</c:numCache>
            </c:numRef>
          </c:cat>
          <c:val>
            <c:numRef>
              <c:f>Sheet1!$B$2:$T$2</c:f>
              <c:numCache>
                <c:formatCode>General</c:formatCode>
                <c:ptCount val="19"/>
                <c:pt idx="0">
                  <c:v>5.2</c:v>
                </c:pt>
                <c:pt idx="1">
                  <c:v>4</c:v>
                </c:pt>
                <c:pt idx="2">
                  <c:v>2.9</c:v>
                </c:pt>
                <c:pt idx="3">
                  <c:v>3.9</c:v>
                </c:pt>
                <c:pt idx="4">
                  <c:v>3.9</c:v>
                </c:pt>
                <c:pt idx="5">
                  <c:v>4.4000000000000004</c:v>
                </c:pt>
                <c:pt idx="6">
                  <c:v>4.8</c:v>
                </c:pt>
                <c:pt idx="7">
                  <c:v>4.4000000000000004</c:v>
                </c:pt>
                <c:pt idx="8">
                  <c:v>4.0999999999999996</c:v>
                </c:pt>
                <c:pt idx="9">
                  <c:v>2.8</c:v>
                </c:pt>
                <c:pt idx="10">
                  <c:v>2.8</c:v>
                </c:pt>
                <c:pt idx="11">
                  <c:v>0.7</c:v>
                </c:pt>
                <c:pt idx="12">
                  <c:v>0.4</c:v>
                </c:pt>
                <c:pt idx="13">
                  <c:v>0.4</c:v>
                </c:pt>
                <c:pt idx="14">
                  <c:v>1</c:v>
                </c:pt>
                <c:pt idx="15">
                  <c:v>0.6</c:v>
                </c:pt>
                <c:pt idx="16">
                  <c:v>2.2999999999999998</c:v>
                </c:pt>
                <c:pt idx="17">
                  <c:v>0.9</c:v>
                </c:pt>
                <c:pt idx="18">
                  <c:v>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Брестский район</c:v>
                </c:pt>
              </c:strCache>
            </c:strRef>
          </c:tx>
          <c:spPr>
            <a:ln w="37977">
              <a:pattFill prst="pct50">
                <a:fgClr>
                  <a:srgbClr val="FF0000"/>
                </a:fgClr>
                <a:bgClr>
                  <a:srgbClr val="FFFFFF"/>
                </a:bgClr>
              </a:pattFill>
              <a:prstDash val="solid"/>
            </a:ln>
          </c:spPr>
          <c:marker>
            <c:symbol val="star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2.3789759042098704E-2"/>
                  <c:y val="-7.45425121861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Sheet1!$B$1:$T$1</c:f>
              <c:numCache>
                <c:formatCode>General</c:formatCode>
                <c:ptCount val="19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</c:numCache>
            </c:numRef>
          </c:cat>
          <c:val>
            <c:numRef>
              <c:f>Sheet1!$B$3:$T$3</c:f>
              <c:numCache>
                <c:formatCode>General</c:formatCode>
                <c:ptCount val="19"/>
                <c:pt idx="0">
                  <c:v>2.6</c:v>
                </c:pt>
                <c:pt idx="1">
                  <c:v>3.8</c:v>
                </c:pt>
                <c:pt idx="2">
                  <c:v>6.2</c:v>
                </c:pt>
                <c:pt idx="3">
                  <c:v>4.7</c:v>
                </c:pt>
                <c:pt idx="4">
                  <c:v>2.9</c:v>
                </c:pt>
                <c:pt idx="5">
                  <c:v>3.9</c:v>
                </c:pt>
                <c:pt idx="6">
                  <c:v>3.9</c:v>
                </c:pt>
                <c:pt idx="7">
                  <c:v>3.3</c:v>
                </c:pt>
                <c:pt idx="8">
                  <c:v>2.4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2.5</c:v>
                </c:pt>
                <c:pt idx="14">
                  <c:v>0</c:v>
                </c:pt>
                <c:pt idx="15">
                  <c:v>0.7</c:v>
                </c:pt>
                <c:pt idx="16">
                  <c:v>0.8</c:v>
                </c:pt>
                <c:pt idx="17">
                  <c:v>1</c:v>
                </c:pt>
                <c:pt idx="18">
                  <c:v>1.2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5503360"/>
        <c:axId val="125504896"/>
      </c:lineChart>
      <c:catAx>
        <c:axId val="125503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5504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504896"/>
        <c:scaling>
          <c:orientation val="minMax"/>
        </c:scaling>
        <c:delete val="0"/>
        <c:axPos val="l"/>
        <c:majorGridlines>
          <c:spPr>
            <a:ln w="126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5503360"/>
        <c:crosses val="autoZero"/>
        <c:crossBetween val="between"/>
      </c:valAx>
      <c:spPr>
        <a:solidFill>
          <a:srgbClr val="FFFFFF"/>
        </a:solidFill>
        <a:ln w="25318">
          <a:noFill/>
        </a:ln>
      </c:spPr>
    </c:plotArea>
    <c:legend>
      <c:legendPos val="b"/>
      <c:layout>
        <c:manualLayout>
          <c:xMode val="edge"/>
          <c:yMode val="edge"/>
          <c:x val="0.14238410596026491"/>
          <c:y val="0.90598290598290598"/>
          <c:w val="0.7831125827814569"/>
          <c:h val="7.6923076923076927E-2"/>
        </c:manualLayout>
      </c:layout>
      <c:overlay val="0"/>
      <c:spPr>
        <a:solidFill>
          <a:srgbClr val="FFFFFF"/>
        </a:solidFill>
        <a:ln w="25318">
          <a:noFill/>
        </a:ln>
      </c:spPr>
      <c:txPr>
        <a:bodyPr/>
        <a:lstStyle/>
        <a:p>
          <a:pPr>
            <a:defRPr sz="91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2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108768387611753E-4"/>
          <c:y val="3.9544495877100176E-2"/>
          <c:w val="0.75680000000000003"/>
          <c:h val="0.8584474885844748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explosion val="24"/>
          <c:dPt>
            <c:idx val="0"/>
            <c:bubble3D val="0"/>
            <c:spPr>
              <a:pattFill prst="pct90">
                <a:fgClr>
                  <a:srgbClr xmlns:mc="http://schemas.openxmlformats.org/markup-compatibility/2006" xmlns:a14="http://schemas.microsoft.com/office/drawing/2010/main" val="CC99FF" mc:Ignorable="a14" a14:legacySpreadsheetColorIndex="46"/>
                </a:fgClr>
                <a:bgClr>
                  <a:srgbClr xmlns:mc="http://schemas.openxmlformats.org/markup-compatibility/2006" xmlns:a14="http://schemas.microsoft.com/office/drawing/2010/main" val="9999FF" mc:Ignorable="a14" a14:legacySpreadsheetColorIndex="24"/>
                </a:bgClr>
              </a:patt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pattFill prst="pct90">
                <a:fgClr>
                  <a:srgbClr xmlns:mc="http://schemas.openxmlformats.org/markup-compatibility/2006" xmlns:a14="http://schemas.microsoft.com/office/drawing/2010/main" val="FF6600" mc:Ignorable="a14" a14:legacySpreadsheetColorIndex="53"/>
                </a:fgClr>
                <a:bgClr>
                  <a:srgbClr xmlns:mc="http://schemas.openxmlformats.org/markup-compatibility/2006" xmlns:a14="http://schemas.microsoft.com/office/drawing/2010/main" val="993366" mc:Ignorable="a14" a14:legacySpreadsheetColorIndex="25"/>
                </a:bgClr>
              </a:patt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pattFill prst="pct90">
                <a:fgClr>
                  <a:srgbClr xmlns:mc="http://schemas.openxmlformats.org/markup-compatibility/2006" xmlns:a14="http://schemas.microsoft.com/office/drawing/2010/main" val="FFFF00" mc:Ignorable="a14" a14:legacySpreadsheetColorIndex="34"/>
                </a:fgClr>
                <a:bgClr>
                  <a:srgbClr xmlns:mc="http://schemas.openxmlformats.org/markup-compatibility/2006" xmlns:a14="http://schemas.microsoft.com/office/drawing/2010/main" val="3366FF" mc:Ignorable="a14" a14:legacySpreadsheetColorIndex="48"/>
                </a:bgClr>
              </a:pattFill>
              <a:ln w="1267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5.4430332964519566E-2"/>
                  <c:y val="2.739726027397260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376927306344155"/>
                  <c:y val="4.07491311906680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9.6407077713809131E-2"/>
                  <c:y val="-0.4195926390827379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Плановые проверки</c:v>
                </c:pt>
                <c:pt idx="1">
                  <c:v>Внеплановые проверки</c:v>
                </c:pt>
                <c:pt idx="2">
                  <c:v>Мониторинг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</c:v>
                </c:pt>
                <c:pt idx="1">
                  <c:v>10</c:v>
                </c:pt>
                <c:pt idx="2">
                  <c:v>83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75">
              <a:solidFill>
                <a:srgbClr val="000000"/>
              </a:solidFill>
              <a:prstDash val="solid"/>
            </a:ln>
          </c:spPr>
          <c:explosion val="24"/>
          <c:dPt>
            <c:idx val="0"/>
            <c:bubble3D val="0"/>
            <c:spPr>
              <a:solidFill>
                <a:srgbClr val="9999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Плановые проверки</c:v>
                </c:pt>
                <c:pt idx="1">
                  <c:v>Внеплановые проверки</c:v>
                </c:pt>
                <c:pt idx="2">
                  <c:v>Мониторинг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75">
              <a:solidFill>
                <a:srgbClr val="000000"/>
              </a:solidFill>
              <a:prstDash val="solid"/>
            </a:ln>
          </c:spPr>
          <c:explosion val="24"/>
          <c:dPt>
            <c:idx val="0"/>
            <c:bubble3D val="0"/>
            <c:spPr>
              <a:solidFill>
                <a:srgbClr val="9999FF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cat>
            <c:strRef>
              <c:f>Sheet1!$B$1:$D$1</c:f>
              <c:strCache>
                <c:ptCount val="3"/>
                <c:pt idx="0">
                  <c:v>Плановые проверки</c:v>
                </c:pt>
                <c:pt idx="1">
                  <c:v>Внеплановые проверки</c:v>
                </c:pt>
                <c:pt idx="2">
                  <c:v>Мониторинг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FFFFFF"/>
        </a:solidFill>
        <a:ln w="2535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7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0.76545439183872266"/>
          <c:y val="0.21884806660898662"/>
          <c:w val="0.20749398365170102"/>
          <c:h val="0.4819170165463888"/>
        </c:manualLayout>
      </c:layout>
      <c:overlay val="0"/>
      <c:spPr>
        <a:noFill/>
        <a:ln w="25350">
          <a:noFill/>
        </a:ln>
      </c:spPr>
      <c:txPr>
        <a:bodyPr/>
        <a:lstStyle/>
        <a:p>
          <a:pPr>
            <a:defRPr sz="893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6"/>
      <c:hPercent val="35"/>
      <c:rotY val="23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7558685446009391E-2"/>
          <c:y val="2.5925925925925925E-2"/>
          <c:w val="0.96087636932707354"/>
          <c:h val="0.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Пары и газы</c:v>
                </c:pt>
              </c:strCache>
            </c:strRef>
          </c:tx>
          <c:spPr>
            <a:pattFill prst="pct90">
              <a:fgClr>
                <a:srgbClr xmlns:mc="http://schemas.openxmlformats.org/markup-compatibility/2006" xmlns:a14="http://schemas.microsoft.com/office/drawing/2010/main" val="0000FF" mc:Ignorable="a14" a14:legacySpreadsheetColorIndex="12"/>
              </a:fgClr>
              <a:bgClr>
                <a:srgbClr xmlns:mc="http://schemas.openxmlformats.org/markup-compatibility/2006" xmlns:a14="http://schemas.microsoft.com/office/drawing/2010/main" val="800080" mc:Ignorable="a14" a14:legacySpreadsheetColorIndex="20"/>
              </a:bgClr>
            </a:patt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544268790600139E-2"/>
                  <c:y val="-1.160129671119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047643125904008E-3"/>
                  <c:y val="-1.3559299901047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54768991580975E-3"/>
                  <c:y val="3.49699866535578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206</c:v>
                </c:pt>
                <c:pt idx="1">
                  <c:v>243</c:v>
                </c:pt>
                <c:pt idx="2">
                  <c:v>142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Пыль и аэрозоль</c:v>
                </c:pt>
              </c:strCache>
            </c:strRef>
          </c:tx>
          <c:spPr>
            <a:pattFill prst="pct90">
              <a:fgClr>
                <a:srgbClr xmlns:mc="http://schemas.openxmlformats.org/markup-compatibility/2006" xmlns:a14="http://schemas.microsoft.com/office/drawing/2010/main" val="FF0000" mc:Ignorable="a14" a14:legacySpreadsheetColorIndex="10"/>
              </a:fgClr>
              <a:bgClr>
                <a:srgbClr xmlns:mc="http://schemas.openxmlformats.org/markup-compatibility/2006" xmlns:a14="http://schemas.microsoft.com/office/drawing/2010/main" val="800080" mc:Ignorable="a14" a14:legacySpreadsheetColorIndex="20"/>
              </a:bgClr>
            </a:patt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724560236770635E-2"/>
                  <c:y val="-8.68119019361541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90978189334616E-2"/>
                  <c:y val="-1.1672848881777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500389534872643E-3"/>
                  <c:y val="1.4179545322663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200</c:v>
                </c:pt>
                <c:pt idx="1">
                  <c:v>196</c:v>
                </c:pt>
                <c:pt idx="2">
                  <c:v>82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Шум</c:v>
                </c:pt>
              </c:strCache>
            </c:strRef>
          </c:tx>
          <c:spPr>
            <a:pattFill prst="pct90">
              <a:fgClr>
                <a:srgbClr xmlns:mc="http://schemas.openxmlformats.org/markup-compatibility/2006" xmlns:a14="http://schemas.microsoft.com/office/drawing/2010/main" val="FFFF00" mc:Ignorable="a14" a14:legacySpreadsheetColorIndex="34"/>
              </a:fgClr>
              <a:bgClr>
                <a:srgbClr xmlns:mc="http://schemas.openxmlformats.org/markup-compatibility/2006" xmlns:a14="http://schemas.microsoft.com/office/drawing/2010/main" val="800080" mc:Ignorable="a14" a14:legacySpreadsheetColorIndex="20"/>
              </a:bgClr>
            </a:patt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2100160021899709E-3"/>
                  <c:y val="-1.1630385574097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5251281125996023E-3"/>
                  <c:y val="-4.08024811036755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444290237463005E-3"/>
                  <c:y val="-9.816354511727896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513</c:v>
                </c:pt>
                <c:pt idx="1">
                  <c:v>533</c:v>
                </c:pt>
                <c:pt idx="2">
                  <c:v>552</c:v>
                </c:pt>
              </c:numCache>
            </c:numRef>
          </c:val>
          <c:shape val="cylinder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Микроклимат</c:v>
                </c:pt>
              </c:strCache>
            </c:strRef>
          </c:tx>
          <c:spPr>
            <a:pattFill prst="pct90">
              <a:fgClr>
                <a:srgbClr xmlns:mc="http://schemas.openxmlformats.org/markup-compatibility/2006" xmlns:a14="http://schemas.microsoft.com/office/drawing/2010/main" val="00FFFF" mc:Ignorable="a14" a14:legacySpreadsheetColorIndex="35"/>
              </a:fgClr>
              <a:bgClr>
                <a:srgbClr xmlns:mc="http://schemas.openxmlformats.org/markup-compatibility/2006" xmlns:a14="http://schemas.microsoft.com/office/drawing/2010/main" val="800080" mc:Ignorable="a14" a14:legacySpreadsheetColorIndex="20"/>
              </a:bgClr>
            </a:patt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085305333613546E-2"/>
                  <c:y val="-9.13686395941179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141422565663514E-3"/>
                  <c:y val="-1.5617569839540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306981031753531E-3"/>
                  <c:y val="-1.1771136079513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551</c:v>
                </c:pt>
                <c:pt idx="1">
                  <c:v>577</c:v>
                </c:pt>
                <c:pt idx="2">
                  <c:v>597</c:v>
                </c:pt>
              </c:numCache>
            </c:numRef>
          </c:val>
          <c:shape val="cylinder"/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Освещенность</c:v>
                </c:pt>
              </c:strCache>
            </c:strRef>
          </c:tx>
          <c:spPr>
            <a:pattFill prst="pct90">
              <a:fgClr>
                <a:srgbClr xmlns:mc="http://schemas.openxmlformats.org/markup-compatibility/2006" xmlns:a14="http://schemas.microsoft.com/office/drawing/2010/main" val="660066" mc:Ignorable="a14" a14:legacySpreadsheetColorIndex="2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700651552866989E-2"/>
                  <c:y val="3.7958332227806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015601458774643E-2"/>
                  <c:y val="3.1907421782717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62065269307171E-3"/>
                  <c:y val="-6.28162239001827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Sheet1!$B$6:$D$6</c:f>
              <c:numCache>
                <c:formatCode>General</c:formatCode>
                <c:ptCount val="3"/>
                <c:pt idx="0">
                  <c:v>806</c:v>
                </c:pt>
                <c:pt idx="1">
                  <c:v>825</c:v>
                </c:pt>
                <c:pt idx="2">
                  <c:v>847</c:v>
                </c:pt>
              </c:numCache>
            </c:numRef>
          </c:val>
          <c:shape val="cylinder"/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Вибрация</c:v>
                </c:pt>
              </c:strCache>
            </c:strRef>
          </c:tx>
          <c:spPr>
            <a:pattFill prst="pct90">
              <a:fgClr>
                <a:srgbClr xmlns:mc="http://schemas.openxmlformats.org/markup-compatibility/2006" xmlns:a14="http://schemas.microsoft.com/office/drawing/2010/main" val="FF00FF" mc:Ignorable="a14" a14:legacySpreadsheetColorIndex="33"/>
              </a:fgClr>
              <a:bgClr>
                <a:srgbClr xmlns:mc="http://schemas.openxmlformats.org/markup-compatibility/2006" xmlns:a14="http://schemas.microsoft.com/office/drawing/2010/main" val="FF8080" mc:Ignorable="a14" a14:legacySpreadsheetColorIndex="29"/>
              </a:bgClr>
            </a:patt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430976287856141E-2"/>
                  <c:y val="-2.22166245845750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6160357399298017E-3"/>
                  <c:y val="8.23237831646516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064217157540869E-3"/>
                  <c:y val="1.1223662719791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Sheet1!$B$7:$D$7</c:f>
              <c:numCache>
                <c:formatCode>General</c:formatCode>
                <c:ptCount val="3"/>
                <c:pt idx="0">
                  <c:v>68</c:v>
                </c:pt>
                <c:pt idx="1">
                  <c:v>79</c:v>
                </c:pt>
                <c:pt idx="2">
                  <c:v>83</c:v>
                </c:pt>
              </c:numCache>
            </c:numRef>
          </c:val>
          <c:shape val="cylinder"/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ЭМП</c:v>
                </c:pt>
              </c:strCache>
            </c:strRef>
          </c:tx>
          <c:spPr>
            <a:solidFill>
              <a:srgbClr val="0066CC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17621296094369E-2"/>
                  <c:y val="-4.0551183492807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621053320685507E-2"/>
                  <c:y val="-5.51535875048977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241329750343952E-2"/>
                  <c:y val="4.1358862442476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5333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Sheet1!$B$8:$D$8</c:f>
              <c:numCache>
                <c:formatCode>General</c:formatCode>
                <c:ptCount val="3"/>
                <c:pt idx="0">
                  <c:v>18</c:v>
                </c:pt>
                <c:pt idx="1">
                  <c:v>21</c:v>
                </c:pt>
                <c:pt idx="2">
                  <c:v>24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5938688"/>
        <c:axId val="122553088"/>
        <c:axId val="0"/>
      </c:bar3DChart>
      <c:catAx>
        <c:axId val="125938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553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553088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5938688"/>
        <c:crosses val="autoZero"/>
        <c:crossBetween val="between"/>
      </c:valAx>
      <c:spPr>
        <a:noFill/>
        <a:ln w="25333">
          <a:noFill/>
        </a:ln>
      </c:spPr>
    </c:plotArea>
    <c:legend>
      <c:legendPos val="b"/>
      <c:layout>
        <c:manualLayout>
          <c:xMode val="edge"/>
          <c:yMode val="edge"/>
          <c:x val="8.6071987480438178E-2"/>
          <c:y val="0.84074074074074079"/>
          <c:w val="0.89045383411580592"/>
          <c:h val="0.16296296296296298"/>
        </c:manualLayout>
      </c:layout>
      <c:overlay val="0"/>
      <c:spPr>
        <a:noFill/>
        <a:ln w="25333">
          <a:noFill/>
        </a:ln>
      </c:spPr>
      <c:txPr>
        <a:bodyPr/>
        <a:lstStyle/>
        <a:p>
          <a:pPr>
            <a:defRPr sz="91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128617363344052"/>
          <c:y val="2.4054982817869417E-2"/>
          <c:w val="0.8987138263665595"/>
          <c:h val="0.594501718213058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лиц подлежащих охвату профессиональными медицинскими осмотрами  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9999FF" mc:Ignorable="a14" a14:legacySpreadsheetColorIndex="24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24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9999FF" mc:Ignorable="a14" a14:legacySpreadsheetColorIndex="24"/>
                </a:gs>
              </a:gsLst>
              <a:lin ang="5400000" scaled="1"/>
            </a:gradFill>
            <a:ln w="1266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4429424885672504E-5"/>
                  <c:y val="2.536698262347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88312460406546E-2"/>
                  <c:y val="6.25430143467661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112687950447756E-2"/>
                  <c:y val="-7.403329621435962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0">
                <a:noFill/>
              </a:ln>
            </c:spPr>
            <c:txPr>
              <a:bodyPr/>
              <a:lstStyle/>
              <a:p>
                <a:pPr>
                  <a:defRPr sz="144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32731</c:v>
                </c:pt>
                <c:pt idx="1">
                  <c:v>18797</c:v>
                </c:pt>
                <c:pt idx="2">
                  <c:v>18570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Охвачено профессиональными и медицинскими осмотрами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99CC" mc:Ignorable="a14" a14:legacySpreadsheetColorIndex="45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45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FF99CC" mc:Ignorable="a14" a14:legacySpreadsheetColorIndex="45"/>
                </a:gs>
              </a:gsLst>
              <a:lin ang="5400000" scaled="1"/>
            </a:gradFill>
            <a:ln w="1266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4514580104067893E-2"/>
                  <c:y val="3.9112687090830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892733799486219E-2"/>
                  <c:y val="1.65635797851920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7740340871110306E-2"/>
                  <c:y val="1.7867305951586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0">
                <a:noFill/>
              </a:ln>
            </c:spPr>
            <c:txPr>
              <a:bodyPr/>
              <a:lstStyle/>
              <a:p>
                <a:pPr>
                  <a:defRPr sz="144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32731</c:v>
                </c:pt>
                <c:pt idx="1">
                  <c:v>18797</c:v>
                </c:pt>
                <c:pt idx="2">
                  <c:v>18512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Выявлено профессиональных заболеваний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FF00" mc:Ignorable="a14" a14:legacySpreadsheetColorIndex="34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34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FFFF00" mc:Ignorable="a14" a14:legacySpreadsheetColorIndex="34"/>
                </a:gs>
              </a:gsLst>
              <a:lin ang="5400000" scaled="1"/>
            </a:gradFill>
            <a:ln w="1266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402042992214396E-2"/>
                  <c:y val="-3.0669899520712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342159802372273E-3"/>
                  <c:y val="-3.0654190762486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586719264593205E-3"/>
                  <c:y val="-6.61491670284306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0">
                <a:noFill/>
              </a:ln>
            </c:spPr>
            <c:txPr>
              <a:bodyPr/>
              <a:lstStyle/>
              <a:p>
                <a:pPr>
                  <a:defRPr sz="144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Выявлено подозрений на профессиональное заболевание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FFFF" mc:Ignorable="a14" a14:legacySpreadsheetColorIndex="35"/>
                </a:gs>
                <a:gs pos="50000">
                  <a:srgbClr xmlns:mc="http://schemas.openxmlformats.org/markup-compatibility/2006" xmlns:a14="http://schemas.microsoft.com/office/drawing/2010/main" val="000000" mc:Ignorable="a14" a14:legacySpreadsheetColorIndex="35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00FFFF" mc:Ignorable="a14" a14:legacySpreadsheetColorIndex="35"/>
                </a:gs>
              </a:gsLst>
              <a:lin ang="5400000" scaled="1"/>
            </a:gradFill>
            <a:ln w="1266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961463552318542E-2"/>
                  <c:y val="-3.049745226374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048016505975298E-2"/>
                  <c:y val="-2.3718852579420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2109027636283115E-3"/>
                  <c:y val="-1.0051342819681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0">
                <a:noFill/>
              </a:ln>
            </c:spPr>
            <c:txPr>
              <a:bodyPr/>
              <a:lstStyle/>
              <a:p>
                <a:pPr>
                  <a:defRPr sz="144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11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5973248"/>
        <c:axId val="125974784"/>
        <c:axId val="0"/>
      </c:bar3DChart>
      <c:catAx>
        <c:axId val="125973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5974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974784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4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5973248"/>
        <c:crosses val="autoZero"/>
        <c:crossBetween val="between"/>
      </c:valAx>
      <c:spPr>
        <a:noFill/>
        <a:ln w="2532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7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7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379421221864952"/>
          <c:y val="0.73539518900343648"/>
          <c:w val="0.8038585209003215"/>
          <c:h val="0.26460481099656358"/>
        </c:manualLayout>
      </c:layout>
      <c:overlay val="0"/>
      <c:spPr>
        <a:noFill/>
        <a:ln w="25320">
          <a:noFill/>
        </a:ln>
      </c:spPr>
      <c:txPr>
        <a:bodyPr/>
        <a:lstStyle/>
        <a:p>
          <a:pPr>
            <a:defRPr sz="109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63630206145242E-2"/>
          <c:y val="6.0732797847505245E-2"/>
          <c:w val="0.92993630573248409"/>
          <c:h val="0.6930693069306930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 днях</c:v>
                </c:pt>
              </c:strCache>
            </c:strRef>
          </c:tx>
          <c:dLbls>
            <c:dLbl>
              <c:idx val="3"/>
              <c:layout>
                <c:manualLayout>
                  <c:x val="6.288579201427307E-4"/>
                  <c:y val="-2.9063330059597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0087215208940249E-6"/>
                  <c:y val="-3.33313840030025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756.69</c:v>
                </c:pt>
                <c:pt idx="1">
                  <c:v>851.49</c:v>
                </c:pt>
                <c:pt idx="2">
                  <c:v>534.65</c:v>
                </c:pt>
                <c:pt idx="3">
                  <c:v>537.15</c:v>
                </c:pt>
                <c:pt idx="4">
                  <c:v>568.16999999999996</c:v>
                </c:pt>
                <c:pt idx="5">
                  <c:v>677.97</c:v>
                </c:pt>
                <c:pt idx="6">
                  <c:v>547.83000000000004</c:v>
                </c:pt>
                <c:pt idx="7">
                  <c:v>536.67999999999995</c:v>
                </c:pt>
                <c:pt idx="8">
                  <c:v>500.46</c:v>
                </c:pt>
                <c:pt idx="9">
                  <c:v>535.1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случаях</c:v>
                </c:pt>
              </c:strCache>
            </c:strRef>
          </c:tx>
          <c:dLbls>
            <c:numFmt formatCode="0.0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74.03</c:v>
                </c:pt>
                <c:pt idx="1">
                  <c:v>87.76</c:v>
                </c:pt>
                <c:pt idx="2">
                  <c:v>55.48</c:v>
                </c:pt>
                <c:pt idx="3">
                  <c:v>57.87</c:v>
                </c:pt>
                <c:pt idx="4">
                  <c:v>57.66</c:v>
                </c:pt>
                <c:pt idx="5">
                  <c:v>61.14</c:v>
                </c:pt>
                <c:pt idx="6">
                  <c:v>47.19</c:v>
                </c:pt>
                <c:pt idx="7">
                  <c:v>46.57</c:v>
                </c:pt>
                <c:pt idx="8">
                  <c:v>43.33</c:v>
                </c:pt>
                <c:pt idx="9">
                  <c:v>48.22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998592"/>
        <c:axId val="126000128"/>
      </c:lineChart>
      <c:catAx>
        <c:axId val="125998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6000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000128"/>
        <c:scaling>
          <c:logBase val="10"/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5998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191082802547771"/>
          <c:y val="0.85148514851485146"/>
          <c:w val="0.85191082802547768"/>
          <c:h val="0.1435643564356435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25"/>
      <c:hPercent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734230007506667"/>
          <c:y val="7.8023460496694508E-2"/>
          <c:w val="0.75309617646383242"/>
          <c:h val="0.889182806965415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18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0"/>
              <c:layout>
                <c:manualLayout>
                  <c:x val="-1.1344572419731211E-2"/>
                  <c:y val="0.1120913863039847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Болезни системы кровообращения  59,1%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7696624128880462E-2"/>
                  <c:y val="0.1387601407778573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Новообразования 21,0%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593932681557412E-2"/>
                  <c:y val="2.308036511906888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Внешние причины 5,3%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2606341181020901E-2"/>
                  <c:y val="-8.005182685783443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Болезни органов пищеварения 3,2%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2262245585174065E-2"/>
                  <c:y val="-3.803047237381772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Болезни органов дыхания 2,0%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6461809151827494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Другие причины 9,4%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.0%" sourceLinked="0"/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болезни системы кровообращения </c:v>
                </c:pt>
                <c:pt idx="1">
                  <c:v>новообразования</c:v>
                </c:pt>
                <c:pt idx="2">
                  <c:v>внешние причины</c:v>
                </c:pt>
                <c:pt idx="3">
                  <c:v>болезни органов пищеварения</c:v>
                </c:pt>
                <c:pt idx="4">
                  <c:v>болезни органов дыхания</c:v>
                </c:pt>
                <c:pt idx="5">
                  <c:v>другие причины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59.1</c:v>
                </c:pt>
                <c:pt idx="1">
                  <c:v>21</c:v>
                </c:pt>
                <c:pt idx="2">
                  <c:v>5.3</c:v>
                </c:pt>
                <c:pt idx="3">
                  <c:v>3.2</c:v>
                </c:pt>
                <c:pt idx="4">
                  <c:v>2</c:v>
                </c:pt>
                <c:pt idx="5">
                  <c:v>9.4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6"/>
      <c:hPercent val="40"/>
      <c:rotY val="23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3353658536585365E-2"/>
          <c:y val="3.125E-2"/>
          <c:w val="0.94512195121951215"/>
          <c:h val="0.756944444444444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Проверено объектов</c:v>
                </c:pt>
              </c:strCache>
            </c:strRef>
          </c:tx>
          <c:spPr>
            <a:pattFill prst="smConfetti">
              <a:fgClr>
                <a:srgbClr xmlns:mc="http://schemas.openxmlformats.org/markup-compatibility/2006" xmlns:a14="http://schemas.microsoft.com/office/drawing/2010/main" val="FFFFFF" mc:Ignorable="a14" a14:legacySpreadsheetColorIndex="9"/>
              </a:fgClr>
              <a:bgClr>
                <a:srgbClr xmlns:mc="http://schemas.openxmlformats.org/markup-compatibility/2006" xmlns:a14="http://schemas.microsoft.com/office/drawing/2010/main" val="660066" mc:Ignorable="a14" a14:legacySpreadsheetColorIndex="28"/>
              </a:bgClr>
            </a:pattFill>
            <a:ln w="1267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276374120118023E-2"/>
                  <c:y val="-2.4605889348954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7724507909212653E-3"/>
                  <c:y val="-2.52187632874157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927597118196455E-3"/>
                  <c:y val="-2.1787686387194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230</c:v>
                </c:pt>
                <c:pt idx="1">
                  <c:v>225</c:v>
                </c:pt>
                <c:pt idx="2">
                  <c:v>219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Объекты с нарушениями</c:v>
                </c:pt>
              </c:strCache>
            </c:strRef>
          </c:tx>
          <c:spPr>
            <a:pattFill prst="pct90">
              <a:fgClr>
                <a:srgbClr xmlns:mc="http://schemas.openxmlformats.org/markup-compatibility/2006" xmlns:a14="http://schemas.microsoft.com/office/drawing/2010/main" val="FF0000" mc:Ignorable="a14" a14:legacySpreadsheetColorIndex="10"/>
              </a:fgClr>
              <a:bgClr>
                <a:srgbClr xmlns:mc="http://schemas.openxmlformats.org/markup-compatibility/2006" xmlns:a14="http://schemas.microsoft.com/office/drawing/2010/main" val="800080" mc:Ignorable="a14" a14:legacySpreadsheetColorIndex="20"/>
              </a:bgClr>
            </a:pattFill>
            <a:ln w="1267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982240582781046E-2"/>
                  <c:y val="-1.7582829633395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630587311304653E-2"/>
                  <c:y val="-2.3137650114373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230164183849715E-3"/>
                  <c:y val="-9.94357320721822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72</c:v>
                </c:pt>
                <c:pt idx="1">
                  <c:v>106</c:v>
                </c:pt>
                <c:pt idx="2">
                  <c:v>89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Количество предписаний, реомендаций</c:v>
                </c:pt>
              </c:strCache>
            </c:strRef>
          </c:tx>
          <c:spPr>
            <a:pattFill prst="pct90">
              <a:fgClr>
                <a:srgbClr xmlns:mc="http://schemas.openxmlformats.org/markup-compatibility/2006" xmlns:a14="http://schemas.microsoft.com/office/drawing/2010/main" val="FFFF00" mc:Ignorable="a14" a14:legacySpreadsheetColorIndex="34"/>
              </a:fgClr>
              <a:bgClr>
                <a:srgbClr xmlns:mc="http://schemas.openxmlformats.org/markup-compatibility/2006" xmlns:a14="http://schemas.microsoft.com/office/drawing/2010/main" val="800080" mc:Ignorable="a14" a14:legacySpreadsheetColorIndex="20"/>
              </a:bgClr>
            </a:pattFill>
            <a:ln w="1267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2185838774595067E-3"/>
                  <c:y val="-1.7582829633395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439943343883104E-2"/>
                  <c:y val="-9.2487612254849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3567626948659184E-3"/>
                  <c:y val="-6.47135098499601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72</c:v>
                </c:pt>
                <c:pt idx="1">
                  <c:v>106</c:v>
                </c:pt>
                <c:pt idx="2">
                  <c:v>89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6076800"/>
        <c:axId val="126078336"/>
        <c:axId val="0"/>
      </c:bar3DChart>
      <c:catAx>
        <c:axId val="126076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6078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078336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6076800"/>
        <c:crosses val="autoZero"/>
        <c:crossBetween val="between"/>
      </c:valAx>
      <c:spPr>
        <a:noFill/>
        <a:ln w="25344">
          <a:noFill/>
        </a:ln>
      </c:spPr>
    </c:plotArea>
    <c:legend>
      <c:legendPos val="b"/>
      <c:layout>
        <c:manualLayout>
          <c:xMode val="edge"/>
          <c:yMode val="edge"/>
          <c:x val="1.8292682926829267E-2"/>
          <c:y val="0.92361111111111116"/>
          <c:w val="0.94817073170731703"/>
          <c:h val="7.6388888888888895E-2"/>
        </c:manualLayout>
      </c:layout>
      <c:overlay val="0"/>
      <c:spPr>
        <a:noFill/>
        <a:ln w="25344">
          <a:noFill/>
        </a:ln>
      </c:spPr>
      <c:txPr>
        <a:bodyPr/>
        <a:lstStyle/>
        <a:p>
          <a:pPr>
            <a:defRPr sz="91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229349169458461E-2"/>
          <c:y val="8.5740004013741156E-2"/>
          <c:w val="0.62043014304850586"/>
          <c:h val="0.743886127802240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9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0"/>
              <c:layout>
                <c:manualLayout>
                  <c:x val="-3.7305012799325972E-2"/>
                  <c:y val="1.62685446933499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3073798645539678"/>
                  <c:y val="-1.543438285161997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0578367518874955"/>
                  <c:y val="-0.239737922210825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1851187583033602"/>
                  <c:y val="-0.2093894327078393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5.9402644113930203E-2"/>
                  <c:y val="-3.93369894401608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9670133825864359E-2"/>
                  <c:y val="1.67458228605253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6"/>
                <c:pt idx="0">
                  <c:v>Мат. тех. обеспечение</c:v>
                </c:pt>
                <c:pt idx="1">
                  <c:v>Безопасность прод.сырья</c:v>
                </c:pt>
                <c:pt idx="2">
                  <c:v>Технология приготовления блюд</c:v>
                </c:pt>
                <c:pt idx="3">
                  <c:v>Качество питания</c:v>
                </c:pt>
                <c:pt idx="4">
                  <c:v>Несоблюдение санэпидрежима</c:v>
                </c:pt>
                <c:pt idx="5">
                  <c:v>Нарушения при проведении производственного контроля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7.7</c:v>
                </c:pt>
                <c:pt idx="1">
                  <c:v>25.2</c:v>
                </c:pt>
                <c:pt idx="2" formatCode="0.0">
                  <c:v>18</c:v>
                </c:pt>
                <c:pt idx="3">
                  <c:v>28.8</c:v>
                </c:pt>
                <c:pt idx="4">
                  <c:v>14.4</c:v>
                </c:pt>
                <c:pt idx="5">
                  <c:v>5.9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explosion val="9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cat>
            <c:strRef>
              <c:f>Sheet1!$B$1:$G$1</c:f>
              <c:strCache>
                <c:ptCount val="6"/>
                <c:pt idx="0">
                  <c:v>Мат. тех. обеспечение</c:v>
                </c:pt>
                <c:pt idx="1">
                  <c:v>Безопасность прод.сырья</c:v>
                </c:pt>
                <c:pt idx="2">
                  <c:v>Технология приготовления блюд</c:v>
                </c:pt>
                <c:pt idx="3">
                  <c:v>Качество питания</c:v>
                </c:pt>
                <c:pt idx="4">
                  <c:v>Несоблюдение санэпидрежима</c:v>
                </c:pt>
                <c:pt idx="5">
                  <c:v>Нарушения при проведении производственного контроля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explosion val="9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cat>
            <c:strRef>
              <c:f>Sheet1!$B$1:$G$1</c:f>
              <c:strCache>
                <c:ptCount val="6"/>
                <c:pt idx="0">
                  <c:v>Мат. тех. обеспечение</c:v>
                </c:pt>
                <c:pt idx="1">
                  <c:v>Безопасность прод.сырья</c:v>
                </c:pt>
                <c:pt idx="2">
                  <c:v>Технология приготовления блюд</c:v>
                </c:pt>
                <c:pt idx="3">
                  <c:v>Качество питания</c:v>
                </c:pt>
                <c:pt idx="4">
                  <c:v>Несоблюдение санэпидрежима</c:v>
                </c:pt>
                <c:pt idx="5">
                  <c:v>Нарушения при проведении производственного контроля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693270735524254"/>
          <c:y val="0"/>
          <c:w val="0.35054773082942098"/>
          <c:h val="0.9784650981595816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054232172490904E-2"/>
          <c:y val="9.4841144856892892E-2"/>
          <c:w val="0.63925196734672929"/>
          <c:h val="0.8056347956505436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9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-4.1673042764136796E-2"/>
                  <c:y val="3.0000000000000006E-2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ru-RU" b="1"/>
                      <a:t>4,7%</a:t>
                    </a:r>
                    <a:endParaRPr lang="ru-RU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1548808219536798"/>
                  <c:y val="-3.4125609298837643E-2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ru-RU" b="1"/>
                      <a:t>26,8%</a:t>
                    </a:r>
                    <a:endParaRPr lang="ru-RU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852984368716379E-2"/>
                  <c:y val="-0.2833365829271341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ru-RU" b="1"/>
                      <a:t>14,1%</a:t>
                    </a:r>
                    <a:endParaRPr lang="ru-RU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317987185972308"/>
                  <c:y val="-0.28812398450193721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ru-RU" b="1"/>
                      <a:t>26,8%</a:t>
                    </a:r>
                    <a:endParaRPr lang="ru-RU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3528598453469748"/>
                  <c:y val="-8.520309961254831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Мат. тех. обеспечение</c:v>
                </c:pt>
                <c:pt idx="1">
                  <c:v>Безопасность прод.сырья</c:v>
                </c:pt>
                <c:pt idx="2">
                  <c:v>Технология приготовления блюд</c:v>
                </c:pt>
                <c:pt idx="3">
                  <c:v>Несоблюдение санэпидрежима</c:v>
                </c:pt>
                <c:pt idx="4">
                  <c:v>Другие нарушения</c:v>
                </c:pt>
              </c:strCache>
            </c:strRef>
          </c:cat>
          <c:val>
            <c:numRef>
              <c:f>Sheet1!$B$2:$F$2</c:f>
              <c:numCache>
                <c:formatCode>0.0</c:formatCode>
                <c:ptCount val="5"/>
                <c:pt idx="0" formatCode="General">
                  <c:v>4.7</c:v>
                </c:pt>
                <c:pt idx="1">
                  <c:v>26.8</c:v>
                </c:pt>
                <c:pt idx="2" formatCode="General">
                  <c:v>14.1</c:v>
                </c:pt>
                <c:pt idx="3" formatCode="General">
                  <c:v>26.8</c:v>
                </c:pt>
                <c:pt idx="4">
                  <c:v>27.6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857142857142858E-2"/>
          <c:y val="1.6216216216216217E-2"/>
          <c:w val="0.95714285714285718"/>
          <c:h val="0.702702702702702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Акции</c:v>
                </c:pt>
              </c:strCache>
            </c:strRef>
          </c:tx>
          <c:spPr>
            <a:pattFill prst="trellis">
              <a:fgClr>
                <a:srgbClr xmlns:mc="http://schemas.openxmlformats.org/markup-compatibility/2006" xmlns:a14="http://schemas.microsoft.com/office/drawing/2010/main" val="FF6600" mc:Ignorable="a14" a14:legacySpreadsheetColorIndex="53"/>
              </a:fgClr>
              <a:bgClr>
                <a:srgbClr xmlns:mc="http://schemas.openxmlformats.org/markup-compatibility/2006" xmlns:a14="http://schemas.microsoft.com/office/drawing/2010/main" val="993300" mc:Ignorable="a14" a14:legacySpreadsheetColorIndex="60"/>
              </a:bgClr>
            </a:patt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1.7784958391262034E-3"/>
                  <c:y val="-2.6106460185200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950676817781941E-2"/>
                  <c:y val="-3.0449613756700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694598682881584E-2"/>
                  <c:y val="-5.9971268664182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21629832575903E-2"/>
                  <c:y val="-2.083901466578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83</c:v>
                </c:pt>
                <c:pt idx="1">
                  <c:v>99</c:v>
                </c:pt>
                <c:pt idx="2">
                  <c:v>100</c:v>
                </c:pt>
                <c:pt idx="3">
                  <c:v>118</c:v>
                </c:pt>
                <c:pt idx="4">
                  <c:v>165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Дни здоровья</c:v>
                </c:pt>
              </c:strCache>
            </c:strRef>
          </c:tx>
          <c:spPr>
            <a:pattFill prst="lgConfetti">
              <a:fgClr>
                <a:srgbClr xmlns:mc="http://schemas.openxmlformats.org/markup-compatibility/2006" xmlns:a14="http://schemas.microsoft.com/office/drawing/2010/main" val="0000FF" mc:Ignorable="a14" a14:legacySpreadsheetColorIndex="12"/>
              </a:fgClr>
              <a:bgClr>
                <a:srgbClr xmlns:mc="http://schemas.openxmlformats.org/markup-compatibility/2006" xmlns:a14="http://schemas.microsoft.com/office/drawing/2010/main" val="000080" mc:Ignorable="a14" a14:legacySpreadsheetColorIndex="18"/>
              </a:bgClr>
            </a:patt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932398055137186E-2"/>
                  <c:y val="-5.1608521907734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474190475751831E-2"/>
                  <c:y val="-7.0596420769649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7302686106522443E-3"/>
                  <c:y val="-4.5878959516754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482515074572899E-3"/>
                  <c:y val="-5.4054315975575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2813916616719215E-4"/>
                  <c:y val="-4.6523868508120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192</c:v>
                </c:pt>
                <c:pt idx="1">
                  <c:v>225</c:v>
                </c:pt>
                <c:pt idx="2">
                  <c:v>233</c:v>
                </c:pt>
                <c:pt idx="3">
                  <c:v>500</c:v>
                </c:pt>
                <c:pt idx="4">
                  <c:v>502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2700928"/>
        <c:axId val="122702464"/>
        <c:axId val="0"/>
      </c:bar3DChart>
      <c:catAx>
        <c:axId val="122700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702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702464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2700928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0.13333333333333333"/>
          <c:y val="0.88648648648648654"/>
          <c:w val="0.80634920634920637"/>
          <c:h val="9.7297297297297303E-2"/>
        </c:manualLayout>
      </c:layout>
      <c:overlay val="0"/>
      <c:spPr>
        <a:solidFill>
          <a:srgbClr val="FFFFFF"/>
        </a:solidFill>
        <a:ln w="25332">
          <a:noFill/>
        </a:ln>
      </c:spPr>
      <c:txPr>
        <a:bodyPr/>
        <a:lstStyle/>
        <a:p>
          <a:pPr>
            <a:defRPr sz="1421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12666">
      <a:solidFill>
        <a:srgbClr val="FFFFFF"/>
      </a:solidFill>
      <a:prstDash val="solid"/>
    </a:ln>
  </c:spPr>
  <c:txPr>
    <a:bodyPr/>
    <a:lstStyle/>
    <a:p>
      <a:pPr>
        <a:defRPr sz="82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hPercent val="48"/>
      <c:rotY val="12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4652485406417E-2"/>
          <c:y val="3.0864197530864196E-2"/>
          <c:w val="0.90553475145935824"/>
          <c:h val="0.750865180987890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Переиздано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637778531272115E-2"/>
                  <c:y val="-9.64438781143928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5808506129565354E-3"/>
                  <c:y val="-1.568378666320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779896802869922E-3"/>
                  <c:y val="-2.9156098512861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1749636739119283E-3"/>
                  <c:y val="-2.6930418651261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627697503777499E-3"/>
                  <c:y val="-5.4868634538935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26630</c:v>
                </c:pt>
                <c:pt idx="1">
                  <c:v>41320</c:v>
                </c:pt>
                <c:pt idx="2">
                  <c:v>50156</c:v>
                </c:pt>
                <c:pt idx="3">
                  <c:v>54340</c:v>
                </c:pt>
                <c:pt idx="4">
                  <c:v>338622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Издано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7284893757694059E-3"/>
                  <c:y val="-5.7999438392342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950411148051299E-3"/>
                  <c:y val="-7.148314554300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981972845612495E-2"/>
                  <c:y val="-5.8574969540652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278946839237433E-2"/>
                  <c:y val="-7.5462789125641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19650057961407E-3"/>
                  <c:y val="-2.8206870036196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93072</c:v>
                </c:pt>
                <c:pt idx="1">
                  <c:v>133500</c:v>
                </c:pt>
                <c:pt idx="2">
                  <c:v>240900</c:v>
                </c:pt>
                <c:pt idx="3">
                  <c:v>142520</c:v>
                </c:pt>
                <c:pt idx="4">
                  <c:v>557066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6104704"/>
        <c:axId val="126106240"/>
        <c:axId val="0"/>
      </c:bar3DChart>
      <c:catAx>
        <c:axId val="126104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26106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106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261047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4035087719298245"/>
          <c:y val="0.91880125673543156"/>
          <c:w val="0.80382775119617222"/>
          <c:h val="8.119871092062859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255782643703403E-2"/>
          <c:y val="6.3895716419425472E-2"/>
          <c:w val="0.94844408455417173"/>
          <c:h val="0.70708443903075646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'смертность от причин'!$C$17</c:f>
              <c:strCache>
                <c:ptCount val="1"/>
                <c:pt idx="0">
                  <c:v>новообразования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  <a:effectLst>
              <a:outerShdw blurRad="40000" dist="23000" dir="5400000" rotWithShape="0">
                <a:srgbClr val="000000">
                  <a:alpha val="27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effectLst>
                <a:outerShdw blurRad="40000" dist="23000" dir="5400000" rotWithShape="0">
                  <a:srgbClr val="000000">
                    <a:alpha val="27000"/>
                  </a:srgb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effectLst>
                <a:outerShdw blurRad="40000" dist="23000" dir="5400000" rotWithShape="0">
                  <a:srgbClr val="000000">
                    <a:alpha val="27000"/>
                  </a:srgb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effectLst>
                <a:outerShdw blurRad="40000" dist="23000" dir="5400000" rotWithShape="0">
                  <a:srgbClr val="000000">
                    <a:alpha val="27000"/>
                  </a:srgb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  <a:effectLst>
                <a:outerShdw blurRad="40000" dist="23000" dir="5400000" rotWithShape="0">
                  <a:srgbClr val="000000">
                    <a:alpha val="27000"/>
                  </a:srgbClr>
                </a:outerShdw>
              </a:effectLst>
            </c:spPr>
          </c:dPt>
          <c:dPt>
            <c:idx val="4"/>
            <c:invertIfNegative val="0"/>
            <c:bubble3D val="0"/>
            <c:spPr>
              <a:solidFill>
                <a:srgbClr val="C00000"/>
              </a:solidFill>
              <a:effectLst>
                <a:outerShdw blurRad="40000" dist="23000" dir="5400000" rotWithShape="0">
                  <a:srgbClr val="000000">
                    <a:alpha val="27000"/>
                  </a:srgbClr>
                </a:outerShdw>
              </a:effectLst>
            </c:spPr>
          </c:dPt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'смертность от причин'!$B$18:$B$22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'смертность от причин'!$C$18:$C$22</c:f>
              <c:numCache>
                <c:formatCode>General</c:formatCode>
                <c:ptCount val="5"/>
                <c:pt idx="0">
                  <c:v>1.7</c:v>
                </c:pt>
                <c:pt idx="1">
                  <c:v>1.7</c:v>
                </c:pt>
                <c:pt idx="2">
                  <c:v>1.8</c:v>
                </c:pt>
                <c:pt idx="3">
                  <c:v>1.7</c:v>
                </c:pt>
                <c:pt idx="4">
                  <c:v>1.8</c:v>
                </c:pt>
              </c:numCache>
            </c:numRef>
          </c:val>
        </c:ser>
        <c:ser>
          <c:idx val="2"/>
          <c:order val="1"/>
          <c:tx>
            <c:strRef>
              <c:f>'смертность от причин'!$D$17</c:f>
              <c:strCache>
                <c:ptCount val="1"/>
                <c:pt idx="0">
                  <c:v>болезни системы кровообращения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dLbl>
              <c:idx val="4"/>
              <c:layout>
                <c:manualLayout>
                  <c:x val="0"/>
                  <c:y val="-4.1493775933609959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'смертность от причин'!$B$18:$B$22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'смертность от причин'!$D$18:$D$22</c:f>
              <c:numCache>
                <c:formatCode>General</c:formatCode>
                <c:ptCount val="5"/>
                <c:pt idx="0">
                  <c:v>5</c:v>
                </c:pt>
                <c:pt idx="1">
                  <c:v>4.9000000000000004</c:v>
                </c:pt>
                <c:pt idx="2">
                  <c:v>4.5999999999999996</c:v>
                </c:pt>
                <c:pt idx="3">
                  <c:v>4.7</c:v>
                </c:pt>
                <c:pt idx="4">
                  <c:v>5.5</c:v>
                </c:pt>
              </c:numCache>
            </c:numRef>
          </c:val>
        </c:ser>
        <c:ser>
          <c:idx val="3"/>
          <c:order val="2"/>
          <c:tx>
            <c:strRef>
              <c:f>'смертность от причин'!$E$17</c:f>
              <c:strCache>
                <c:ptCount val="1"/>
                <c:pt idx="0">
                  <c:v>внешние причины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'смертность от причин'!$B$18:$B$22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'смертность от причин'!$E$18:$E$22</c:f>
              <c:numCache>
                <c:formatCode>General</c:formatCode>
                <c:ptCount val="5"/>
                <c:pt idx="0">
                  <c:v>0.6</c:v>
                </c:pt>
                <c:pt idx="1">
                  <c:v>0.6</c:v>
                </c:pt>
                <c:pt idx="2">
                  <c:v>0.6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05124224"/>
        <c:axId val="105125760"/>
        <c:axId val="0"/>
      </c:bar3DChart>
      <c:catAx>
        <c:axId val="10512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5125760"/>
        <c:crosses val="autoZero"/>
        <c:auto val="1"/>
        <c:lblAlgn val="ctr"/>
        <c:lblOffset val="100"/>
        <c:noMultiLvlLbl val="0"/>
      </c:catAx>
      <c:valAx>
        <c:axId val="105125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051242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4317807510117019E-2"/>
          <c:y val="0.89784897751090464"/>
          <c:w val="0.90310156810394548"/>
          <c:h val="8.4892638592827849E-2"/>
        </c:manualLayout>
      </c:layout>
      <c:overlay val="0"/>
    </c:legend>
    <c:plotVisOnly val="1"/>
    <c:dispBlanksAs val="gap"/>
    <c:showDLblsOverMax val="0"/>
  </c:chart>
  <c:spPr>
    <a:ln>
      <a:gradFill>
        <a:gsLst>
          <a:gs pos="0">
            <a:schemeClr val="accent1">
              <a:tint val="66000"/>
              <a:satMod val="160000"/>
            </a:schemeClr>
          </a:gs>
          <a:gs pos="82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45222929936307"/>
          <c:y val="0.18892508143322476"/>
          <c:w val="0.59554140127388533"/>
          <c:h val="0.4820846905537459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14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>
                <c:manualLayout>
                  <c:x val="-5.6511873615426367E-2"/>
                  <c:y val="-0.156328367870075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Болезни системы кровообращения
37,6%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5541133749400663"/>
                  <c:y val="5.76825738652196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Новообразования 
28,6%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9316727133389305"/>
                  <c:y val="0.1861496408670739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Болезни органов пищеварения
7,0%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476203635126149E-2"/>
                  <c:y val="0.1504376564526830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Болезни органов дыхания
3,6%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0235394829781943E-2"/>
                  <c:y val="-5.405102740502211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Болезни нервной системы
1,4%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2.9472168709740593E-3"/>
                  <c:y val="-0.2852932981137770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Внешние причины
18,7%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1.2462234404235155E-2"/>
                  <c:y val="-0.1331246943053260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Болезни системы кровообращения</c:v>
                </c:pt>
                <c:pt idx="1">
                  <c:v>Новообразования </c:v>
                </c:pt>
                <c:pt idx="2">
                  <c:v>Болезни органов пищеварения </c:v>
                </c:pt>
                <c:pt idx="3">
                  <c:v>Болезни органов дыхания</c:v>
                </c:pt>
                <c:pt idx="4">
                  <c:v>Болезни нервной системы</c:v>
                </c:pt>
                <c:pt idx="5">
                  <c:v>Внешние причины</c:v>
                </c:pt>
                <c:pt idx="6">
                  <c:v>Прочие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37.6</c:v>
                </c:pt>
                <c:pt idx="1">
                  <c:v>28.6</c:v>
                </c:pt>
                <c:pt idx="2">
                  <c:v>7</c:v>
                </c:pt>
                <c:pt idx="3">
                  <c:v>3.6</c:v>
                </c:pt>
                <c:pt idx="4">
                  <c:v>1.4</c:v>
                </c:pt>
                <c:pt idx="5" formatCode="0.0">
                  <c:v>18.7</c:v>
                </c:pt>
                <c:pt idx="6">
                  <c:v>3.1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explosion val="14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numFmt formatCode="0%" sourceLinked="0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Болезни системы кровообращения</c:v>
                </c:pt>
                <c:pt idx="1">
                  <c:v>Новообразования </c:v>
                </c:pt>
                <c:pt idx="2">
                  <c:v>Болезни органов пищеварения </c:v>
                </c:pt>
                <c:pt idx="3">
                  <c:v>Болезни органов дыхания</c:v>
                </c:pt>
                <c:pt idx="4">
                  <c:v>Болезни нервной системы</c:v>
                </c:pt>
                <c:pt idx="5">
                  <c:v>Внешние причины</c:v>
                </c:pt>
                <c:pt idx="6">
                  <c:v>Прочие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explosion val="14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numFmt formatCode="0%" sourceLinked="0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Болезни системы кровообращения</c:v>
                </c:pt>
                <c:pt idx="1">
                  <c:v>Новообразования </c:v>
                </c:pt>
                <c:pt idx="2">
                  <c:v>Болезни органов пищеварения </c:v>
                </c:pt>
                <c:pt idx="3">
                  <c:v>Болезни органов дыхания</c:v>
                </c:pt>
                <c:pt idx="4">
                  <c:v>Болезни нервной системы</c:v>
                </c:pt>
                <c:pt idx="5">
                  <c:v>Внешние причины</c:v>
                </c:pt>
                <c:pt idx="6">
                  <c:v>Прочие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tx>
        <c:rich>
          <a:bodyPr/>
          <a:lstStyle/>
          <a:p>
            <a:pPr>
              <a:defRPr sz="1000" i="1"/>
            </a:pPr>
            <a:r>
              <a:rPr lang="ru-RU" sz="1000" i="1"/>
              <a:t>рис. 9 Динамика младенческой смертности</a:t>
            </a:r>
          </a:p>
        </c:rich>
      </c:tx>
      <c:layout>
        <c:manualLayout>
          <c:xMode val="edge"/>
          <c:yMode val="edge"/>
          <c:x val="0.27373417721518989"/>
          <c:y val="1.97044334975369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126582278481014E-2"/>
          <c:y val="0.11822660098522167"/>
          <c:w val="0.90822784810126578"/>
          <c:h val="0.68472906403940892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dLbls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7</a:t>
                    </a:r>
                    <a:r>
                      <a:rPr lang="ru-RU" b="1"/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Sheet1!$B$1:$Z$1</c:f>
              <c:numCache>
                <c:formatCode>General</c:formatCode>
                <c:ptCount val="25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  <c:pt idx="21">
                  <c:v>2014</c:v>
                </c:pt>
                <c:pt idx="22">
                  <c:v>2015</c:v>
                </c:pt>
                <c:pt idx="23">
                  <c:v>2016</c:v>
                </c:pt>
                <c:pt idx="24">
                  <c:v>2017</c:v>
                </c:pt>
              </c:numCache>
            </c:numRef>
          </c:cat>
          <c:val>
            <c:numRef>
              <c:f>Sheet1!$B$2:$Z$2</c:f>
              <c:numCache>
                <c:formatCode>General</c:formatCode>
                <c:ptCount val="25"/>
                <c:pt idx="0">
                  <c:v>9.3000000000000007</c:v>
                </c:pt>
                <c:pt idx="1">
                  <c:v>11.3</c:v>
                </c:pt>
                <c:pt idx="2">
                  <c:v>13.2</c:v>
                </c:pt>
                <c:pt idx="3">
                  <c:v>9.9</c:v>
                </c:pt>
                <c:pt idx="4">
                  <c:v>7</c:v>
                </c:pt>
                <c:pt idx="5">
                  <c:v>10.1</c:v>
                </c:pt>
                <c:pt idx="6">
                  <c:v>8.8000000000000007</c:v>
                </c:pt>
                <c:pt idx="7">
                  <c:v>4.7</c:v>
                </c:pt>
                <c:pt idx="8">
                  <c:v>9.1</c:v>
                </c:pt>
                <c:pt idx="9">
                  <c:v>6.7</c:v>
                </c:pt>
                <c:pt idx="10">
                  <c:v>7.7</c:v>
                </c:pt>
                <c:pt idx="11">
                  <c:v>5.6</c:v>
                </c:pt>
                <c:pt idx="12">
                  <c:v>3.9</c:v>
                </c:pt>
                <c:pt idx="13">
                  <c:v>1.9</c:v>
                </c:pt>
                <c:pt idx="14">
                  <c:v>6.7</c:v>
                </c:pt>
                <c:pt idx="15">
                  <c:v>5.3</c:v>
                </c:pt>
                <c:pt idx="16">
                  <c:v>3.5</c:v>
                </c:pt>
                <c:pt idx="17">
                  <c:v>2.8</c:v>
                </c:pt>
                <c:pt idx="18">
                  <c:v>3.6</c:v>
                </c:pt>
                <c:pt idx="19">
                  <c:v>4.2</c:v>
                </c:pt>
                <c:pt idx="20">
                  <c:v>3.3</c:v>
                </c:pt>
                <c:pt idx="21">
                  <c:v>5.0999999999999996</c:v>
                </c:pt>
                <c:pt idx="22">
                  <c:v>3.1</c:v>
                </c:pt>
                <c:pt idx="23" formatCode="0.0">
                  <c:v>6</c:v>
                </c:pt>
                <c:pt idx="24">
                  <c:v>3.4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5281408"/>
        <c:axId val="105784064"/>
      </c:lineChart>
      <c:catAx>
        <c:axId val="10528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105784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784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5281408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0.33038</cdr:x>
      <cdr:y>0.19359</cdr:y>
    </cdr:from>
    <cdr:to>
      <cdr:x>0.37188</cdr:x>
      <cdr:y>0.32934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95770" y="243027"/>
          <a:ext cx="250691" cy="1704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27432" tIns="27432" rIns="27432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300" b="1" i="0" u="none" strike="noStrike" baseline="0">
              <a:solidFill>
                <a:srgbClr val="000000"/>
              </a:solidFill>
              <a:latin typeface="Arial"/>
              <a:cs typeface="Arial"/>
            </a:rPr>
            <a:t>110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4EAE2D9-1474-46CD-9309-48DC7BAD1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83</Pages>
  <Words>24501</Words>
  <Characters>139658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«Состояние санитарно-эпидемиологического благополучия населения г. Бреста и Брестского района в 2016 году»</vt:lpstr>
    </vt:vector>
  </TitlesOfParts>
  <Company>*</Company>
  <LinksUpToDate>false</LinksUpToDate>
  <CharactersWithSpaces>163832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«Состояние санитарно-эпидемиологического благополучия населения г. Бреста и Брестского района в 2016 году»</dc:title>
  <dc:subject/>
  <dc:creator>Admin</dc:creator>
  <cp:keywords/>
  <cp:lastModifiedBy>User</cp:lastModifiedBy>
  <cp:revision>27</cp:revision>
  <cp:lastPrinted>2018-12-19T13:53:00Z</cp:lastPrinted>
  <dcterms:created xsi:type="dcterms:W3CDTF">2018-07-26T12:35:00Z</dcterms:created>
  <dcterms:modified xsi:type="dcterms:W3CDTF">2018-12-20T07:07:00Z</dcterms:modified>
</cp:coreProperties>
</file>